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8FEE" w14:textId="1A93255B" w:rsidR="00901197" w:rsidRPr="0073580A" w:rsidRDefault="00224401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UX DESIGN AND RAPID PROTOTYPING </w:t>
      </w:r>
    </w:p>
    <w:p w14:paraId="23CA9E92" w14:textId="77777777" w:rsidR="00162656" w:rsidRPr="0073580A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73580A" w14:paraId="42669BE7" w14:textId="77777777" w:rsidTr="00057EAB">
        <w:tc>
          <w:tcPr>
            <w:tcW w:w="2537" w:type="pct"/>
          </w:tcPr>
          <w:p w14:paraId="6526C01C" w14:textId="77777777" w:rsidR="00AE7148" w:rsidRPr="0073580A" w:rsidRDefault="00AE7148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1CD2BF69" w:rsidR="00AE7148" w:rsidRPr="0073580A" w:rsidRDefault="00224401" w:rsidP="00901197">
            <w:pPr>
              <w:spacing w:before="120"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MNG258</w:t>
            </w:r>
          </w:p>
        </w:tc>
      </w:tr>
      <w:tr w:rsidR="00AE7148" w:rsidRPr="0073580A" w14:paraId="74A9A9F0" w14:textId="77777777" w:rsidTr="00057EAB">
        <w:tc>
          <w:tcPr>
            <w:tcW w:w="2537" w:type="pct"/>
          </w:tcPr>
          <w:p w14:paraId="14A463FE" w14:textId="389F040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Compulsory in the programmes</w:t>
            </w:r>
          </w:p>
        </w:tc>
        <w:tc>
          <w:tcPr>
            <w:tcW w:w="2463" w:type="pct"/>
          </w:tcPr>
          <w:p w14:paraId="019CBA74" w14:textId="3A8B31F8" w:rsidR="00AE7148" w:rsidRPr="0073580A" w:rsidRDefault="00B33B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Entrepreneurship and Innovation</w:t>
            </w:r>
          </w:p>
        </w:tc>
      </w:tr>
      <w:tr w:rsidR="00B4316F" w:rsidRPr="0073580A" w14:paraId="1FA633EE" w14:textId="77777777" w:rsidTr="00057EAB">
        <w:tc>
          <w:tcPr>
            <w:tcW w:w="2537" w:type="pct"/>
          </w:tcPr>
          <w:p w14:paraId="2BE94610" w14:textId="300BB53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F23989" w:rsidRPr="0073580A" w14:paraId="509071A8" w14:textId="77777777" w:rsidTr="00057EAB">
        <w:tc>
          <w:tcPr>
            <w:tcW w:w="2537" w:type="pct"/>
          </w:tcPr>
          <w:p w14:paraId="4622EA2E" w14:textId="685087BA" w:rsidR="00F23989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 and </w:t>
            </w:r>
          </w:p>
        </w:tc>
        <w:tc>
          <w:tcPr>
            <w:tcW w:w="2463" w:type="pct"/>
          </w:tcPr>
          <w:p w14:paraId="447ED3CE" w14:textId="237AA9AA" w:rsidR="00F23989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 ECTS (48 contact hours + 6 consultation hours, 106 individual work hours)</w:t>
            </w:r>
          </w:p>
        </w:tc>
      </w:tr>
      <w:tr w:rsidR="00F23989" w:rsidRPr="0073580A" w14:paraId="42E072A5" w14:textId="77777777" w:rsidTr="00057EAB">
        <w:tc>
          <w:tcPr>
            <w:tcW w:w="2537" w:type="pct"/>
          </w:tcPr>
          <w:p w14:paraId="5065227B" w14:textId="334558F0" w:rsidR="00F23989" w:rsidRPr="0073580A" w:rsidRDefault="00901197" w:rsidP="00B4316F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62C7CE71" w:rsidR="00F23989" w:rsidRPr="0073580A" w:rsidRDefault="00B33B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Gediminas Buivydas</w:t>
            </w:r>
            <w:r w:rsidR="00B4316F"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</w:p>
        </w:tc>
      </w:tr>
      <w:tr w:rsidR="00AE7148" w:rsidRPr="0073580A" w14:paraId="4BFE1536" w14:textId="77777777" w:rsidTr="00057EAB">
        <w:tc>
          <w:tcPr>
            <w:tcW w:w="2537" w:type="pct"/>
          </w:tcPr>
          <w:p w14:paraId="379AEE7F" w14:textId="077E44D7" w:rsidR="00AE7148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6718E299" w:rsidR="00AE7148" w:rsidRPr="0073580A" w:rsidRDefault="00B33B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B33B97">
              <w:rPr>
                <w:rFonts w:ascii="Arial" w:hAnsi="Arial" w:cs="Arial"/>
                <w:i/>
                <w:iCs/>
                <w:sz w:val="18"/>
                <w:szCs w:val="18"/>
              </w:rPr>
              <w:t>None</w:t>
            </w:r>
          </w:p>
        </w:tc>
      </w:tr>
      <w:tr w:rsidR="00AE7148" w:rsidRPr="0073580A" w14:paraId="3EAA7653" w14:textId="77777777" w:rsidTr="00057EAB">
        <w:trPr>
          <w:trHeight w:val="168"/>
        </w:trPr>
        <w:tc>
          <w:tcPr>
            <w:tcW w:w="2537" w:type="pct"/>
          </w:tcPr>
          <w:p w14:paraId="6D808724" w14:textId="0920B481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73580A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73580A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4AC5449C" w14:textId="59AF3463" w:rsidR="00901197" w:rsidRPr="0073580A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179A0FE" w14:textId="77777777" w:rsidR="00B4316F" w:rsidRPr="0073580A" w:rsidRDefault="00B4316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02EB4AF5" w:rsidR="00B4316F" w:rsidRPr="0073580A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THE AIM OF THE COURSE:</w:t>
      </w:r>
    </w:p>
    <w:p w14:paraId="033303F8" w14:textId="35D69AA2" w:rsidR="008A4107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0984F78" w14:textId="77777777" w:rsidR="00B33B97" w:rsidRPr="00B33B97" w:rsidRDefault="00B33B97" w:rsidP="00B33B97">
      <w:pPr>
        <w:pStyle w:val="BodyText"/>
        <w:ind w:left="100" w:right="112"/>
        <w:jc w:val="both"/>
        <w:rPr>
          <w:rFonts w:ascii="Arial" w:hAnsi="Arial" w:cs="Arial"/>
          <w:sz w:val="18"/>
          <w:szCs w:val="18"/>
        </w:rPr>
      </w:pPr>
      <w:r w:rsidRPr="00B33B97">
        <w:rPr>
          <w:rFonts w:ascii="Arial" w:hAnsi="Arial" w:cs="Arial"/>
          <w:sz w:val="18"/>
          <w:szCs w:val="18"/>
        </w:rPr>
        <w:t>This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course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deep-dives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into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the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next</w:t>
      </w:r>
      <w:r w:rsidRPr="00B33B97">
        <w:rPr>
          <w:rFonts w:ascii="Arial" w:hAnsi="Arial" w:cs="Arial"/>
          <w:spacing w:val="-8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steps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of</w:t>
      </w:r>
      <w:r w:rsidRPr="00B33B97">
        <w:rPr>
          <w:rFonts w:ascii="Arial" w:hAnsi="Arial" w:cs="Arial"/>
          <w:spacing w:val="-8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the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design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process</w:t>
      </w:r>
      <w:r w:rsidRPr="00B33B97">
        <w:rPr>
          <w:rFonts w:ascii="Arial" w:hAnsi="Arial" w:cs="Arial"/>
          <w:spacing w:val="-2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-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Prototype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and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Test.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The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course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will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familiarize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with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creating user</w:t>
      </w:r>
      <w:r w:rsidRPr="00B33B97">
        <w:rPr>
          <w:rFonts w:ascii="Arial" w:hAnsi="Arial" w:cs="Arial"/>
          <w:spacing w:val="-12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flows,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interaction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design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and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explore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the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difference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between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UI</w:t>
      </w:r>
      <w:r w:rsidRPr="00B33B97">
        <w:rPr>
          <w:rFonts w:ascii="Arial" w:hAnsi="Arial" w:cs="Arial"/>
          <w:spacing w:val="-12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and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UX.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Students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will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examine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the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art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of</w:t>
      </w:r>
      <w:r w:rsidRPr="00B33B97">
        <w:rPr>
          <w:rFonts w:ascii="Arial" w:hAnsi="Arial" w:cs="Arial"/>
          <w:spacing w:val="-9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doing</w:t>
      </w:r>
      <w:r w:rsidRPr="00B33B97">
        <w:rPr>
          <w:rFonts w:ascii="Arial" w:hAnsi="Arial" w:cs="Arial"/>
          <w:spacing w:val="-11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 xml:space="preserve">prototyping ideas through paper and other low fidelity prototypes, as well as using industry-accepted digital tools such as Adobe XD, Framer, Sketch, Proto.io, and Origami. The course also explores the Ethics of UX Design and the fundaments of </w:t>
      </w:r>
      <w:r w:rsidRPr="00B33B97">
        <w:rPr>
          <w:rFonts w:ascii="Arial" w:hAnsi="Arial" w:cs="Arial"/>
          <w:spacing w:val="-2"/>
          <w:sz w:val="18"/>
          <w:szCs w:val="18"/>
        </w:rPr>
        <w:t>experimentation.</w:t>
      </w:r>
    </w:p>
    <w:p w14:paraId="0E2D8092" w14:textId="77777777" w:rsidR="00B33B97" w:rsidRPr="00B33B97" w:rsidRDefault="00B33B97" w:rsidP="00B33B97">
      <w:pPr>
        <w:pStyle w:val="BodyText"/>
        <w:ind w:left="100" w:right="115"/>
        <w:jc w:val="both"/>
        <w:rPr>
          <w:rFonts w:ascii="Arial" w:hAnsi="Arial" w:cs="Arial"/>
          <w:sz w:val="18"/>
          <w:szCs w:val="18"/>
        </w:rPr>
      </w:pPr>
      <w:r w:rsidRPr="00B33B97">
        <w:rPr>
          <w:rFonts w:ascii="Arial" w:hAnsi="Arial" w:cs="Arial"/>
          <w:sz w:val="18"/>
          <w:szCs w:val="18"/>
        </w:rPr>
        <w:t>Students will use fieldwork methods of gathering data that they have learned in the course ”Introduction to Design Thinking and fieldwork”. The course is based on numerous practical, real-life cases, examples, and tools for prototyping ideas and based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on</w:t>
      </w:r>
      <w:r w:rsidRPr="00B33B97">
        <w:rPr>
          <w:rFonts w:ascii="Arial" w:hAnsi="Arial" w:cs="Arial"/>
          <w:spacing w:val="-4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research</w:t>
      </w:r>
      <w:r w:rsidRPr="00B33B97">
        <w:rPr>
          <w:rFonts w:ascii="Arial" w:hAnsi="Arial" w:cs="Arial"/>
          <w:spacing w:val="-4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and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insights</w:t>
      </w:r>
      <w:r w:rsidRPr="00B33B97">
        <w:rPr>
          <w:rFonts w:ascii="Arial" w:hAnsi="Arial" w:cs="Arial"/>
          <w:spacing w:val="-3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on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people’s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needs.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It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develops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skills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of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prototyping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and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testing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ideas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with</w:t>
      </w:r>
      <w:r w:rsidRPr="00B33B97">
        <w:rPr>
          <w:rFonts w:ascii="Arial" w:hAnsi="Arial" w:cs="Arial"/>
          <w:spacing w:val="-4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potential</w:t>
      </w:r>
      <w:r w:rsidRPr="00B33B97">
        <w:rPr>
          <w:rFonts w:ascii="Arial" w:hAnsi="Arial" w:cs="Arial"/>
          <w:spacing w:val="-6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users.</w:t>
      </w:r>
      <w:r w:rsidRPr="00B33B97">
        <w:rPr>
          <w:rFonts w:ascii="Arial" w:hAnsi="Arial" w:cs="Arial"/>
          <w:spacing w:val="-7"/>
          <w:sz w:val="18"/>
          <w:szCs w:val="18"/>
        </w:rPr>
        <w:t xml:space="preserve"> </w:t>
      </w:r>
      <w:r w:rsidRPr="00B33B97">
        <w:rPr>
          <w:rFonts w:ascii="Arial" w:hAnsi="Arial" w:cs="Arial"/>
          <w:sz w:val="18"/>
          <w:szCs w:val="18"/>
        </w:rPr>
        <w:t>This course will enhance students working on their continuous complex project.</w:t>
      </w:r>
    </w:p>
    <w:p w14:paraId="02AA0994" w14:textId="77777777" w:rsidR="00B33B97" w:rsidRDefault="00B33B97" w:rsidP="00B33B97">
      <w:pPr>
        <w:pStyle w:val="BodyText"/>
        <w:spacing w:before="9"/>
        <w:rPr>
          <w:sz w:val="17"/>
        </w:rPr>
      </w:pPr>
    </w:p>
    <w:p w14:paraId="4AB49BF4" w14:textId="77777777" w:rsidR="001B338B" w:rsidRPr="0073580A" w:rsidRDefault="001B338B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3D1FCB00" w:rsidR="00901197" w:rsidRPr="0073580A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73580A">
        <w:rPr>
          <w:rFonts w:ascii="Arial" w:hAnsi="Arial" w:cs="Arial"/>
          <w:b/>
          <w:sz w:val="18"/>
          <w:szCs w:val="18"/>
        </w:rPr>
        <w:t>COURSE LEVEL LEARNING OUTCOMES (OBJECTIVES)</w:t>
      </w:r>
      <w:r w:rsidRPr="0073580A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73580A">
        <w:rPr>
          <w:rFonts w:ascii="Arial" w:hAnsi="Arial" w:cs="Arial"/>
          <w:b/>
          <w:sz w:val="18"/>
          <w:szCs w:val="18"/>
        </w:rPr>
        <w:t>DEGREE</w:t>
      </w:r>
      <w:r w:rsidR="001B338B">
        <w:rPr>
          <w:rFonts w:ascii="Arial" w:hAnsi="Arial" w:cs="Arial"/>
          <w:b/>
          <w:sz w:val="18"/>
          <w:szCs w:val="18"/>
        </w:rPr>
        <w:t xml:space="preserve"> LEVEL LEARNING </w:t>
      </w:r>
      <w:r w:rsidR="0073580A">
        <w:rPr>
          <w:rFonts w:ascii="Arial" w:hAnsi="Arial" w:cs="Arial"/>
          <w:b/>
          <w:sz w:val="18"/>
          <w:szCs w:val="18"/>
        </w:rPr>
        <w:t>OBJECTIVES</w:t>
      </w:r>
      <w:r w:rsidR="001B338B">
        <w:rPr>
          <w:rFonts w:ascii="Arial" w:hAnsi="Arial" w:cs="Arial"/>
          <w:b/>
          <w:sz w:val="18"/>
          <w:szCs w:val="18"/>
        </w:rPr>
        <w:t xml:space="preserve"> (See Annex)</w:t>
      </w:r>
      <w:r w:rsidR="00A41EFE">
        <w:rPr>
          <w:rFonts w:ascii="Arial" w:hAnsi="Arial" w:cs="Arial"/>
          <w:b/>
          <w:sz w:val="18"/>
          <w:szCs w:val="18"/>
        </w:rPr>
        <w:t>, ASSESMENT AND TEACHING METHODS</w:t>
      </w:r>
    </w:p>
    <w:p w14:paraId="755635A4" w14:textId="77777777" w:rsidR="002C6981" w:rsidRPr="0073580A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0"/>
        <w:gridCol w:w="1301"/>
        <w:gridCol w:w="1590"/>
        <w:gridCol w:w="1731"/>
      </w:tblGrid>
      <w:tr w:rsidR="004A239B" w:rsidRPr="0073580A" w14:paraId="54B8549F" w14:textId="77777777" w:rsidTr="00057EAB">
        <w:trPr>
          <w:trHeight w:val="661"/>
        </w:trPr>
        <w:tc>
          <w:tcPr>
            <w:tcW w:w="2680" w:type="pct"/>
            <w:shd w:val="clear" w:color="auto" w:fill="auto"/>
          </w:tcPr>
          <w:p w14:paraId="0754BFCE" w14:textId="274B2BB6" w:rsidR="004A239B" w:rsidRPr="0073580A" w:rsidRDefault="004A239B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Course level learning outcomes (objectives) </w:t>
            </w:r>
          </w:p>
        </w:tc>
        <w:tc>
          <w:tcPr>
            <w:tcW w:w="653" w:type="pct"/>
            <w:shd w:val="clear" w:color="auto" w:fill="auto"/>
          </w:tcPr>
          <w:p w14:paraId="594EF29D" w14:textId="735E4761" w:rsidR="004A239B" w:rsidRPr="00B33B97" w:rsidRDefault="0073580A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3B97">
              <w:rPr>
                <w:rFonts w:ascii="Arial" w:hAnsi="Arial" w:cs="Arial"/>
                <w:color w:val="000000" w:themeColor="text1"/>
                <w:sz w:val="18"/>
                <w:szCs w:val="18"/>
              </w:rPr>
              <w:t>Degree</w:t>
            </w:r>
            <w:r w:rsidR="004A239B" w:rsidRPr="00B33B9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level learning </w:t>
            </w:r>
            <w:r w:rsidR="001B338B" w:rsidRPr="00B33B97">
              <w:rPr>
                <w:rFonts w:ascii="Arial" w:hAnsi="Arial" w:cs="Arial"/>
                <w:color w:val="000000" w:themeColor="text1"/>
                <w:sz w:val="18"/>
                <w:szCs w:val="18"/>
              </w:rPr>
              <w:t>objectives</w:t>
            </w:r>
            <w:r w:rsidR="004A239B" w:rsidRPr="00B33B9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(Number of LO) </w:t>
            </w:r>
          </w:p>
        </w:tc>
        <w:tc>
          <w:tcPr>
            <w:tcW w:w="798" w:type="pct"/>
          </w:tcPr>
          <w:p w14:paraId="50BBF6F4" w14:textId="0ED09B4F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869" w:type="pct"/>
            <w:shd w:val="clear" w:color="auto" w:fill="auto"/>
          </w:tcPr>
          <w:p w14:paraId="44BE5464" w14:textId="0B8EF872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B33B97" w:rsidRPr="0073580A" w14:paraId="6F7EF77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E933EDD" w14:textId="530EA07E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  <w:szCs w:val="18"/>
              </w:rPr>
            </w:pPr>
            <w:r w:rsidRPr="00B33B97">
              <w:rPr>
                <w:bCs/>
                <w:sz w:val="18"/>
              </w:rPr>
              <w:t>CLO1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able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develop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user-</w:t>
            </w:r>
            <w:r w:rsidRPr="00B33B97">
              <w:rPr>
                <w:bCs/>
                <w:spacing w:val="-2"/>
                <w:sz w:val="18"/>
              </w:rPr>
              <w:t>centered</w:t>
            </w:r>
            <w:r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design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suggestions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by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creating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digital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and analog prototypes</w:t>
            </w:r>
          </w:p>
        </w:tc>
        <w:tc>
          <w:tcPr>
            <w:tcW w:w="653" w:type="pct"/>
            <w:shd w:val="clear" w:color="auto" w:fill="auto"/>
          </w:tcPr>
          <w:p w14:paraId="31DF7BBA" w14:textId="08FEE7C0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</w:tc>
        <w:tc>
          <w:tcPr>
            <w:tcW w:w="798" w:type="pct"/>
          </w:tcPr>
          <w:p w14:paraId="06D547C5" w14:textId="7DCEF5E0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</w:rPr>
            </w:pPr>
            <w:r w:rsidRPr="00B33B97">
              <w:rPr>
                <w:bCs/>
                <w:sz w:val="18"/>
              </w:rPr>
              <w:t xml:space="preserve">Final exam, Group task </w:t>
            </w:r>
            <w:r>
              <w:rPr>
                <w:bCs/>
                <w:sz w:val="18"/>
              </w:rPr>
              <w:t>d</w:t>
            </w:r>
            <w:r w:rsidRPr="00B33B97">
              <w:rPr>
                <w:bCs/>
                <w:sz w:val="18"/>
              </w:rPr>
              <w:t>emo, and in- class contributions</w:t>
            </w:r>
          </w:p>
        </w:tc>
        <w:tc>
          <w:tcPr>
            <w:tcW w:w="869" w:type="pct"/>
            <w:shd w:val="clear" w:color="auto" w:fill="auto"/>
          </w:tcPr>
          <w:p w14:paraId="659A676F" w14:textId="77F87940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study, group project. Practicing, reflecting and discussing</w:t>
            </w:r>
          </w:p>
        </w:tc>
      </w:tr>
      <w:tr w:rsidR="00B33B97" w:rsidRPr="0073580A" w14:paraId="452B344C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74E9ABBC" w14:textId="1ECF3B18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  <w:szCs w:val="18"/>
              </w:rPr>
            </w:pPr>
            <w:r w:rsidRPr="00B33B97">
              <w:rPr>
                <w:bCs/>
                <w:sz w:val="18"/>
              </w:rPr>
              <w:t>CLO2</w:t>
            </w:r>
            <w:r w:rsidRPr="00B33B97">
              <w:rPr>
                <w:bCs/>
                <w:spacing w:val="-4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able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analyze</w:t>
            </w:r>
            <w:r w:rsidRPr="00B33B97">
              <w:rPr>
                <w:bCs/>
                <w:spacing w:val="-2"/>
                <w:sz w:val="18"/>
              </w:rPr>
              <w:t xml:space="preserve"> people's</w:t>
            </w:r>
            <w:r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behaviors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and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reasoning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in</w:t>
            </w:r>
            <w:r w:rsidRPr="00B33B97">
              <w:rPr>
                <w:bCs/>
                <w:spacing w:val="-8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order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8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identify design improvements</w:t>
            </w:r>
          </w:p>
        </w:tc>
        <w:tc>
          <w:tcPr>
            <w:tcW w:w="653" w:type="pct"/>
            <w:shd w:val="clear" w:color="auto" w:fill="auto"/>
          </w:tcPr>
          <w:p w14:paraId="436E3B04" w14:textId="152EFE45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1.2</w:t>
            </w:r>
          </w:p>
        </w:tc>
        <w:tc>
          <w:tcPr>
            <w:tcW w:w="798" w:type="pct"/>
          </w:tcPr>
          <w:p w14:paraId="0942311A" w14:textId="5E6E223B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</w:rPr>
            </w:pPr>
            <w:r w:rsidRPr="00B33B97">
              <w:rPr>
                <w:bCs/>
                <w:sz w:val="18"/>
              </w:rPr>
              <w:t>Final exam, Group task demo, and in- class contributions</w:t>
            </w:r>
          </w:p>
        </w:tc>
        <w:tc>
          <w:tcPr>
            <w:tcW w:w="869" w:type="pct"/>
            <w:shd w:val="clear" w:color="auto" w:fill="auto"/>
          </w:tcPr>
          <w:p w14:paraId="76DADBB2" w14:textId="43C2B2A8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study, group project. Practicing, reflecting and discussing</w:t>
            </w:r>
          </w:p>
        </w:tc>
      </w:tr>
      <w:tr w:rsidR="00B33B97" w:rsidRPr="0073580A" w14:paraId="219A2914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25823289" w14:textId="11AE6644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  <w:szCs w:val="18"/>
              </w:rPr>
            </w:pPr>
            <w:r w:rsidRPr="00B33B97">
              <w:rPr>
                <w:bCs/>
                <w:sz w:val="18"/>
              </w:rPr>
              <w:t>CLO3</w:t>
            </w:r>
            <w:r w:rsidRPr="00B33B97">
              <w:rPr>
                <w:bCs/>
                <w:spacing w:val="-4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able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communicate</w:t>
            </w:r>
            <w:r w:rsidRPr="00B33B97">
              <w:rPr>
                <w:bCs/>
                <w:spacing w:val="-2"/>
                <w:sz w:val="18"/>
              </w:rPr>
              <w:t xml:space="preserve"> complex</w:t>
            </w:r>
            <w:r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and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abstract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information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in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convincing, inviting and memorable manner</w:t>
            </w:r>
          </w:p>
        </w:tc>
        <w:tc>
          <w:tcPr>
            <w:tcW w:w="653" w:type="pct"/>
            <w:shd w:val="clear" w:color="auto" w:fill="auto"/>
          </w:tcPr>
          <w:p w14:paraId="0ED96CF7" w14:textId="03003B16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4.1</w:t>
            </w:r>
          </w:p>
        </w:tc>
        <w:tc>
          <w:tcPr>
            <w:tcW w:w="798" w:type="pct"/>
          </w:tcPr>
          <w:p w14:paraId="1BCCBF4D" w14:textId="1D90CBAA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</w:rPr>
            </w:pPr>
            <w:r w:rsidRPr="00B33B97">
              <w:rPr>
                <w:bCs/>
                <w:sz w:val="18"/>
              </w:rPr>
              <w:t>Final exam, Group task demo, and in- class contributions</w:t>
            </w:r>
          </w:p>
        </w:tc>
        <w:tc>
          <w:tcPr>
            <w:tcW w:w="869" w:type="pct"/>
            <w:shd w:val="clear" w:color="auto" w:fill="auto"/>
          </w:tcPr>
          <w:p w14:paraId="4636063D" w14:textId="1F4CAA94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study, group project. Practicing, reflecting and discussing</w:t>
            </w:r>
          </w:p>
        </w:tc>
      </w:tr>
      <w:tr w:rsidR="00B33B97" w:rsidRPr="0073580A" w14:paraId="14656B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226B2B7" w14:textId="014E2B7F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  <w:szCs w:val="18"/>
              </w:rPr>
            </w:pPr>
            <w:r w:rsidRPr="00B33B97">
              <w:rPr>
                <w:bCs/>
                <w:sz w:val="18"/>
              </w:rPr>
              <w:lastRenderedPageBreak/>
              <w:t>CLO4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able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4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understand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pacing w:val="-4"/>
                <w:sz w:val="18"/>
              </w:rPr>
              <w:t>what</w:t>
            </w:r>
            <w:r>
              <w:rPr>
                <w:bCs/>
                <w:spacing w:val="-4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information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is</w:t>
            </w:r>
            <w:r w:rsidRPr="00B33B97">
              <w:rPr>
                <w:bCs/>
                <w:spacing w:val="-6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needed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9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support</w:t>
            </w:r>
            <w:r w:rsidRPr="00B33B97">
              <w:rPr>
                <w:bCs/>
                <w:spacing w:val="-7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decisions and gather it.</w:t>
            </w:r>
          </w:p>
        </w:tc>
        <w:tc>
          <w:tcPr>
            <w:tcW w:w="653" w:type="pct"/>
            <w:shd w:val="clear" w:color="auto" w:fill="auto"/>
          </w:tcPr>
          <w:p w14:paraId="11A2F724" w14:textId="1F90BAD9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4.3</w:t>
            </w:r>
          </w:p>
        </w:tc>
        <w:tc>
          <w:tcPr>
            <w:tcW w:w="798" w:type="pct"/>
          </w:tcPr>
          <w:p w14:paraId="0C8DCD1F" w14:textId="6D6CFBAA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</w:rPr>
            </w:pPr>
            <w:r w:rsidRPr="00B33B97">
              <w:rPr>
                <w:bCs/>
                <w:sz w:val="18"/>
              </w:rPr>
              <w:t>Final exam, Group task demo, and in- class contributions</w:t>
            </w:r>
          </w:p>
        </w:tc>
        <w:tc>
          <w:tcPr>
            <w:tcW w:w="869" w:type="pct"/>
            <w:shd w:val="clear" w:color="auto" w:fill="auto"/>
          </w:tcPr>
          <w:p w14:paraId="33EFDFB1" w14:textId="5B38B78C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study, group project. Practicing, reflecting and discussing</w:t>
            </w:r>
          </w:p>
        </w:tc>
      </w:tr>
      <w:tr w:rsidR="00B33B97" w:rsidRPr="0073580A" w14:paraId="3AF96E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11D27FA8" w14:textId="4E2C02AD" w:rsidR="00B33B97" w:rsidRPr="00B33B97" w:rsidRDefault="00B33B97" w:rsidP="00B33B97">
            <w:pPr>
              <w:pStyle w:val="TableParagraph"/>
              <w:spacing w:line="201" w:lineRule="exact"/>
              <w:rPr>
                <w:bCs/>
                <w:sz w:val="18"/>
                <w:szCs w:val="18"/>
              </w:rPr>
            </w:pPr>
            <w:r w:rsidRPr="00B33B97">
              <w:rPr>
                <w:bCs/>
                <w:sz w:val="18"/>
              </w:rPr>
              <w:t>CLO5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be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able</w:t>
            </w:r>
            <w:r w:rsidRPr="00B33B97"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to</w:t>
            </w:r>
            <w:r w:rsidRPr="00B33B97">
              <w:rPr>
                <w:bCs/>
                <w:spacing w:val="-3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link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human</w:t>
            </w:r>
            <w:r w:rsidRPr="00B33B97">
              <w:rPr>
                <w:bCs/>
                <w:spacing w:val="-1"/>
                <w:sz w:val="18"/>
              </w:rPr>
              <w:t xml:space="preserve"> </w:t>
            </w:r>
            <w:r w:rsidRPr="00B33B97">
              <w:rPr>
                <w:bCs/>
                <w:spacing w:val="-2"/>
                <w:sz w:val="18"/>
              </w:rPr>
              <w:t>needs,</w:t>
            </w:r>
            <w:r>
              <w:rPr>
                <w:bCs/>
                <w:spacing w:val="-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possibilities of technology, and requirements</w:t>
            </w:r>
            <w:r w:rsidRPr="00B33B97">
              <w:rPr>
                <w:bCs/>
                <w:spacing w:val="-12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for</w:t>
            </w:r>
            <w:r w:rsidRPr="00B33B97">
              <w:rPr>
                <w:bCs/>
                <w:spacing w:val="-1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business</w:t>
            </w:r>
            <w:r w:rsidRPr="00B33B97">
              <w:rPr>
                <w:bCs/>
                <w:spacing w:val="-11"/>
                <w:sz w:val="18"/>
              </w:rPr>
              <w:t xml:space="preserve"> </w:t>
            </w:r>
            <w:r w:rsidRPr="00B33B97">
              <w:rPr>
                <w:bCs/>
                <w:sz w:val="18"/>
              </w:rPr>
              <w:t>success.</w:t>
            </w:r>
          </w:p>
        </w:tc>
        <w:tc>
          <w:tcPr>
            <w:tcW w:w="653" w:type="pct"/>
            <w:shd w:val="clear" w:color="auto" w:fill="auto"/>
          </w:tcPr>
          <w:p w14:paraId="53780E39" w14:textId="7CCA0650" w:rsidR="00B33B97" w:rsidRPr="0073580A" w:rsidRDefault="00B33B97" w:rsidP="00B33B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2.1</w:t>
            </w:r>
          </w:p>
        </w:tc>
        <w:tc>
          <w:tcPr>
            <w:tcW w:w="798" w:type="pct"/>
          </w:tcPr>
          <w:p w14:paraId="02F8888B" w14:textId="1F26B75F" w:rsidR="00B33B97" w:rsidRPr="00B33B97" w:rsidRDefault="00B33B97" w:rsidP="00B33B97">
            <w:pPr>
              <w:pStyle w:val="TableParagraph"/>
              <w:spacing w:line="201" w:lineRule="exact"/>
              <w:ind w:left="114"/>
              <w:rPr>
                <w:bCs/>
                <w:sz w:val="18"/>
              </w:rPr>
            </w:pPr>
            <w:r w:rsidRPr="00B33B97">
              <w:rPr>
                <w:bCs/>
                <w:sz w:val="18"/>
              </w:rPr>
              <w:t>Final exam, Group task demo, and in- class contributions</w:t>
            </w:r>
          </w:p>
        </w:tc>
        <w:tc>
          <w:tcPr>
            <w:tcW w:w="869" w:type="pct"/>
            <w:shd w:val="clear" w:color="auto" w:fill="auto"/>
          </w:tcPr>
          <w:p w14:paraId="3FC67168" w14:textId="3160225D" w:rsidR="00B33B97" w:rsidRPr="00B33B97" w:rsidRDefault="00B33B97" w:rsidP="00B33B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Individual study, group project. Practicing, reflecting and discussing</w:t>
            </w:r>
          </w:p>
        </w:tc>
      </w:tr>
    </w:tbl>
    <w:p w14:paraId="019EA798" w14:textId="77777777" w:rsidR="00B259CF" w:rsidRPr="0073580A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F9BBD9" w14:textId="3E168950" w:rsidR="001902BE" w:rsidRPr="0073580A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FF4913D" w14:textId="184082D3" w:rsidR="00114104" w:rsidRDefault="00114104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14104">
        <w:rPr>
          <w:rFonts w:ascii="Arial" w:hAnsi="Arial" w:cs="Arial"/>
          <w:sz w:val="18"/>
          <w:szCs w:val="18"/>
          <w:highlight w:val="yellow"/>
        </w:rPr>
        <w:t>XXXXX</w:t>
      </w:r>
    </w:p>
    <w:p w14:paraId="7DE78A67" w14:textId="77777777" w:rsidR="00114104" w:rsidRPr="0073580A" w:rsidRDefault="00114104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2FC882" w14:textId="7C73D539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COURSE OUTLINE</w:t>
      </w:r>
    </w:p>
    <w:p w14:paraId="60A7D1B1" w14:textId="77777777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0"/>
        <w:gridCol w:w="1275"/>
        <w:gridCol w:w="3447"/>
      </w:tblGrid>
      <w:tr w:rsidR="00B259CF" w:rsidRPr="0073580A" w14:paraId="5BB3D477" w14:textId="77777777" w:rsidTr="00057EAB">
        <w:trPr>
          <w:trHeight w:val="514"/>
        </w:trPr>
        <w:tc>
          <w:tcPr>
            <w:tcW w:w="26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0A5BA6B8" w:rsidR="00B259CF" w:rsidRPr="0073580A" w:rsidRDefault="00A41EFE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Topic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3719C977" w:rsidR="00B259CF" w:rsidRPr="0073580A" w:rsidRDefault="00A41EFE" w:rsidP="00E4340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17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6C2627F0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A41EFE">
              <w:rPr>
                <w:rFonts w:ascii="Arial" w:hAnsi="Arial" w:cs="Arial"/>
                <w:b/>
                <w:sz w:val="18"/>
                <w:szCs w:val="18"/>
              </w:rPr>
              <w:t>eadings</w:t>
            </w:r>
          </w:p>
        </w:tc>
      </w:tr>
      <w:tr w:rsidR="00B33B97" w:rsidRPr="0073580A" w14:paraId="18F3A468" w14:textId="77777777" w:rsidTr="002F1CA2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C0964A" w14:textId="2CA16FD3" w:rsidR="00B33B97" w:rsidRPr="00B1567F" w:rsidRDefault="00B33B97" w:rsidP="00B33B9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567F">
              <w:rPr>
                <w:rFonts w:ascii="Arial" w:hAnsi="Arial" w:cs="Arial"/>
                <w:sz w:val="18"/>
              </w:rPr>
              <w:t>Lean UX Basics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008E6889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4BE7D2FB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33B97" w:rsidRPr="0073580A" w14:paraId="01471B54" w14:textId="77777777" w:rsidTr="002F1CA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B7EB40A" w14:textId="484BAE0B" w:rsidR="00B33B97" w:rsidRPr="00B1567F" w:rsidRDefault="00B33B97" w:rsidP="00B33B97">
            <w:pPr>
              <w:tabs>
                <w:tab w:val="left" w:pos="190"/>
              </w:tabs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B1567F">
              <w:rPr>
                <w:rFonts w:ascii="Arial" w:hAnsi="Arial" w:cs="Arial"/>
                <w:sz w:val="18"/>
              </w:rPr>
              <w:t>Intro to Rapid Prototyping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724D0B2F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30E338D0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33B97" w:rsidRPr="0073580A" w14:paraId="4F18E7E2" w14:textId="77777777" w:rsidTr="002F1CA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1DECE2" w14:textId="1A60C546" w:rsidR="00B33B97" w:rsidRPr="00B1567F" w:rsidRDefault="00B33B97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B1567F">
              <w:rPr>
                <w:rFonts w:ascii="Arial" w:hAnsi="Arial" w:cs="Arial"/>
                <w:sz w:val="18"/>
              </w:rPr>
              <w:t>Lean UX Principles Exercise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30926" w14:textId="10B30BDB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EE9D" w14:textId="18075889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33B97" w:rsidRPr="0073580A" w14:paraId="6A68ECFE" w14:textId="77777777" w:rsidTr="002F1CA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08E47AC" w14:textId="0D7CC9C7" w:rsidR="00B33B97" w:rsidRPr="00B1567F" w:rsidRDefault="00B33B97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B1567F">
              <w:rPr>
                <w:rFonts w:ascii="Arial" w:hAnsi="Arial" w:cs="Arial"/>
                <w:sz w:val="18"/>
              </w:rPr>
              <w:t>Lean UX in Practice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774BD" w14:textId="3FDA804A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664E2" w14:textId="6CDC327E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33B97" w:rsidRPr="0073580A" w14:paraId="0FA4BA73" w14:textId="77777777" w:rsidTr="002F1CA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65610B8" w14:textId="76EA828C" w:rsidR="00B33B97" w:rsidRPr="00B1567F" w:rsidRDefault="00B33B97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Prototyping Basics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3C786569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568A0ADA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33B97" w:rsidRPr="0073580A" w14:paraId="6F0BEAEC" w14:textId="77777777" w:rsidTr="002F1CA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D9F2A6D" w14:textId="77777777" w:rsidR="00B33B97" w:rsidRPr="00B1567F" w:rsidRDefault="00B33B97" w:rsidP="00B33B97">
            <w:pPr>
              <w:pStyle w:val="TableParagraph"/>
              <w:spacing w:before="73"/>
              <w:ind w:right="98"/>
              <w:rPr>
                <w:sz w:val="18"/>
              </w:rPr>
            </w:pPr>
            <w:r w:rsidRPr="00B1567F">
              <w:rPr>
                <w:sz w:val="18"/>
              </w:rPr>
              <w:t>Prototyping Workshop</w:t>
            </w:r>
          </w:p>
          <w:p w14:paraId="14A72423" w14:textId="376C6736" w:rsidR="00B33B97" w:rsidRPr="00B1567F" w:rsidRDefault="00B33B97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71D72E68" w:rsidR="00B33B97" w:rsidRPr="0073580A" w:rsidRDefault="00B33B97" w:rsidP="00B33B9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F4878" w14:textId="08CF2970" w:rsidR="00B33B97" w:rsidRPr="0073580A" w:rsidRDefault="00B1567F" w:rsidP="00B33B9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1A2C45DD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EE0145A" w14:textId="2101763D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Design Sprints and Lean UX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46218F58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ABE1D" w14:textId="0E7551CE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7E22E191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14E2493" w14:textId="3B7AFAC5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Intermediate Prototyping Techniques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4637F" w14:textId="1084F804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D9BC8B" w14:textId="45D01471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6FC83F03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FDE0FE" w14:textId="48A409FA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Rapid Prototyping Workshop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AD5E6B" w14:textId="582B6B26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0C0929" w14:textId="5AAD0D43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384888B3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263D1D" w14:textId="0EEB0B63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User Testing &amp; Lean UX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037873" w14:textId="14BA6567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309171" w14:textId="3BE2B7DB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491E7375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B0FD0A" w14:textId="217E4C9E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Feedback &amp; Iteration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E84373" w14:textId="4DD0D6AA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04BF3" w14:textId="03B41159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726E9811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040229A" w14:textId="14A455CB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Advanced Prototyping Workshop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7C3248" w14:textId="5FC82514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A1C0CE" w14:textId="2E0A2D12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6AB9586F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7CCC056" w14:textId="306672CF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Scaling Lean UX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FB55F8" w14:textId="1C434AA2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1DE3CF" w14:textId="576FC5AF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5D9C7EAB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828B2A" w14:textId="2B814F86" w:rsidR="00B1567F" w:rsidRPr="00B1567F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1567F">
              <w:rPr>
                <w:rFonts w:ascii="Arial" w:hAnsi="Arial" w:cs="Arial"/>
                <w:sz w:val="18"/>
              </w:rPr>
              <w:t>Refining Prototypes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21B93B" w14:textId="5C92DE93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CBC04A" w14:textId="75FFA29D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2DF706C1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23287C7" w14:textId="69E66141" w:rsidR="00B1567F" w:rsidRPr="00B1567F" w:rsidRDefault="00B1567F" w:rsidP="00B1567F">
            <w:pPr>
              <w:pStyle w:val="TableParagraph"/>
              <w:spacing w:before="73"/>
              <w:ind w:right="98"/>
              <w:rPr>
                <w:sz w:val="18"/>
              </w:rPr>
            </w:pPr>
            <w:r w:rsidRPr="00B1567F">
              <w:rPr>
                <w:sz w:val="18"/>
              </w:rPr>
              <w:t>Lean UX for Different Products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8FB70E" w14:textId="09719050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6E8527" w14:textId="6B0E4B48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65E081A6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CAEEEE" w14:textId="6A4CF481" w:rsidR="00B1567F" w:rsidRPr="00B1567F" w:rsidRDefault="00B1567F" w:rsidP="00B1567F">
            <w:pPr>
              <w:pStyle w:val="TableParagraph"/>
              <w:spacing w:before="73"/>
              <w:ind w:right="98"/>
              <w:rPr>
                <w:sz w:val="18"/>
              </w:rPr>
            </w:pPr>
            <w:r w:rsidRPr="00B1567F">
              <w:rPr>
                <w:sz w:val="18"/>
              </w:rPr>
              <w:t>Mastering Prototyping Tools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3D11FB" w14:textId="64B9F78C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784DA" w14:textId="1E6AF8BA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152A7D7C" w14:textId="77777777" w:rsidTr="001856B9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DAB111" w14:textId="130A8939" w:rsidR="00B1567F" w:rsidRPr="00B1567F" w:rsidRDefault="00B1567F" w:rsidP="00B1567F">
            <w:pPr>
              <w:pStyle w:val="TableParagraph"/>
              <w:spacing w:before="73"/>
              <w:ind w:right="98"/>
              <w:rPr>
                <w:sz w:val="18"/>
              </w:rPr>
            </w:pPr>
            <w:r w:rsidRPr="00B1567F">
              <w:rPr>
                <w:sz w:val="18"/>
              </w:rPr>
              <w:t>Lean UX &amp; Agile Teams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C7CB5F" w14:textId="4D5A8F53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1A818" w14:textId="08D4BCE2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TBA</w:t>
            </w:r>
          </w:p>
        </w:tc>
      </w:tr>
      <w:tr w:rsidR="00B1567F" w:rsidRPr="0073580A" w14:paraId="339BD7BA" w14:textId="77777777" w:rsidTr="003E033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22B021E" w14:textId="3EF83896" w:rsidR="00B1567F" w:rsidRPr="00B1567F" w:rsidRDefault="00B1567F" w:rsidP="00B1567F">
            <w:pPr>
              <w:pStyle w:val="TableParagraph"/>
              <w:rPr>
                <w:sz w:val="18"/>
              </w:rPr>
            </w:pPr>
            <w:r w:rsidRPr="00B1567F">
              <w:rPr>
                <w:sz w:val="18"/>
              </w:rPr>
              <w:lastRenderedPageBreak/>
              <w:t>Final Project Presentation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FCF704" w14:textId="539F9D45" w:rsidR="00B1567F" w:rsidRPr="00B1567F" w:rsidRDefault="00B1567F" w:rsidP="00B1567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9D1E2F" w14:textId="77777777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1567F" w:rsidRPr="0073580A" w14:paraId="1C5A9327" w14:textId="77777777" w:rsidTr="003E0332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85EE392" w14:textId="799694D7" w:rsidR="00B1567F" w:rsidRPr="0073580A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39F69809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Total: 48 hours 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1567F" w:rsidRPr="0073580A" w14:paraId="75F30FE0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1A04CD24" w:rsidR="00B1567F" w:rsidRPr="0073580A" w:rsidRDefault="00B1567F" w:rsidP="00B1567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CONSULTATIONS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28B3810C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1567F" w:rsidRPr="0073580A" w14:paraId="0185B734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77777777" w:rsidR="00B1567F" w:rsidRPr="0073580A" w:rsidRDefault="00B1567F" w:rsidP="00B1567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80A">
              <w:rPr>
                <w:rFonts w:ascii="Arial" w:hAnsi="Arial" w:cs="Arial"/>
                <w:color w:val="000000"/>
                <w:sz w:val="18"/>
                <w:szCs w:val="18"/>
              </w:rPr>
              <w:t>FINAL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B1567F" w:rsidRPr="0073580A" w:rsidRDefault="00B1567F" w:rsidP="00B1567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B1567F" w:rsidRPr="0073580A" w:rsidRDefault="00B1567F" w:rsidP="00B1567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E7EB1D" w14:textId="77777777" w:rsidR="001A3D16" w:rsidRPr="0073580A" w:rsidRDefault="001A3D16" w:rsidP="00DA66F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5B112E" w14:textId="0DCBDB96" w:rsidR="007B07E1" w:rsidRPr="0073580A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73580A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B259CF" w:rsidRPr="0073580A" w14:paraId="63EBD735" w14:textId="77777777" w:rsidTr="00057EAB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41EFE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B259CF" w:rsidRPr="0073580A" w14:paraId="47A52E5A" w14:textId="77777777" w:rsidTr="00057EAB">
        <w:trPr>
          <w:trHeight w:val="12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A311653" w14:textId="7DA61ADA" w:rsidR="00B259CF" w:rsidRPr="0073580A" w:rsidRDefault="004A239B" w:rsidP="005E0D68">
            <w:pPr>
              <w:spacing w:before="120"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i/>
                <w:sz w:val="18"/>
                <w:szCs w:val="18"/>
              </w:rPr>
              <w:t>Group C</w:t>
            </w:r>
            <w:r w:rsidR="00B259CF" w:rsidRPr="0073580A">
              <w:rPr>
                <w:rFonts w:ascii="Arial" w:hAnsi="Arial" w:cs="Arial"/>
                <w:i/>
                <w:sz w:val="18"/>
                <w:szCs w:val="18"/>
              </w:rPr>
              <w:t xml:space="preserve">omponents </w:t>
            </w:r>
            <w:r w:rsidR="00B1567F">
              <w:rPr>
                <w:rFonts w:ascii="Arial" w:hAnsi="Arial" w:cs="Arial"/>
                <w:i/>
                <w:sz w:val="18"/>
                <w:szCs w:val="18"/>
              </w:rPr>
              <w:t xml:space="preserve">50 </w:t>
            </w:r>
            <w:r w:rsidR="00B259CF" w:rsidRPr="00A41EFE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606239" w14:textId="1FD749AB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A41EFE" w14:paraId="7A2D1F51" w14:textId="77777777" w:rsidTr="00057EAB">
        <w:trPr>
          <w:trHeight w:val="168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9B8C5C" w14:textId="280B0BE3" w:rsidR="00B259CF" w:rsidRPr="00B1567F" w:rsidRDefault="00B1567F" w:rsidP="00A41EFE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1567F">
              <w:rPr>
                <w:rFonts w:ascii="Arial" w:hAnsi="Arial" w:cs="Arial"/>
                <w:i/>
                <w:sz w:val="18"/>
                <w:szCs w:val="18"/>
              </w:rPr>
              <w:t>Group project presentation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982636D" w14:textId="3CA16DB9" w:rsidR="00B259CF" w:rsidRPr="00A41EFE" w:rsidRDefault="00B1567F" w:rsidP="00B1567F">
            <w:pPr>
              <w:spacing w:before="120"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50</w:t>
            </w:r>
          </w:p>
        </w:tc>
      </w:tr>
      <w:tr w:rsidR="00B259CF" w:rsidRPr="0073580A" w14:paraId="6DD8182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9AC02F0" w14:textId="40D96DF4" w:rsidR="00B259CF" w:rsidRPr="0073580A" w:rsidRDefault="00B259CF" w:rsidP="00B259CF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2792DA0" w14:textId="13E9EDBE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0239382D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17CE0152" w:rsidR="00B259CF" w:rsidRPr="0073580A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3580A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B1567F">
              <w:rPr>
                <w:rFonts w:ascii="Arial" w:hAnsi="Arial" w:cs="Arial"/>
                <w:i/>
                <w:sz w:val="18"/>
                <w:szCs w:val="18"/>
              </w:rPr>
              <w:t xml:space="preserve">50 </w:t>
            </w:r>
            <w:r w:rsidRPr="00A41EFE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5FE16AF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1AEABC8" w14:textId="1644FC4A" w:rsidR="00B259CF" w:rsidRPr="0073580A" w:rsidRDefault="00B1567F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00EF1A" w14:textId="69BCEFE9" w:rsidR="00B259CF" w:rsidRPr="0073580A" w:rsidRDefault="00B1567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B259CF" w:rsidRPr="0073580A" w14:paraId="5A2ACF56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31536D00" w:rsidR="00B259CF" w:rsidRPr="0073580A" w:rsidRDefault="00B1567F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In- class contribution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68895C0F" w:rsidR="00B259CF" w:rsidRPr="0073580A" w:rsidRDefault="00B1567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259CF" w:rsidRPr="0073580A" w14:paraId="0E20D8AF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73580A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1D256188" w14:textId="77777777" w:rsidR="00303181" w:rsidRPr="0073580A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410AB0" w14:textId="7AFA4FB5" w:rsidR="006928A9" w:rsidRPr="0073580A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73580A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73580A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3580A">
        <w:rPr>
          <w:rFonts w:ascii="Arial" w:hAnsi="Arial" w:cs="Arial"/>
          <w:i/>
          <w:sz w:val="18"/>
          <w:szCs w:val="18"/>
        </w:rPr>
        <w:t>(</w:t>
      </w:r>
      <w:r w:rsidR="00162656" w:rsidRPr="0073580A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73580A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73580A">
        <w:rPr>
          <w:rFonts w:ascii="Arial" w:hAnsi="Arial" w:cs="Arial"/>
          <w:i/>
          <w:sz w:val="18"/>
          <w:szCs w:val="18"/>
        </w:rPr>
        <w:t xml:space="preserve"> of each assignment</w:t>
      </w:r>
      <w:r w:rsidRPr="0073580A">
        <w:rPr>
          <w:rFonts w:ascii="Arial" w:hAnsi="Arial" w:cs="Arial"/>
          <w:i/>
          <w:sz w:val="18"/>
          <w:szCs w:val="18"/>
        </w:rPr>
        <w:t>)</w:t>
      </w:r>
    </w:p>
    <w:p w14:paraId="53F3265F" w14:textId="77777777" w:rsidR="00A41EFE" w:rsidRPr="00B1567F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</w:rPr>
      </w:pPr>
    </w:p>
    <w:p w14:paraId="7F407544" w14:textId="77777777" w:rsidR="00B1567F" w:rsidRPr="00B1567F" w:rsidRDefault="00B1567F" w:rsidP="00B1567F">
      <w:pPr>
        <w:pStyle w:val="ListParagraph"/>
        <w:widowControl w:val="0"/>
        <w:numPr>
          <w:ilvl w:val="0"/>
          <w:numId w:val="31"/>
        </w:numPr>
        <w:tabs>
          <w:tab w:val="left" w:pos="1181"/>
          <w:tab w:val="left" w:pos="1182"/>
        </w:tabs>
        <w:autoSpaceDE w:val="0"/>
        <w:autoSpaceDN w:val="0"/>
        <w:spacing w:after="0" w:line="244" w:lineRule="auto"/>
        <w:ind w:right="124"/>
        <w:contextualSpacing w:val="0"/>
        <w:rPr>
          <w:rFonts w:ascii="Arial" w:hAnsi="Arial" w:cs="Arial"/>
          <w:sz w:val="18"/>
        </w:rPr>
      </w:pPr>
      <w:r w:rsidRPr="00B1567F">
        <w:rPr>
          <w:rFonts w:ascii="Arial" w:hAnsi="Arial" w:cs="Arial"/>
          <w:b/>
          <w:sz w:val="18"/>
          <w:u w:val="single"/>
        </w:rPr>
        <w:t>The</w:t>
      </w:r>
      <w:r w:rsidRPr="00B1567F">
        <w:rPr>
          <w:rFonts w:ascii="Arial" w:hAnsi="Arial" w:cs="Arial"/>
          <w:b/>
          <w:spacing w:val="-1"/>
          <w:sz w:val="18"/>
          <w:u w:val="single"/>
        </w:rPr>
        <w:t xml:space="preserve"> </w:t>
      </w:r>
      <w:r w:rsidRPr="00B1567F">
        <w:rPr>
          <w:rFonts w:ascii="Arial" w:hAnsi="Arial" w:cs="Arial"/>
          <w:b/>
          <w:sz w:val="18"/>
          <w:u w:val="single"/>
        </w:rPr>
        <w:t>final</w:t>
      </w:r>
      <w:r w:rsidRPr="00B1567F">
        <w:rPr>
          <w:rFonts w:ascii="Arial" w:hAnsi="Arial" w:cs="Arial"/>
          <w:b/>
          <w:spacing w:val="-1"/>
          <w:sz w:val="18"/>
          <w:u w:val="single"/>
        </w:rPr>
        <w:t xml:space="preserve"> </w:t>
      </w:r>
      <w:r w:rsidRPr="00B1567F">
        <w:rPr>
          <w:rFonts w:ascii="Arial" w:hAnsi="Arial" w:cs="Arial"/>
          <w:b/>
          <w:sz w:val="18"/>
          <w:u w:val="single"/>
        </w:rPr>
        <w:t>exam</w:t>
      </w:r>
      <w:r w:rsidRPr="00B1567F">
        <w:rPr>
          <w:rFonts w:ascii="Arial" w:hAnsi="Arial" w:cs="Arial"/>
          <w:b/>
          <w:sz w:val="18"/>
        </w:rPr>
        <w:t xml:space="preserve"> </w:t>
      </w:r>
      <w:r w:rsidRPr="00B1567F">
        <w:rPr>
          <w:rFonts w:ascii="Arial" w:hAnsi="Arial" w:cs="Arial"/>
          <w:sz w:val="18"/>
        </w:rPr>
        <w:t>will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count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for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45%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of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the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final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grade.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It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may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consist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of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essay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questions that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will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be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based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on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the material presented in classes, seminars, and required readings.</w:t>
      </w:r>
    </w:p>
    <w:p w14:paraId="66DFB0B4" w14:textId="77777777" w:rsidR="00B1567F" w:rsidRPr="00B1567F" w:rsidRDefault="00B1567F" w:rsidP="00B1567F">
      <w:pPr>
        <w:pStyle w:val="ListParagraph"/>
        <w:widowControl w:val="0"/>
        <w:numPr>
          <w:ilvl w:val="0"/>
          <w:numId w:val="31"/>
        </w:numPr>
        <w:tabs>
          <w:tab w:val="left" w:pos="1182"/>
        </w:tabs>
        <w:autoSpaceDE w:val="0"/>
        <w:autoSpaceDN w:val="0"/>
        <w:spacing w:before="84" w:after="0" w:line="240" w:lineRule="auto"/>
        <w:ind w:right="113"/>
        <w:contextualSpacing w:val="0"/>
        <w:jc w:val="both"/>
        <w:rPr>
          <w:rFonts w:ascii="Arial" w:hAnsi="Arial" w:cs="Arial"/>
          <w:b/>
          <w:sz w:val="18"/>
        </w:rPr>
      </w:pPr>
      <w:r w:rsidRPr="00B1567F">
        <w:rPr>
          <w:rFonts w:ascii="Arial" w:hAnsi="Arial" w:cs="Arial"/>
          <w:b/>
          <w:sz w:val="18"/>
          <w:u w:val="single"/>
        </w:rPr>
        <w:t>The</w:t>
      </w:r>
      <w:r w:rsidRPr="00B1567F">
        <w:rPr>
          <w:rFonts w:ascii="Arial" w:hAnsi="Arial" w:cs="Arial"/>
          <w:b/>
          <w:spacing w:val="-1"/>
          <w:sz w:val="18"/>
          <w:u w:val="single"/>
        </w:rPr>
        <w:t xml:space="preserve"> </w:t>
      </w:r>
      <w:r w:rsidRPr="00B1567F">
        <w:rPr>
          <w:rFonts w:ascii="Arial" w:hAnsi="Arial" w:cs="Arial"/>
          <w:b/>
          <w:sz w:val="18"/>
          <w:u w:val="single"/>
        </w:rPr>
        <w:t>in-class</w:t>
      </w:r>
      <w:r w:rsidRPr="00B1567F">
        <w:rPr>
          <w:rFonts w:ascii="Arial" w:hAnsi="Arial" w:cs="Arial"/>
          <w:b/>
          <w:spacing w:val="-1"/>
          <w:sz w:val="18"/>
          <w:u w:val="single"/>
        </w:rPr>
        <w:t xml:space="preserve"> </w:t>
      </w:r>
      <w:r w:rsidRPr="00B1567F">
        <w:rPr>
          <w:rFonts w:ascii="Arial" w:hAnsi="Arial" w:cs="Arial"/>
          <w:b/>
          <w:sz w:val="18"/>
          <w:u w:val="single"/>
        </w:rPr>
        <w:t xml:space="preserve">contribution </w:t>
      </w:r>
      <w:r w:rsidRPr="00B1567F">
        <w:rPr>
          <w:rFonts w:ascii="Arial" w:hAnsi="Arial" w:cs="Arial"/>
          <w:sz w:val="18"/>
        </w:rPr>
        <w:t>will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count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for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5%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of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the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final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grade.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It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may</w:t>
      </w:r>
      <w:r w:rsidRPr="00B1567F">
        <w:rPr>
          <w:rFonts w:ascii="Arial" w:hAnsi="Arial" w:cs="Arial"/>
          <w:spacing w:val="-3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include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participation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in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discussions on</w:t>
      </w:r>
      <w:r w:rsidRPr="00B1567F">
        <w:rPr>
          <w:rFonts w:ascii="Arial" w:hAnsi="Arial" w:cs="Arial"/>
          <w:spacing w:val="-1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the topic</w:t>
      </w:r>
      <w:r w:rsidRPr="00B1567F">
        <w:rPr>
          <w:rFonts w:ascii="Arial" w:hAnsi="Arial" w:cs="Arial"/>
          <w:spacing w:val="-9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of</w:t>
      </w:r>
      <w:r w:rsidRPr="00B1567F">
        <w:rPr>
          <w:rFonts w:ascii="Arial" w:hAnsi="Arial" w:cs="Arial"/>
          <w:spacing w:val="-10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the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lecture,</w:t>
      </w:r>
      <w:r w:rsidRPr="00B1567F">
        <w:rPr>
          <w:rFonts w:ascii="Arial" w:hAnsi="Arial" w:cs="Arial"/>
          <w:spacing w:val="-10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participation</w:t>
      </w:r>
      <w:r w:rsidRPr="00B1567F">
        <w:rPr>
          <w:rFonts w:ascii="Arial" w:hAnsi="Arial" w:cs="Arial"/>
          <w:spacing w:val="-10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in</w:t>
      </w:r>
      <w:r w:rsidRPr="00B1567F">
        <w:rPr>
          <w:rFonts w:ascii="Arial" w:hAnsi="Arial" w:cs="Arial"/>
          <w:spacing w:val="-10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group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and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individual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problem-solving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tasks.</w:t>
      </w:r>
      <w:r w:rsidRPr="00B1567F">
        <w:rPr>
          <w:rFonts w:ascii="Arial" w:hAnsi="Arial" w:cs="Arial"/>
          <w:spacing w:val="-12"/>
          <w:sz w:val="18"/>
        </w:rPr>
        <w:t xml:space="preserve"> </w:t>
      </w:r>
      <w:r w:rsidRPr="00B1567F">
        <w:rPr>
          <w:rFonts w:ascii="Arial" w:hAnsi="Arial" w:cs="Arial"/>
          <w:sz w:val="18"/>
        </w:rPr>
        <w:t>S</w:t>
      </w:r>
      <w:r w:rsidRPr="00B1567F">
        <w:rPr>
          <w:rFonts w:ascii="Arial" w:hAnsi="Arial" w:cs="Arial"/>
          <w:b/>
          <w:sz w:val="18"/>
        </w:rPr>
        <w:t>tudents</w:t>
      </w:r>
      <w:r w:rsidRPr="00B1567F">
        <w:rPr>
          <w:rFonts w:ascii="Arial" w:hAnsi="Arial" w:cs="Arial"/>
          <w:b/>
          <w:spacing w:val="-12"/>
          <w:sz w:val="18"/>
        </w:rPr>
        <w:t xml:space="preserve"> </w:t>
      </w:r>
      <w:r w:rsidRPr="00B1567F">
        <w:rPr>
          <w:rFonts w:ascii="Arial" w:hAnsi="Arial" w:cs="Arial"/>
          <w:b/>
          <w:sz w:val="18"/>
        </w:rPr>
        <w:t>are</w:t>
      </w:r>
      <w:r w:rsidRPr="00B1567F">
        <w:rPr>
          <w:rFonts w:ascii="Arial" w:hAnsi="Arial" w:cs="Arial"/>
          <w:b/>
          <w:spacing w:val="-10"/>
          <w:sz w:val="18"/>
        </w:rPr>
        <w:t xml:space="preserve"> </w:t>
      </w:r>
      <w:r w:rsidRPr="00B1567F">
        <w:rPr>
          <w:rFonts w:ascii="Arial" w:hAnsi="Arial" w:cs="Arial"/>
          <w:b/>
          <w:sz w:val="18"/>
        </w:rPr>
        <w:t>expected</w:t>
      </w:r>
      <w:r w:rsidRPr="00B1567F">
        <w:rPr>
          <w:rFonts w:ascii="Arial" w:hAnsi="Arial" w:cs="Arial"/>
          <w:b/>
          <w:spacing w:val="-8"/>
          <w:sz w:val="18"/>
        </w:rPr>
        <w:t xml:space="preserve"> </w:t>
      </w:r>
      <w:r w:rsidRPr="00B1567F">
        <w:rPr>
          <w:rFonts w:ascii="Arial" w:hAnsi="Arial" w:cs="Arial"/>
          <w:b/>
          <w:sz w:val="18"/>
        </w:rPr>
        <w:t>to</w:t>
      </w:r>
      <w:r w:rsidRPr="00B1567F">
        <w:rPr>
          <w:rFonts w:ascii="Arial" w:hAnsi="Arial" w:cs="Arial"/>
          <w:b/>
          <w:spacing w:val="-10"/>
          <w:sz w:val="18"/>
        </w:rPr>
        <w:t xml:space="preserve"> </w:t>
      </w:r>
      <w:r w:rsidRPr="00B1567F">
        <w:rPr>
          <w:rFonts w:ascii="Arial" w:hAnsi="Arial" w:cs="Arial"/>
          <w:b/>
          <w:sz w:val="18"/>
        </w:rPr>
        <w:t>READ RELEVANT CHAPTERS AND OTHER READING MATERIALS BEFORE COMING TO THE CLASS AND BE PREPARED TO DISCUSS VARIOUS QUESTIONS RELATED TO THE TOPIC.</w:t>
      </w:r>
    </w:p>
    <w:p w14:paraId="2E8AE519" w14:textId="77777777" w:rsidR="00B1567F" w:rsidRPr="00B1567F" w:rsidRDefault="00B1567F" w:rsidP="00B1567F">
      <w:pPr>
        <w:pStyle w:val="BodyText"/>
        <w:spacing w:before="11"/>
        <w:rPr>
          <w:rFonts w:ascii="Arial" w:hAnsi="Arial" w:cs="Arial"/>
          <w:b/>
          <w:sz w:val="17"/>
        </w:rPr>
      </w:pPr>
    </w:p>
    <w:p w14:paraId="2183C5A7" w14:textId="77777777" w:rsidR="00B1567F" w:rsidRPr="00B1567F" w:rsidRDefault="00B1567F" w:rsidP="00B1567F">
      <w:pPr>
        <w:pStyle w:val="ListParagraph"/>
        <w:widowControl w:val="0"/>
        <w:numPr>
          <w:ilvl w:val="0"/>
          <w:numId w:val="31"/>
        </w:numPr>
        <w:tabs>
          <w:tab w:val="left" w:pos="1182"/>
        </w:tabs>
        <w:autoSpaceDE w:val="0"/>
        <w:autoSpaceDN w:val="0"/>
        <w:spacing w:after="0" w:line="244" w:lineRule="auto"/>
        <w:ind w:right="112"/>
        <w:contextualSpacing w:val="0"/>
        <w:jc w:val="both"/>
        <w:rPr>
          <w:rFonts w:ascii="Arial" w:hAnsi="Arial" w:cs="Arial"/>
          <w:b/>
          <w:sz w:val="18"/>
        </w:rPr>
      </w:pPr>
      <w:r w:rsidRPr="00B1567F">
        <w:rPr>
          <w:rFonts w:ascii="Arial" w:hAnsi="Arial" w:cs="Arial"/>
          <w:b/>
          <w:sz w:val="18"/>
          <w:u w:val="single"/>
        </w:rPr>
        <w:t>The group project presentation</w:t>
      </w:r>
      <w:r w:rsidRPr="00B1567F">
        <w:rPr>
          <w:rFonts w:ascii="Arial" w:hAnsi="Arial" w:cs="Arial"/>
          <w:b/>
          <w:sz w:val="18"/>
        </w:rPr>
        <w:t xml:space="preserve"> </w:t>
      </w:r>
      <w:r w:rsidRPr="00B1567F">
        <w:rPr>
          <w:rFonts w:ascii="Arial" w:hAnsi="Arial" w:cs="Arial"/>
          <w:sz w:val="18"/>
        </w:rPr>
        <w:t xml:space="preserve">will count for 50% of the final grade. It will be based on a twelve-week group </w:t>
      </w:r>
      <w:r w:rsidRPr="00B1567F">
        <w:rPr>
          <w:rFonts w:ascii="Arial" w:hAnsi="Arial" w:cs="Arial"/>
          <w:spacing w:val="-2"/>
          <w:sz w:val="18"/>
        </w:rPr>
        <w:t>project.</w:t>
      </w:r>
    </w:p>
    <w:p w14:paraId="57425BC7" w14:textId="77777777" w:rsidR="00B1567F" w:rsidRPr="00B1567F" w:rsidRDefault="00B1567F" w:rsidP="00B1567F">
      <w:pPr>
        <w:pStyle w:val="BodyText"/>
        <w:spacing w:before="3"/>
        <w:rPr>
          <w:rFonts w:ascii="Arial" w:hAnsi="Arial" w:cs="Arial"/>
          <w:sz w:val="17"/>
        </w:rPr>
      </w:pPr>
    </w:p>
    <w:p w14:paraId="27C7BF68" w14:textId="6BC52CFD" w:rsidR="00B1567F" w:rsidRPr="00B1567F" w:rsidRDefault="00B1567F" w:rsidP="00B1567F">
      <w:pPr>
        <w:pStyle w:val="ListParagraph"/>
        <w:widowControl w:val="0"/>
        <w:numPr>
          <w:ilvl w:val="0"/>
          <w:numId w:val="31"/>
        </w:numPr>
        <w:tabs>
          <w:tab w:val="left" w:pos="1182"/>
        </w:tabs>
        <w:autoSpaceDE w:val="0"/>
        <w:autoSpaceDN w:val="0"/>
        <w:spacing w:before="1" w:after="0" w:line="240" w:lineRule="auto"/>
        <w:ind w:right="113"/>
        <w:contextualSpacing w:val="0"/>
        <w:jc w:val="both"/>
        <w:rPr>
          <w:rFonts w:ascii="Arial" w:hAnsi="Arial" w:cs="Arial"/>
          <w:sz w:val="18"/>
        </w:rPr>
      </w:pPr>
      <w:r w:rsidRPr="00B1567F">
        <w:rPr>
          <w:rFonts w:ascii="Arial" w:hAnsi="Arial" w:cs="Arial"/>
          <w:b/>
          <w:sz w:val="18"/>
          <w:u w:val="single"/>
        </w:rPr>
        <w:t>Re-taking the final exam.</w:t>
      </w:r>
      <w:r w:rsidRPr="00B1567F">
        <w:rPr>
          <w:rFonts w:ascii="Arial" w:hAnsi="Arial" w:cs="Arial"/>
          <w:b/>
          <w:sz w:val="18"/>
        </w:rPr>
        <w:t xml:space="preserve"> </w:t>
      </w:r>
      <w:r w:rsidRPr="00B1567F">
        <w:rPr>
          <w:rFonts w:ascii="Arial" w:hAnsi="Arial" w:cs="Arial"/>
          <w:sz w:val="18"/>
        </w:rPr>
        <w:t xml:space="preserve">Students who receive a failing final grade will have the right to re-take the exam. It will count for </w:t>
      </w:r>
      <w:r w:rsidRPr="00B1567F">
        <w:rPr>
          <w:rFonts w:ascii="Arial" w:hAnsi="Arial" w:cs="Arial"/>
          <w:b/>
          <w:sz w:val="18"/>
        </w:rPr>
        <w:t xml:space="preserve">50% </w:t>
      </w:r>
      <w:r w:rsidRPr="00B1567F">
        <w:rPr>
          <w:rFonts w:ascii="Arial" w:hAnsi="Arial" w:cs="Arial"/>
          <w:sz w:val="18"/>
        </w:rPr>
        <w:t xml:space="preserve">of the final grade and will cover the content of the entire course. </w:t>
      </w:r>
      <w:r w:rsidRPr="00B1567F">
        <w:rPr>
          <w:rFonts w:ascii="Arial" w:hAnsi="Arial" w:cs="Arial"/>
          <w:b/>
          <w:sz w:val="18"/>
        </w:rPr>
        <w:t>The individual and group assignments cannot be resubmitted at a later time</w:t>
      </w:r>
      <w:r w:rsidRPr="00B1567F">
        <w:rPr>
          <w:rFonts w:ascii="Arial" w:hAnsi="Arial" w:cs="Arial"/>
          <w:sz w:val="18"/>
        </w:rPr>
        <w:t>.</w:t>
      </w:r>
    </w:p>
    <w:p w14:paraId="7D9A4CB7" w14:textId="77777777" w:rsidR="00363C77" w:rsidRPr="0073580A" w:rsidRDefault="00363C77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73580A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3580A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73580A">
        <w:rPr>
          <w:rFonts w:ascii="Arial" w:hAnsi="Arial" w:cs="Arial"/>
          <w:b/>
          <w:sz w:val="18"/>
          <w:szCs w:val="18"/>
          <w:lang w:val="en-US"/>
        </w:rPr>
        <w:t>EQUIRED READINGS</w:t>
      </w:r>
    </w:p>
    <w:p w14:paraId="549638FB" w14:textId="7B862DE3" w:rsidR="00B259CF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49468B6B" w14:textId="77777777" w:rsidR="00B1567F" w:rsidRPr="00B1567F" w:rsidRDefault="00B1567F" w:rsidP="00B1567F">
      <w:pPr>
        <w:pStyle w:val="BodyText"/>
        <w:ind w:left="100" w:right="623" w:firstLine="912"/>
        <w:rPr>
          <w:rFonts w:ascii="Arial" w:hAnsi="Arial" w:cs="Arial"/>
          <w:sz w:val="18"/>
          <w:szCs w:val="18"/>
        </w:rPr>
      </w:pPr>
      <w:r w:rsidRPr="00B1567F">
        <w:rPr>
          <w:rFonts w:ascii="Arial" w:hAnsi="Arial" w:cs="Arial"/>
          <w:sz w:val="18"/>
          <w:szCs w:val="18"/>
        </w:rPr>
        <w:t>Understanding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Industrial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Design: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Principles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for</w:t>
      </w:r>
      <w:r w:rsidRPr="00B1567F">
        <w:rPr>
          <w:rFonts w:ascii="Arial" w:hAnsi="Arial" w:cs="Arial"/>
          <w:spacing w:val="-6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UX</w:t>
      </w:r>
      <w:r w:rsidRPr="00B1567F">
        <w:rPr>
          <w:rFonts w:ascii="Arial" w:hAnsi="Arial" w:cs="Arial"/>
          <w:spacing w:val="-6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and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Interaction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Design,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Simon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King,</w:t>
      </w:r>
      <w:r w:rsidRPr="00B1567F">
        <w:rPr>
          <w:rFonts w:ascii="Arial" w:hAnsi="Arial" w:cs="Arial"/>
          <w:spacing w:val="-5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Kuen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Chang O'Reilly Media, Incorporated, 25 Sep 2015</w:t>
      </w:r>
    </w:p>
    <w:p w14:paraId="325F5C77" w14:textId="77777777" w:rsidR="00B1567F" w:rsidRPr="00B1567F" w:rsidRDefault="00B1567F" w:rsidP="00B1567F">
      <w:pPr>
        <w:pStyle w:val="BodyText"/>
        <w:spacing w:before="1"/>
        <w:ind w:left="1013"/>
        <w:rPr>
          <w:rFonts w:ascii="Arial" w:hAnsi="Arial" w:cs="Arial"/>
          <w:sz w:val="18"/>
          <w:szCs w:val="18"/>
        </w:rPr>
      </w:pPr>
      <w:r w:rsidRPr="00B1567F">
        <w:rPr>
          <w:rFonts w:ascii="Arial" w:hAnsi="Arial" w:cs="Arial"/>
          <w:sz w:val="18"/>
          <w:szCs w:val="18"/>
        </w:rPr>
        <w:t>Lean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UX: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Designing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great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products</w:t>
      </w:r>
      <w:r w:rsidRPr="00B1567F">
        <w:rPr>
          <w:rFonts w:ascii="Arial" w:hAnsi="Arial" w:cs="Arial"/>
          <w:spacing w:val="-1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with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agile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teams,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Jeff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Gothelf,</w:t>
      </w:r>
      <w:r w:rsidRPr="00B1567F">
        <w:rPr>
          <w:rFonts w:ascii="Arial" w:hAnsi="Arial" w:cs="Arial"/>
          <w:spacing w:val="-5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Josh</w:t>
      </w:r>
      <w:r w:rsidRPr="00B1567F">
        <w:rPr>
          <w:rFonts w:ascii="Arial" w:hAnsi="Arial" w:cs="Arial"/>
          <w:spacing w:val="-1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Seiden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·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pacing w:val="-4"/>
          <w:sz w:val="18"/>
          <w:szCs w:val="18"/>
        </w:rPr>
        <w:t>2016</w:t>
      </w:r>
    </w:p>
    <w:p w14:paraId="0F6B1DD8" w14:textId="77777777" w:rsidR="00B1567F" w:rsidRPr="00B1567F" w:rsidRDefault="00B1567F" w:rsidP="00B1567F">
      <w:pPr>
        <w:pStyle w:val="BodyText"/>
        <w:spacing w:before="2"/>
        <w:ind w:left="100" w:right="435" w:firstLine="912"/>
        <w:rPr>
          <w:rFonts w:ascii="Arial" w:hAnsi="Arial" w:cs="Arial"/>
          <w:sz w:val="18"/>
          <w:szCs w:val="18"/>
        </w:rPr>
      </w:pPr>
      <w:r w:rsidRPr="00B1567F">
        <w:rPr>
          <w:rFonts w:ascii="Arial" w:hAnsi="Arial" w:cs="Arial"/>
          <w:sz w:val="18"/>
          <w:szCs w:val="18"/>
        </w:rPr>
        <w:t>Using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Experiments</w:t>
      </w:r>
      <w:r w:rsidRPr="00B1567F">
        <w:rPr>
          <w:rFonts w:ascii="Arial" w:hAnsi="Arial" w:cs="Arial"/>
          <w:spacing w:val="-1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to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Launch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New</w:t>
      </w:r>
      <w:r w:rsidRPr="00B1567F">
        <w:rPr>
          <w:rFonts w:ascii="Arial" w:hAnsi="Arial" w:cs="Arial"/>
          <w:spacing w:val="-5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Products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by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Jeff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Fossett,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Duncan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Gilchrist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and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Michael</w:t>
      </w:r>
      <w:r w:rsidRPr="00B1567F">
        <w:rPr>
          <w:rFonts w:ascii="Arial" w:hAnsi="Arial" w:cs="Arial"/>
          <w:spacing w:val="-6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Luca.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HBR, November 05, 2018</w:t>
      </w:r>
    </w:p>
    <w:p w14:paraId="72486A74" w14:textId="094EC78D" w:rsidR="00B1567F" w:rsidRPr="00B1567F" w:rsidRDefault="00B1567F" w:rsidP="00B1567F">
      <w:pPr>
        <w:pStyle w:val="BodyText"/>
        <w:spacing w:before="2" w:line="207" w:lineRule="exact"/>
        <w:ind w:left="1013"/>
        <w:rPr>
          <w:rFonts w:ascii="Arial" w:hAnsi="Arial" w:cs="Arial"/>
          <w:sz w:val="18"/>
          <w:szCs w:val="18"/>
        </w:rPr>
      </w:pPr>
      <w:r w:rsidRPr="00B1567F">
        <w:rPr>
          <w:rFonts w:ascii="Arial" w:hAnsi="Arial" w:cs="Arial"/>
          <w:sz w:val="18"/>
          <w:szCs w:val="18"/>
        </w:rPr>
        <w:t>100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Things</w:t>
      </w:r>
      <w:r w:rsidRPr="00B1567F">
        <w:rPr>
          <w:rFonts w:ascii="Arial" w:hAnsi="Arial" w:cs="Arial"/>
          <w:spacing w:val="-1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Every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Designer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Needs</w:t>
      </w:r>
      <w:r w:rsidRPr="00B1567F">
        <w:rPr>
          <w:rFonts w:ascii="Arial" w:hAnsi="Arial" w:cs="Arial"/>
          <w:spacing w:val="-1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to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Know</w:t>
      </w:r>
      <w:r w:rsidRPr="00B1567F">
        <w:rPr>
          <w:rFonts w:ascii="Arial" w:hAnsi="Arial" w:cs="Arial"/>
          <w:spacing w:val="-5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About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People.</w:t>
      </w:r>
      <w:r w:rsidRPr="00B1567F">
        <w:rPr>
          <w:rFonts w:ascii="Arial" w:hAnsi="Arial" w:cs="Arial"/>
          <w:spacing w:val="-3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Susan</w:t>
      </w:r>
      <w:r w:rsidRPr="00B1567F">
        <w:rPr>
          <w:rFonts w:ascii="Arial" w:hAnsi="Arial" w:cs="Arial"/>
          <w:spacing w:val="-6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Weinschenk,</w:t>
      </w:r>
      <w:r w:rsidRPr="00B1567F">
        <w:rPr>
          <w:rFonts w:ascii="Arial" w:hAnsi="Arial" w:cs="Arial"/>
          <w:spacing w:val="-2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Ph.D.</w:t>
      </w:r>
      <w:r w:rsidRPr="00B1567F">
        <w:rPr>
          <w:rFonts w:ascii="Arial" w:hAnsi="Arial" w:cs="Arial"/>
          <w:spacing w:val="-4"/>
          <w:sz w:val="18"/>
          <w:szCs w:val="18"/>
        </w:rPr>
        <w:t xml:space="preserve"> </w:t>
      </w:r>
      <w:r w:rsidRPr="00B1567F">
        <w:rPr>
          <w:rFonts w:ascii="Arial" w:hAnsi="Arial" w:cs="Arial"/>
          <w:sz w:val="18"/>
          <w:szCs w:val="18"/>
        </w:rPr>
        <w:t>New</w:t>
      </w:r>
      <w:r w:rsidRPr="00B1567F">
        <w:rPr>
          <w:rFonts w:ascii="Arial" w:hAnsi="Arial" w:cs="Arial"/>
          <w:spacing w:val="-5"/>
          <w:sz w:val="18"/>
          <w:szCs w:val="18"/>
        </w:rPr>
        <w:t xml:space="preserve"> </w:t>
      </w:r>
      <w:r w:rsidRPr="00B1567F">
        <w:rPr>
          <w:rFonts w:ascii="Arial" w:hAnsi="Arial" w:cs="Arial"/>
          <w:spacing w:val="-2"/>
          <w:sz w:val="18"/>
          <w:szCs w:val="18"/>
        </w:rPr>
        <w:t>Rider</w:t>
      </w:r>
    </w:p>
    <w:p w14:paraId="35249295" w14:textId="77777777" w:rsidR="00114104" w:rsidRPr="0073580A" w:rsidRDefault="00114104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1AB4A29" w14:textId="79294D8E" w:rsidR="00B259CF" w:rsidRPr="0073580A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3580A">
        <w:rPr>
          <w:rFonts w:ascii="Arial" w:hAnsi="Arial" w:cs="Arial"/>
          <w:b/>
          <w:sz w:val="18"/>
          <w:szCs w:val="18"/>
          <w:lang w:val="en-US"/>
        </w:rPr>
        <w:t>ADDITIONAL READINGS</w:t>
      </w:r>
    </w:p>
    <w:p w14:paraId="6E481360" w14:textId="77777777" w:rsidR="001B338B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0C5BC33" w14:textId="15EBBA7B" w:rsidR="001B338B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lastRenderedPageBreak/>
        <w:t>ANNEX</w:t>
      </w:r>
    </w:p>
    <w:p w14:paraId="0F5DACF8" w14:textId="77777777" w:rsidR="001B338B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D5D9AF9" w14:textId="5B30B144" w:rsidR="007C6666" w:rsidRPr="00114104" w:rsidRDefault="0073580A" w:rsidP="00DB6F63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114104">
        <w:rPr>
          <w:rFonts w:ascii="Arial" w:hAnsi="Arial" w:cs="Arial"/>
          <w:b/>
          <w:sz w:val="20"/>
          <w:lang w:val="en-US"/>
        </w:rPr>
        <w:t>DEGREE</w:t>
      </w:r>
      <w:r w:rsidR="00DB6F63" w:rsidRPr="00114104">
        <w:rPr>
          <w:rFonts w:ascii="Arial" w:hAnsi="Arial" w:cs="Arial"/>
          <w:b/>
          <w:sz w:val="20"/>
          <w:lang w:val="en-US"/>
        </w:rPr>
        <w:t xml:space="preserve"> LEVEL LEARNING OBJECTIVES</w:t>
      </w:r>
    </w:p>
    <w:p w14:paraId="7D0E3022" w14:textId="78B7B60A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6842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805D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CF87CF" w14:textId="7DE760FA" w:rsidR="007C0E00" w:rsidRPr="001B338B" w:rsidRDefault="00194A85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Business Management</w:t>
      </w:r>
    </w:p>
    <w:p w14:paraId="659A3E73" w14:textId="4323B923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Programmes: </w:t>
      </w:r>
    </w:p>
    <w:p w14:paraId="1FBD0245" w14:textId="77777777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International Business and Communication, </w:t>
      </w:r>
    </w:p>
    <w:p w14:paraId="00F7E5AA" w14:textId="77777777" w:rsidR="00057EAB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Business Management and M</w:t>
      </w:r>
      <w:r w:rsidR="00194A85" w:rsidRPr="001B338B">
        <w:rPr>
          <w:rFonts w:ascii="Arial" w:hAnsi="Arial" w:cs="Arial"/>
          <w:i/>
          <w:sz w:val="16"/>
          <w:szCs w:val="18"/>
          <w:lang w:val="en-US"/>
        </w:rPr>
        <w:t xml:space="preserve">arketing, </w:t>
      </w:r>
    </w:p>
    <w:p w14:paraId="3765DE8C" w14:textId="35D9D61D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Finance, </w:t>
      </w:r>
    </w:p>
    <w:p w14:paraId="50E30118" w14:textId="705DC83B" w:rsidR="00194A85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In</w:t>
      </w:r>
      <w:r w:rsidR="001B338B" w:rsidRPr="001B338B">
        <w:rPr>
          <w:rFonts w:ascii="Arial" w:hAnsi="Arial" w:cs="Arial"/>
          <w:i/>
          <w:sz w:val="16"/>
          <w:szCs w:val="18"/>
          <w:lang w:val="en-US"/>
        </w:rPr>
        <w:t>dustrial Technology Management</w:t>
      </w:r>
      <w:r w:rsidR="00057EAB">
        <w:rPr>
          <w:rFonts w:ascii="Arial" w:hAnsi="Arial" w:cs="Arial"/>
          <w:i/>
          <w:sz w:val="16"/>
          <w:szCs w:val="18"/>
          <w:lang w:val="en-US"/>
        </w:rPr>
        <w:t>,</w:t>
      </w:r>
    </w:p>
    <w:p w14:paraId="58D77FA2" w14:textId="314AB90F" w:rsidR="00057EAB" w:rsidRPr="001B338B" w:rsidRDefault="00057EA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>
        <w:rPr>
          <w:rFonts w:ascii="Arial" w:hAnsi="Arial" w:cs="Arial"/>
          <w:i/>
          <w:sz w:val="16"/>
          <w:szCs w:val="18"/>
          <w:lang w:val="en-US"/>
        </w:rPr>
        <w:t>Entrepreneurship and Innovation</w:t>
      </w:r>
    </w:p>
    <w:p w14:paraId="56EA9CDC" w14:textId="77777777" w:rsidR="001B338B" w:rsidRPr="00194A85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7C0E00" w14:paraId="4C3AF666" w14:textId="77777777" w:rsidTr="00194A85">
        <w:tc>
          <w:tcPr>
            <w:tcW w:w="2405" w:type="dxa"/>
          </w:tcPr>
          <w:p w14:paraId="1891CA7E" w14:textId="72743C9C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2C1211A0" w14:textId="60D8E411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C0E00" w14:paraId="476BBF1C" w14:textId="77777777" w:rsidTr="00194A85">
        <w:tc>
          <w:tcPr>
            <w:tcW w:w="2405" w:type="dxa"/>
            <w:vMerge w:val="restart"/>
          </w:tcPr>
          <w:p w14:paraId="569715A6" w14:textId="2E1441CA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7D267537" w14:textId="7905BFC6" w:rsidR="007C0E00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>LO1.1. Students will be able to understand core concepts and methods in the business disciplines</w:t>
            </w:r>
          </w:p>
        </w:tc>
      </w:tr>
      <w:tr w:rsidR="007C0E00" w14:paraId="7AA20BD5" w14:textId="77777777" w:rsidTr="00194A85">
        <w:tc>
          <w:tcPr>
            <w:tcW w:w="2405" w:type="dxa"/>
            <w:vMerge/>
          </w:tcPr>
          <w:p w14:paraId="0D0B87A4" w14:textId="77777777" w:rsidR="007C0E00" w:rsidRPr="00194A85" w:rsidRDefault="007C0E00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E5F573A" w14:textId="160FE69F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conduct a contextual analysis to identify a problem associated with their discipline, to generate managerial options and propose viable solutions </w:t>
            </w:r>
          </w:p>
        </w:tc>
      </w:tr>
      <w:tr w:rsidR="007C0E00" w14:paraId="1849BA55" w14:textId="77777777" w:rsidTr="00194A85">
        <w:tc>
          <w:tcPr>
            <w:tcW w:w="2405" w:type="dxa"/>
          </w:tcPr>
          <w:p w14:paraId="35ACDA53" w14:textId="14319C5F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43406404" w14:textId="2267D194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LO2.1. Students will be knowledgeable about ethics and social responsibility </w:t>
            </w:r>
          </w:p>
        </w:tc>
      </w:tr>
      <w:tr w:rsidR="00194A85" w14:paraId="00E2EE30" w14:textId="77777777" w:rsidTr="00194A85">
        <w:tc>
          <w:tcPr>
            <w:tcW w:w="2405" w:type="dxa"/>
            <w:vMerge w:val="restart"/>
          </w:tcPr>
          <w:p w14:paraId="3EA239FE" w14:textId="258A94F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70978C01" w14:textId="7AD28B98" w:rsidR="00194A85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>LO3.1. Students will demonstrate proficiency in common business software packages</w:t>
            </w:r>
          </w:p>
        </w:tc>
      </w:tr>
      <w:tr w:rsidR="00194A85" w14:paraId="7F8F84FC" w14:textId="77777777" w:rsidTr="00194A85">
        <w:tc>
          <w:tcPr>
            <w:tcW w:w="2405" w:type="dxa"/>
            <w:vMerge/>
          </w:tcPr>
          <w:p w14:paraId="5F7E104A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243D6AE" w14:textId="3A8C95FA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215AEC05" w14:textId="77777777" w:rsidTr="00194A85">
        <w:tc>
          <w:tcPr>
            <w:tcW w:w="2405" w:type="dxa"/>
            <w:vMerge w:val="restart"/>
          </w:tcPr>
          <w:p w14:paraId="3FEDA518" w14:textId="49D6F473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1AE369B4" w14:textId="7A272A73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LO4.1. Students will be able to communicate reasonably in different settings according to target audience tasks and situations</w:t>
            </w:r>
          </w:p>
        </w:tc>
      </w:tr>
      <w:tr w:rsidR="00194A85" w14:paraId="51EC1BB3" w14:textId="77777777" w:rsidTr="00194A85">
        <w:tc>
          <w:tcPr>
            <w:tcW w:w="2405" w:type="dxa"/>
            <w:vMerge/>
          </w:tcPr>
          <w:p w14:paraId="381D3630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53B49605" w14:textId="5E5B088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LO4.2. Students will be able to convey their ideas effectively through an oral presentation </w:t>
            </w:r>
          </w:p>
        </w:tc>
      </w:tr>
      <w:tr w:rsidR="00194A85" w14:paraId="73D5DCD4" w14:textId="77777777" w:rsidTr="00194A85">
        <w:tc>
          <w:tcPr>
            <w:tcW w:w="2405" w:type="dxa"/>
            <w:vMerge/>
          </w:tcPr>
          <w:p w14:paraId="69EF92B8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6DC7DE1" w14:textId="4657801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LO4.3. Students will be able to convey their ideas effectively in a written paper</w:t>
            </w:r>
          </w:p>
        </w:tc>
      </w:tr>
    </w:tbl>
    <w:p w14:paraId="73E94923" w14:textId="77777777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D451CAA" w14:textId="41B81C7A" w:rsidR="007C0E00" w:rsidRPr="001B338B" w:rsidRDefault="00194A85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41D2F84C" w14:textId="77777777" w:rsidR="001B338B" w:rsidRPr="001B338B" w:rsidRDefault="001B338B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Programmes:</w:t>
      </w:r>
    </w:p>
    <w:p w14:paraId="25C4EF11" w14:textId="77777777" w:rsidR="001B338B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41045CF1" w14:textId="6745532D" w:rsidR="00194A85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6DD0C97D" w14:textId="207E3BC6" w:rsidR="00194A85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194A85" w14:paraId="2A6C6B55" w14:textId="77777777" w:rsidTr="00910AA2">
        <w:tc>
          <w:tcPr>
            <w:tcW w:w="2405" w:type="dxa"/>
          </w:tcPr>
          <w:p w14:paraId="76131B52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560C2175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194A85" w:rsidRPr="00FA251A" w14:paraId="1A01F8C4" w14:textId="77777777" w:rsidTr="00910AA2">
        <w:tc>
          <w:tcPr>
            <w:tcW w:w="2405" w:type="dxa"/>
            <w:vMerge w:val="restart"/>
          </w:tcPr>
          <w:p w14:paraId="1C5E6FF3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6DF98F79" w14:textId="6013CCF5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LO1.1. Students will be able to understand core concepts and methods in the key economics disciplines </w:t>
            </w:r>
          </w:p>
        </w:tc>
      </w:tr>
      <w:tr w:rsidR="00194A85" w14:paraId="738FF08D" w14:textId="77777777" w:rsidTr="00910AA2">
        <w:tc>
          <w:tcPr>
            <w:tcW w:w="2405" w:type="dxa"/>
            <w:vMerge/>
          </w:tcPr>
          <w:p w14:paraId="58B12894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1F6EAA82" w14:textId="4E778F14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identify underlying assumptions and logical consistency of causal statements </w:t>
            </w:r>
          </w:p>
        </w:tc>
      </w:tr>
      <w:tr w:rsidR="00194A85" w14:paraId="59CCEEC9" w14:textId="77777777" w:rsidTr="00910AA2">
        <w:tc>
          <w:tcPr>
            <w:tcW w:w="2405" w:type="dxa"/>
          </w:tcPr>
          <w:p w14:paraId="740C3B51" w14:textId="390AED7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7557" w:type="dxa"/>
          </w:tcPr>
          <w:p w14:paraId="144C9A6C" w14:textId="6B48AEB2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LO2.1.Students will have a keen sense of ethical criteria for practical problem-solving </w:t>
            </w:r>
          </w:p>
        </w:tc>
      </w:tr>
      <w:tr w:rsidR="00194A85" w:rsidRPr="00FA251A" w14:paraId="731A99B7" w14:textId="77777777" w:rsidTr="00910AA2">
        <w:tc>
          <w:tcPr>
            <w:tcW w:w="2405" w:type="dxa"/>
            <w:vMerge w:val="restart"/>
          </w:tcPr>
          <w:p w14:paraId="25F16EC9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3A33DFB9" w14:textId="12C08353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LO3.1. Students will demonstrate proficiency in common business software packages </w:t>
            </w:r>
          </w:p>
        </w:tc>
      </w:tr>
      <w:tr w:rsidR="00194A85" w14:paraId="386DC3A4" w14:textId="77777777" w:rsidTr="00910AA2">
        <w:tc>
          <w:tcPr>
            <w:tcW w:w="2405" w:type="dxa"/>
            <w:vMerge/>
          </w:tcPr>
          <w:p w14:paraId="5E87F5B1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0E97D04" w14:textId="0B403086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1D2B0E5B" w14:textId="77777777" w:rsidTr="00910AA2">
        <w:tc>
          <w:tcPr>
            <w:tcW w:w="2405" w:type="dxa"/>
            <w:vMerge w:val="restart"/>
          </w:tcPr>
          <w:p w14:paraId="65F74577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5A30CCBB" w14:textId="208A3435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LO4.1.Students will be able to communicate reasonably in different settings according to target audience tasks and situations </w:t>
            </w:r>
          </w:p>
        </w:tc>
      </w:tr>
      <w:tr w:rsidR="00194A85" w14:paraId="7AD688C0" w14:textId="77777777" w:rsidTr="00910AA2">
        <w:tc>
          <w:tcPr>
            <w:tcW w:w="2405" w:type="dxa"/>
            <w:vMerge/>
          </w:tcPr>
          <w:p w14:paraId="17D28C88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365FE39" w14:textId="7484908A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LO4.2.Students will be able to convey their ideas effectively through an oral presentation </w:t>
            </w:r>
          </w:p>
        </w:tc>
      </w:tr>
      <w:tr w:rsidR="00194A85" w14:paraId="439184C2" w14:textId="77777777" w:rsidTr="00910AA2">
        <w:tc>
          <w:tcPr>
            <w:tcW w:w="2405" w:type="dxa"/>
            <w:vMerge/>
          </w:tcPr>
          <w:p w14:paraId="134928DC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78B1442E" w14:textId="54F0B3DC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LO4.3. Students will be able to convey their ideas effectively in a written paper </w:t>
            </w:r>
          </w:p>
        </w:tc>
      </w:tr>
    </w:tbl>
    <w:p w14:paraId="25C7EFAD" w14:textId="77777777" w:rsidR="00194A85" w:rsidRPr="007C0E00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sectPr w:rsidR="00194A85" w:rsidRPr="007C0E00" w:rsidSect="00594FFF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4A71C" w14:textId="77777777" w:rsidR="00AF0026" w:rsidRDefault="00AF0026" w:rsidP="00062544">
      <w:pPr>
        <w:spacing w:after="0" w:line="240" w:lineRule="auto"/>
      </w:pPr>
      <w:r>
        <w:separator/>
      </w:r>
    </w:p>
  </w:endnote>
  <w:endnote w:type="continuationSeparator" w:id="0">
    <w:p w14:paraId="557CEF69" w14:textId="77777777" w:rsidR="00AF0026" w:rsidRDefault="00AF0026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41EAD47E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0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6EB13" w14:textId="77777777" w:rsidR="00AF0026" w:rsidRDefault="00AF0026" w:rsidP="00062544">
      <w:pPr>
        <w:spacing w:after="0" w:line="240" w:lineRule="auto"/>
      </w:pPr>
      <w:r>
        <w:separator/>
      </w:r>
    </w:p>
  </w:footnote>
  <w:footnote w:type="continuationSeparator" w:id="0">
    <w:p w14:paraId="111C8011" w14:textId="77777777" w:rsidR="00AF0026" w:rsidRDefault="00AF0026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2600B"/>
    <w:multiLevelType w:val="hybridMultilevel"/>
    <w:tmpl w:val="BF186F8C"/>
    <w:lvl w:ilvl="0" w:tplc="E7A060CA">
      <w:start w:val="1"/>
      <w:numFmt w:val="decimal"/>
      <w:lvlText w:val="%1."/>
      <w:lvlJc w:val="left"/>
      <w:pPr>
        <w:ind w:left="1181" w:hanging="360"/>
        <w:jc w:val="left"/>
      </w:pPr>
      <w:rPr>
        <w:rFonts w:hint="default"/>
        <w:w w:val="100"/>
      </w:rPr>
    </w:lvl>
    <w:lvl w:ilvl="1" w:tplc="BD5883FE"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106A02FC"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CDE421D6">
      <w:numFmt w:val="bullet"/>
      <w:lvlText w:val="•"/>
      <w:lvlJc w:val="left"/>
      <w:pPr>
        <w:ind w:left="3315" w:hanging="360"/>
      </w:pPr>
      <w:rPr>
        <w:rFonts w:hint="default"/>
      </w:rPr>
    </w:lvl>
    <w:lvl w:ilvl="4" w:tplc="61C4FE1C">
      <w:numFmt w:val="bullet"/>
      <w:lvlText w:val="•"/>
      <w:lvlJc w:val="left"/>
      <w:pPr>
        <w:ind w:left="4293" w:hanging="360"/>
      </w:pPr>
      <w:rPr>
        <w:rFonts w:hint="default"/>
      </w:rPr>
    </w:lvl>
    <w:lvl w:ilvl="5" w:tplc="2A602132">
      <w:numFmt w:val="bullet"/>
      <w:lvlText w:val="•"/>
      <w:lvlJc w:val="left"/>
      <w:pPr>
        <w:ind w:left="5270" w:hanging="360"/>
      </w:pPr>
      <w:rPr>
        <w:rFonts w:hint="default"/>
      </w:rPr>
    </w:lvl>
    <w:lvl w:ilvl="6" w:tplc="FBE051A8">
      <w:numFmt w:val="bullet"/>
      <w:lvlText w:val="•"/>
      <w:lvlJc w:val="left"/>
      <w:pPr>
        <w:ind w:left="6248" w:hanging="360"/>
      </w:pPr>
      <w:rPr>
        <w:rFonts w:hint="default"/>
      </w:rPr>
    </w:lvl>
    <w:lvl w:ilvl="7" w:tplc="F13AC2FA">
      <w:numFmt w:val="bullet"/>
      <w:lvlText w:val="•"/>
      <w:lvlJc w:val="left"/>
      <w:pPr>
        <w:ind w:left="7226" w:hanging="360"/>
      </w:pPr>
      <w:rPr>
        <w:rFonts w:hint="default"/>
      </w:rPr>
    </w:lvl>
    <w:lvl w:ilvl="8" w:tplc="88A6B228">
      <w:numFmt w:val="bullet"/>
      <w:lvlText w:val="•"/>
      <w:lvlJc w:val="left"/>
      <w:pPr>
        <w:ind w:left="8203" w:hanging="360"/>
      </w:pPr>
      <w:rPr>
        <w:rFonts w:hint="default"/>
      </w:rPr>
    </w:lvl>
  </w:abstractNum>
  <w:abstractNum w:abstractNumId="29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"/>
  </w:num>
  <w:num w:numId="5">
    <w:abstractNumId w:val="24"/>
  </w:num>
  <w:num w:numId="6">
    <w:abstractNumId w:val="5"/>
  </w:num>
  <w:num w:numId="7">
    <w:abstractNumId w:val="10"/>
  </w:num>
  <w:num w:numId="8">
    <w:abstractNumId w:val="30"/>
  </w:num>
  <w:num w:numId="9">
    <w:abstractNumId w:val="21"/>
  </w:num>
  <w:num w:numId="10">
    <w:abstractNumId w:val="8"/>
  </w:num>
  <w:num w:numId="11">
    <w:abstractNumId w:val="20"/>
  </w:num>
  <w:num w:numId="12">
    <w:abstractNumId w:val="4"/>
  </w:num>
  <w:num w:numId="13">
    <w:abstractNumId w:val="29"/>
  </w:num>
  <w:num w:numId="14">
    <w:abstractNumId w:val="9"/>
  </w:num>
  <w:num w:numId="15">
    <w:abstractNumId w:val="7"/>
  </w:num>
  <w:num w:numId="16">
    <w:abstractNumId w:val="3"/>
  </w:num>
  <w:num w:numId="17">
    <w:abstractNumId w:val="22"/>
  </w:num>
  <w:num w:numId="18">
    <w:abstractNumId w:val="27"/>
  </w:num>
  <w:num w:numId="19">
    <w:abstractNumId w:val="19"/>
  </w:num>
  <w:num w:numId="20">
    <w:abstractNumId w:val="16"/>
  </w:num>
  <w:num w:numId="21">
    <w:abstractNumId w:val="25"/>
  </w:num>
  <w:num w:numId="22">
    <w:abstractNumId w:val="2"/>
  </w:num>
  <w:num w:numId="23">
    <w:abstractNumId w:val="23"/>
  </w:num>
  <w:num w:numId="24">
    <w:abstractNumId w:val="17"/>
  </w:num>
  <w:num w:numId="25">
    <w:abstractNumId w:val="26"/>
  </w:num>
  <w:num w:numId="26">
    <w:abstractNumId w:val="12"/>
  </w:num>
  <w:num w:numId="27">
    <w:abstractNumId w:val="14"/>
  </w:num>
  <w:num w:numId="28">
    <w:abstractNumId w:val="18"/>
  </w:num>
  <w:num w:numId="29">
    <w:abstractNumId w:val="0"/>
  </w:num>
  <w:num w:numId="30">
    <w:abstractNumId w:val="1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703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57EAB"/>
    <w:rsid w:val="00061438"/>
    <w:rsid w:val="00061501"/>
    <w:rsid w:val="00062544"/>
    <w:rsid w:val="00063E81"/>
    <w:rsid w:val="0006531F"/>
    <w:rsid w:val="00070B0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3416"/>
    <w:rsid w:val="000C5BDB"/>
    <w:rsid w:val="000C7E84"/>
    <w:rsid w:val="000D22DB"/>
    <w:rsid w:val="000D337F"/>
    <w:rsid w:val="000D502D"/>
    <w:rsid w:val="000E1B01"/>
    <w:rsid w:val="000E5959"/>
    <w:rsid w:val="000E703B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67AE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202EE2"/>
    <w:rsid w:val="0021528D"/>
    <w:rsid w:val="00215430"/>
    <w:rsid w:val="00223D62"/>
    <w:rsid w:val="00223E73"/>
    <w:rsid w:val="00224401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2FA3"/>
    <w:rsid w:val="003908B9"/>
    <w:rsid w:val="00393D3D"/>
    <w:rsid w:val="00397400"/>
    <w:rsid w:val="003A3473"/>
    <w:rsid w:val="003A372D"/>
    <w:rsid w:val="003B3179"/>
    <w:rsid w:val="003B7587"/>
    <w:rsid w:val="003C34A1"/>
    <w:rsid w:val="003C3A52"/>
    <w:rsid w:val="003C763F"/>
    <w:rsid w:val="003D0A1F"/>
    <w:rsid w:val="003E01C0"/>
    <w:rsid w:val="003F41A5"/>
    <w:rsid w:val="0040672B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239B"/>
    <w:rsid w:val="004A387B"/>
    <w:rsid w:val="004A3C83"/>
    <w:rsid w:val="004A60B8"/>
    <w:rsid w:val="004A613C"/>
    <w:rsid w:val="004B14EF"/>
    <w:rsid w:val="004B1653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5D2E"/>
    <w:rsid w:val="00726DFD"/>
    <w:rsid w:val="0073264A"/>
    <w:rsid w:val="00735691"/>
    <w:rsid w:val="0073580A"/>
    <w:rsid w:val="00735D0F"/>
    <w:rsid w:val="0074062D"/>
    <w:rsid w:val="007431FB"/>
    <w:rsid w:val="007509B5"/>
    <w:rsid w:val="00753747"/>
    <w:rsid w:val="00762531"/>
    <w:rsid w:val="0076271F"/>
    <w:rsid w:val="0076339C"/>
    <w:rsid w:val="00765925"/>
    <w:rsid w:val="00766E48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F99"/>
    <w:rsid w:val="007F510F"/>
    <w:rsid w:val="007F58B1"/>
    <w:rsid w:val="007F6C97"/>
    <w:rsid w:val="00802D11"/>
    <w:rsid w:val="00802DF5"/>
    <w:rsid w:val="00802F16"/>
    <w:rsid w:val="008114B2"/>
    <w:rsid w:val="00826102"/>
    <w:rsid w:val="00832211"/>
    <w:rsid w:val="00836B53"/>
    <w:rsid w:val="00845596"/>
    <w:rsid w:val="00845C57"/>
    <w:rsid w:val="00847831"/>
    <w:rsid w:val="00854245"/>
    <w:rsid w:val="008645FC"/>
    <w:rsid w:val="00876691"/>
    <w:rsid w:val="008803D2"/>
    <w:rsid w:val="0088563E"/>
    <w:rsid w:val="00890B62"/>
    <w:rsid w:val="00896F1F"/>
    <w:rsid w:val="008A211E"/>
    <w:rsid w:val="008A4107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660D"/>
    <w:rsid w:val="009310E3"/>
    <w:rsid w:val="009337A8"/>
    <w:rsid w:val="00935E94"/>
    <w:rsid w:val="00941B52"/>
    <w:rsid w:val="00943EFF"/>
    <w:rsid w:val="00952C1B"/>
    <w:rsid w:val="00957ACB"/>
    <w:rsid w:val="00973424"/>
    <w:rsid w:val="00973594"/>
    <w:rsid w:val="009775FB"/>
    <w:rsid w:val="00983094"/>
    <w:rsid w:val="00983810"/>
    <w:rsid w:val="00987B06"/>
    <w:rsid w:val="009954C0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3C95"/>
    <w:rsid w:val="009D4C19"/>
    <w:rsid w:val="009F2806"/>
    <w:rsid w:val="00A01D7E"/>
    <w:rsid w:val="00A06D17"/>
    <w:rsid w:val="00A07C2E"/>
    <w:rsid w:val="00A32A29"/>
    <w:rsid w:val="00A3524A"/>
    <w:rsid w:val="00A40AD0"/>
    <w:rsid w:val="00A41EFE"/>
    <w:rsid w:val="00A51E3D"/>
    <w:rsid w:val="00A53882"/>
    <w:rsid w:val="00A708F4"/>
    <w:rsid w:val="00A71E7C"/>
    <w:rsid w:val="00A72D78"/>
    <w:rsid w:val="00A75DC4"/>
    <w:rsid w:val="00A87338"/>
    <w:rsid w:val="00A87E5C"/>
    <w:rsid w:val="00A9119A"/>
    <w:rsid w:val="00A94A1A"/>
    <w:rsid w:val="00A94B1E"/>
    <w:rsid w:val="00A9630E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026"/>
    <w:rsid w:val="00AF03A1"/>
    <w:rsid w:val="00AF0421"/>
    <w:rsid w:val="00AF0F50"/>
    <w:rsid w:val="00AF1BE3"/>
    <w:rsid w:val="00AF584B"/>
    <w:rsid w:val="00AF76C7"/>
    <w:rsid w:val="00B0328F"/>
    <w:rsid w:val="00B10D32"/>
    <w:rsid w:val="00B1567F"/>
    <w:rsid w:val="00B16ED5"/>
    <w:rsid w:val="00B16F90"/>
    <w:rsid w:val="00B20604"/>
    <w:rsid w:val="00B208D6"/>
    <w:rsid w:val="00B22A95"/>
    <w:rsid w:val="00B249AB"/>
    <w:rsid w:val="00B259CF"/>
    <w:rsid w:val="00B33B97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94724"/>
    <w:rsid w:val="00B94DF0"/>
    <w:rsid w:val="00BA5794"/>
    <w:rsid w:val="00BA6616"/>
    <w:rsid w:val="00BA690B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B4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59C7"/>
    <w:rsid w:val="00D401AB"/>
    <w:rsid w:val="00D459D1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2750"/>
    <w:rsid w:val="00D8515F"/>
    <w:rsid w:val="00D935AA"/>
    <w:rsid w:val="00D939BF"/>
    <w:rsid w:val="00D94141"/>
    <w:rsid w:val="00DA1AB6"/>
    <w:rsid w:val="00DA47C8"/>
    <w:rsid w:val="00DA66F4"/>
    <w:rsid w:val="00DA6B97"/>
    <w:rsid w:val="00DB476F"/>
    <w:rsid w:val="00DB6F63"/>
    <w:rsid w:val="00DC355A"/>
    <w:rsid w:val="00DD59B5"/>
    <w:rsid w:val="00DE4378"/>
    <w:rsid w:val="00DE4F0B"/>
    <w:rsid w:val="00DE4F30"/>
    <w:rsid w:val="00DF61FD"/>
    <w:rsid w:val="00E035C3"/>
    <w:rsid w:val="00E03B9C"/>
    <w:rsid w:val="00E058F5"/>
    <w:rsid w:val="00E4247C"/>
    <w:rsid w:val="00E43407"/>
    <w:rsid w:val="00E45373"/>
    <w:rsid w:val="00E4758A"/>
    <w:rsid w:val="00E50F58"/>
    <w:rsid w:val="00E652A0"/>
    <w:rsid w:val="00E65E14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65CDB"/>
    <w:rsid w:val="00F754A8"/>
    <w:rsid w:val="00F7732F"/>
    <w:rsid w:val="00F83EE0"/>
    <w:rsid w:val="00F864CF"/>
    <w:rsid w:val="00F92237"/>
    <w:rsid w:val="00F92913"/>
    <w:rsid w:val="00FA0BE2"/>
    <w:rsid w:val="00FA150E"/>
    <w:rsid w:val="00FA5AD5"/>
    <w:rsid w:val="00FB28CD"/>
    <w:rsid w:val="00FB48EA"/>
    <w:rsid w:val="00FB6408"/>
    <w:rsid w:val="00FB6D00"/>
    <w:rsid w:val="00FB7964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B33B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4889</Words>
  <Characters>2787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7661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Eigirdas Žemaitis</cp:lastModifiedBy>
  <cp:revision>2</cp:revision>
  <cp:lastPrinted>2014-08-27T12:22:00Z</cp:lastPrinted>
  <dcterms:created xsi:type="dcterms:W3CDTF">2023-07-05T11:11:00Z</dcterms:created>
  <dcterms:modified xsi:type="dcterms:W3CDTF">2023-07-05T11:11:00Z</dcterms:modified>
</cp:coreProperties>
</file>