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C8FEE" w14:textId="0C3B2271" w:rsidR="00901197" w:rsidRPr="00DD6FA8" w:rsidRDefault="00BC72A0" w:rsidP="00162656">
      <w:pPr>
        <w:tabs>
          <w:tab w:val="left" w:pos="6663"/>
        </w:tabs>
        <w:spacing w:after="120"/>
        <w:jc w:val="center"/>
        <w:rPr>
          <w:rFonts w:ascii="Arial" w:hAnsi="Arial" w:cs="Arial"/>
          <w:sz w:val="28"/>
          <w:szCs w:val="28"/>
        </w:rPr>
      </w:pPr>
      <w:r>
        <w:rPr>
          <w:rFonts w:ascii="Arial" w:hAnsi="Arial" w:cs="Arial"/>
          <w:sz w:val="28"/>
          <w:szCs w:val="28"/>
        </w:rPr>
        <w:t xml:space="preserve">ADVANCED </w:t>
      </w:r>
      <w:r w:rsidR="00401708">
        <w:rPr>
          <w:rFonts w:ascii="Arial" w:hAnsi="Arial" w:cs="Arial"/>
          <w:sz w:val="28"/>
          <w:szCs w:val="28"/>
        </w:rPr>
        <w:t>FINANCIAL ACCOUNTING</w:t>
      </w:r>
    </w:p>
    <w:p w14:paraId="23CA9E92" w14:textId="77777777" w:rsidR="00162656" w:rsidRPr="00DD6FA8"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578F9B22" w:rsidR="00AE7148" w:rsidRPr="00DD6FA8" w:rsidRDefault="00EB6890" w:rsidP="003164F1">
            <w:pPr>
              <w:spacing w:before="120" w:after="0" w:line="240" w:lineRule="auto"/>
              <w:rPr>
                <w:rFonts w:ascii="Arial" w:hAnsi="Arial" w:cs="Arial"/>
                <w:i/>
                <w:color w:val="000000"/>
                <w:sz w:val="18"/>
                <w:szCs w:val="18"/>
              </w:rPr>
            </w:pPr>
            <w:r>
              <w:rPr>
                <w:rFonts w:ascii="Arial" w:hAnsi="Arial" w:cs="Arial"/>
                <w:i/>
                <w:color w:val="000000"/>
                <w:sz w:val="18"/>
                <w:szCs w:val="18"/>
              </w:rPr>
              <w:t>FIN</w:t>
            </w:r>
            <w:r w:rsidR="00C750D1">
              <w:rPr>
                <w:rFonts w:ascii="Arial" w:hAnsi="Arial" w:cs="Arial"/>
                <w:i/>
                <w:color w:val="000000"/>
                <w:sz w:val="18"/>
                <w:szCs w:val="18"/>
              </w:rPr>
              <w:t>1</w:t>
            </w:r>
            <w:r w:rsidR="003164F1">
              <w:rPr>
                <w:rFonts w:ascii="Arial" w:hAnsi="Arial" w:cs="Arial"/>
                <w:i/>
                <w:color w:val="000000"/>
                <w:sz w:val="18"/>
                <w:szCs w:val="18"/>
              </w:rPr>
              <w:t>18</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 xml:space="preserve">Compulsory in the </w:t>
            </w:r>
            <w:proofErr w:type="spellStart"/>
            <w:r w:rsidRPr="00DD6FA8">
              <w:rPr>
                <w:rStyle w:val="Bolds"/>
                <w:rFonts w:ascii="Arial" w:hAnsi="Arial" w:cs="Arial"/>
                <w:sz w:val="18"/>
                <w:szCs w:val="18"/>
              </w:rPr>
              <w:t>programmes</w:t>
            </w:r>
            <w:proofErr w:type="spellEnd"/>
          </w:p>
        </w:tc>
        <w:tc>
          <w:tcPr>
            <w:tcW w:w="2463" w:type="pct"/>
          </w:tcPr>
          <w:p w14:paraId="019CBA74" w14:textId="1171BC7B" w:rsidR="00AE7148" w:rsidRPr="00BC72A0" w:rsidRDefault="00BC72A0" w:rsidP="001B4406">
            <w:pPr>
              <w:pStyle w:val="Parameters"/>
              <w:tabs>
                <w:tab w:val="clear" w:pos="4820"/>
              </w:tabs>
              <w:spacing w:before="120" w:after="0"/>
              <w:ind w:left="0" w:firstLine="0"/>
              <w:rPr>
                <w:rStyle w:val="Bolds"/>
                <w:rFonts w:ascii="Arial" w:hAnsi="Arial" w:cs="Arial"/>
                <w:b w:val="0"/>
                <w:bCs/>
                <w:i/>
                <w:sz w:val="18"/>
                <w:szCs w:val="18"/>
                <w:highlight w:val="yellow"/>
              </w:rPr>
            </w:pPr>
            <w:r w:rsidRPr="00BC72A0">
              <w:rPr>
                <w:rStyle w:val="Bolds"/>
                <w:rFonts w:ascii="Arial" w:hAnsi="Arial" w:cs="Arial"/>
                <w:b w:val="0"/>
                <w:bCs/>
                <w:i/>
                <w:sz w:val="18"/>
                <w:szCs w:val="18"/>
              </w:rPr>
              <w:t>BBM Finance</w:t>
            </w:r>
            <w:r w:rsidRPr="00BC72A0">
              <w:rPr>
                <w:b/>
                <w:bCs/>
                <w:lang w:val="en-GB"/>
              </w:rPr>
              <w:t xml:space="preserve"> </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35C613E3" w:rsidR="00F23989"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 xml:space="preserve">6 ECTS (48 </w:t>
            </w:r>
            <w:r w:rsidR="00DD6FA8" w:rsidRPr="00DD6FA8">
              <w:rPr>
                <w:rStyle w:val="Bolds"/>
                <w:rFonts w:ascii="Arial" w:hAnsi="Arial" w:cs="Arial"/>
                <w:b w:val="0"/>
                <w:i/>
                <w:sz w:val="18"/>
                <w:szCs w:val="18"/>
              </w:rPr>
              <w:t>in-class</w:t>
            </w:r>
            <w:r w:rsidRPr="00DD6FA8">
              <w:rPr>
                <w:rStyle w:val="Bolds"/>
                <w:rFonts w:ascii="Arial" w:hAnsi="Arial" w:cs="Arial"/>
                <w:b w:val="0"/>
                <w:i/>
                <w:sz w:val="18"/>
                <w:szCs w:val="18"/>
              </w:rPr>
              <w:t xml:space="preserve"> hours + </w:t>
            </w:r>
            <w:r w:rsidR="00DD6FA8">
              <w:rPr>
                <w:rStyle w:val="Bolds"/>
                <w:rFonts w:ascii="Arial" w:hAnsi="Arial" w:cs="Arial"/>
                <w:b w:val="0"/>
                <w:i/>
                <w:sz w:val="18"/>
                <w:szCs w:val="18"/>
              </w:rPr>
              <w:t>6</w:t>
            </w:r>
            <w:r w:rsidRPr="00DD6FA8">
              <w:rPr>
                <w:rStyle w:val="Bolds"/>
                <w:rFonts w:ascii="Arial" w:hAnsi="Arial" w:cs="Arial"/>
                <w:b w:val="0"/>
                <w:i/>
                <w:sz w:val="18"/>
                <w:szCs w:val="18"/>
              </w:rPr>
              <w:t xml:space="preserve"> consultation hours</w:t>
            </w:r>
            <w:r w:rsidR="00DD6FA8" w:rsidRPr="00DD6FA8">
              <w:rPr>
                <w:rStyle w:val="Bolds"/>
                <w:rFonts w:ascii="Arial" w:hAnsi="Arial" w:cs="Arial"/>
                <w:b w:val="0"/>
                <w:i/>
                <w:sz w:val="18"/>
                <w:szCs w:val="18"/>
              </w:rPr>
              <w:t xml:space="preserve"> + 2 exam hours</w:t>
            </w:r>
            <w:r w:rsidRPr="00DD6FA8">
              <w:rPr>
                <w:rStyle w:val="Bolds"/>
                <w:rFonts w:ascii="Arial" w:hAnsi="Arial" w:cs="Arial"/>
                <w:b w:val="0"/>
                <w:i/>
                <w:sz w:val="18"/>
                <w:szCs w:val="18"/>
              </w:rPr>
              <w:t>, 10</w:t>
            </w:r>
            <w:r w:rsidR="00DD6FA8" w:rsidRPr="00DD6FA8">
              <w:rPr>
                <w:rStyle w:val="Bolds"/>
                <w:rFonts w:ascii="Arial" w:hAnsi="Arial" w:cs="Arial"/>
                <w:b w:val="0"/>
                <w:i/>
                <w:sz w:val="18"/>
                <w:szCs w:val="18"/>
              </w:rPr>
              <w:t>4</w:t>
            </w:r>
            <w:r w:rsidRPr="00DD6FA8">
              <w:rPr>
                <w:rStyle w:val="Bolds"/>
                <w:rFonts w:ascii="Arial" w:hAnsi="Arial" w:cs="Arial"/>
                <w:b w:val="0"/>
                <w:i/>
                <w:sz w:val="18"/>
                <w:szCs w:val="18"/>
              </w:rPr>
              <w:t xml:space="preserve"> individual work hours)</w:t>
            </w:r>
          </w:p>
        </w:tc>
      </w:tr>
      <w:tr w:rsidR="008F3077" w:rsidRPr="00DD6FA8" w14:paraId="42E072A5" w14:textId="77777777" w:rsidTr="00901197">
        <w:tc>
          <w:tcPr>
            <w:tcW w:w="2537" w:type="pct"/>
          </w:tcPr>
          <w:p w14:paraId="5065227B" w14:textId="334558F0" w:rsidR="008F3077" w:rsidRPr="00DD6FA8" w:rsidRDefault="008F3077" w:rsidP="008F3077">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(title and name)</w:t>
            </w:r>
          </w:p>
        </w:tc>
        <w:tc>
          <w:tcPr>
            <w:tcW w:w="2463" w:type="pct"/>
          </w:tcPr>
          <w:p w14:paraId="52E8AA77" w14:textId="1195E1CE" w:rsidR="008F3077" w:rsidRPr="00DD6FA8" w:rsidRDefault="008F3077" w:rsidP="008F3077">
            <w:pPr>
              <w:pStyle w:val="Parameters"/>
              <w:tabs>
                <w:tab w:val="clear" w:pos="4820"/>
              </w:tabs>
              <w:spacing w:before="120" w:after="0"/>
              <w:ind w:left="0" w:firstLine="0"/>
              <w:rPr>
                <w:rStyle w:val="Bolds"/>
                <w:rFonts w:ascii="Arial" w:hAnsi="Arial" w:cs="Arial"/>
                <w:b w:val="0"/>
                <w:i/>
                <w:sz w:val="18"/>
                <w:szCs w:val="18"/>
              </w:rPr>
            </w:pPr>
            <w:r w:rsidRPr="005D2DDD">
              <w:rPr>
                <w:rFonts w:ascii="Arial" w:hAnsi="Arial" w:cs="Arial"/>
                <w:i/>
                <w:noProof/>
                <w:sz w:val="18"/>
                <w:szCs w:val="18"/>
                <w:lang w:val="en-GB"/>
              </w:rPr>
              <w:t xml:space="preserve">Dr. </w:t>
            </w:r>
            <w:r w:rsidRPr="008D205A">
              <w:rPr>
                <w:rFonts w:ascii="Arial" w:hAnsi="Arial" w:cs="Arial"/>
                <w:i/>
                <w:noProof/>
                <w:sz w:val="18"/>
                <w:szCs w:val="18"/>
                <w:lang w:val="en-GB"/>
              </w:rPr>
              <w:t>László Péter Lakatos</w:t>
            </w:r>
          </w:p>
        </w:tc>
      </w:tr>
      <w:tr w:rsidR="008F3077" w:rsidRPr="00DD6FA8" w14:paraId="4BFE1536" w14:textId="77777777" w:rsidTr="00901197">
        <w:tc>
          <w:tcPr>
            <w:tcW w:w="2537" w:type="pct"/>
          </w:tcPr>
          <w:p w14:paraId="379AEE7F" w14:textId="077E44D7" w:rsidR="008F3077" w:rsidRPr="00DD6FA8" w:rsidRDefault="008F3077" w:rsidP="008F3077">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4DBC4DB6" w14:textId="3E046784" w:rsidR="008F3077" w:rsidRPr="00DD6FA8" w:rsidRDefault="008F3077" w:rsidP="008F3077">
            <w:pPr>
              <w:pStyle w:val="Parameters"/>
              <w:tabs>
                <w:tab w:val="clear" w:pos="4820"/>
              </w:tabs>
              <w:spacing w:before="120" w:after="0"/>
              <w:ind w:left="0" w:firstLine="0"/>
              <w:rPr>
                <w:rFonts w:ascii="Arial" w:hAnsi="Arial" w:cs="Arial"/>
                <w:i/>
                <w:iCs/>
                <w:sz w:val="18"/>
                <w:szCs w:val="18"/>
                <w:highlight w:val="yellow"/>
              </w:rPr>
            </w:pPr>
            <w:r w:rsidRPr="005D2DDD">
              <w:rPr>
                <w:rFonts w:ascii="Arial" w:hAnsi="Arial" w:cs="Arial"/>
                <w:i/>
                <w:sz w:val="18"/>
                <w:szCs w:val="18"/>
                <w:lang w:val="en-GB"/>
              </w:rPr>
              <w:t>Financial Accounting</w:t>
            </w:r>
            <w:r>
              <w:rPr>
                <w:rFonts w:ascii="Arial" w:hAnsi="Arial" w:cs="Arial"/>
                <w:i/>
                <w:sz w:val="18"/>
                <w:szCs w:val="18"/>
                <w:lang w:val="en-GB"/>
              </w:rPr>
              <w:t xml:space="preserve"> </w:t>
            </w:r>
          </w:p>
        </w:tc>
      </w:tr>
      <w:tr w:rsidR="008F3077" w:rsidRPr="00DD6FA8" w14:paraId="3EAA7653" w14:textId="77777777" w:rsidTr="00901197">
        <w:trPr>
          <w:trHeight w:val="168"/>
        </w:trPr>
        <w:tc>
          <w:tcPr>
            <w:tcW w:w="2537" w:type="pct"/>
          </w:tcPr>
          <w:p w14:paraId="6D808724" w14:textId="0920B481" w:rsidR="008F3077" w:rsidRPr="00DD6FA8" w:rsidRDefault="008F3077" w:rsidP="008F3077">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Language of instruction</w:t>
            </w:r>
          </w:p>
        </w:tc>
        <w:tc>
          <w:tcPr>
            <w:tcW w:w="2463" w:type="pct"/>
          </w:tcPr>
          <w:p w14:paraId="76CD57B3" w14:textId="4A03F7F6" w:rsidR="008F3077" w:rsidRPr="00DD6FA8" w:rsidRDefault="008F3077" w:rsidP="008F3077">
            <w:pPr>
              <w:pStyle w:val="Parameters"/>
              <w:tabs>
                <w:tab w:val="clear" w:pos="4820"/>
              </w:tabs>
              <w:spacing w:before="120" w:after="0"/>
              <w:ind w:left="0" w:firstLine="0"/>
              <w:rPr>
                <w:rFonts w:ascii="Arial" w:hAnsi="Arial" w:cs="Arial"/>
                <w:i/>
                <w:sz w:val="18"/>
                <w:szCs w:val="18"/>
              </w:rPr>
            </w:pPr>
            <w:r w:rsidRPr="005D2DDD">
              <w:rPr>
                <w:rFonts w:ascii="Arial" w:hAnsi="Arial" w:cs="Arial"/>
                <w:i/>
                <w:iCs/>
                <w:sz w:val="18"/>
                <w:szCs w:val="18"/>
                <w:lang w:val="en-GB"/>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2F0F685" w14:textId="77777777" w:rsidR="001B4406" w:rsidRDefault="001B4406" w:rsidP="00D700DA">
      <w:pPr>
        <w:spacing w:after="0" w:line="240" w:lineRule="auto"/>
        <w:jc w:val="both"/>
        <w:rPr>
          <w:rFonts w:ascii="Arial" w:hAnsi="Arial" w:cs="Arial"/>
          <w:sz w:val="18"/>
          <w:szCs w:val="18"/>
          <w:lang w:val="lt-LT"/>
        </w:rPr>
      </w:pPr>
    </w:p>
    <w:p w14:paraId="0B036ACB" w14:textId="79783224" w:rsidR="008F3077" w:rsidRPr="002C4FF1" w:rsidRDefault="008F3077" w:rsidP="008F3077">
      <w:pPr>
        <w:widowControl w:val="0"/>
        <w:overflowPunct w:val="0"/>
        <w:autoSpaceDE w:val="0"/>
        <w:autoSpaceDN w:val="0"/>
        <w:adjustRightInd w:val="0"/>
        <w:spacing w:line="253" w:lineRule="auto"/>
        <w:ind w:left="20" w:right="100"/>
        <w:jc w:val="both"/>
      </w:pPr>
      <w:r w:rsidRPr="002C4FF1">
        <w:rPr>
          <w:rFonts w:ascii="Arial" w:hAnsi="Arial" w:cs="Arial"/>
          <w:sz w:val="18"/>
          <w:szCs w:val="18"/>
        </w:rPr>
        <w:t>The course will help to understand international financial accounting standards</w:t>
      </w:r>
      <w:r>
        <w:rPr>
          <w:rFonts w:ascii="Arial" w:hAnsi="Arial" w:cs="Arial"/>
          <w:sz w:val="18"/>
          <w:szCs w:val="18"/>
        </w:rPr>
        <w:t xml:space="preserve"> (IFRS). The course focuses on more complex accounting issues like revenue recognition, measurement of certain assets, implication of financing and also will include a comprehensive group accounting section.</w:t>
      </w:r>
      <w:r w:rsidR="000876CB">
        <w:rPr>
          <w:rFonts w:ascii="Arial" w:hAnsi="Arial" w:cs="Arial"/>
          <w:sz w:val="18"/>
          <w:szCs w:val="18"/>
        </w:rPr>
        <w:t xml:space="preserve">  </w:t>
      </w:r>
      <w:bookmarkStart w:id="0" w:name="_GoBack"/>
      <w:bookmarkEnd w:id="0"/>
    </w:p>
    <w:p w14:paraId="4AB49BF4" w14:textId="77777777" w:rsidR="001B338B" w:rsidRPr="00DD6FA8" w:rsidRDefault="001B338B" w:rsidP="00D700DA">
      <w:pPr>
        <w:spacing w:after="0" w:line="240" w:lineRule="auto"/>
        <w:jc w:val="both"/>
        <w:rPr>
          <w:rFonts w:ascii="Arial" w:hAnsi="Arial" w:cs="Arial"/>
          <w:b/>
          <w:sz w:val="18"/>
          <w:szCs w:val="18"/>
        </w:rPr>
      </w:pP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1"/>
        <w:gridCol w:w="1466"/>
        <w:gridCol w:w="1905"/>
        <w:gridCol w:w="2200"/>
      </w:tblGrid>
      <w:tr w:rsidR="003164F1" w:rsidRPr="00DD6FA8" w14:paraId="54B8549F" w14:textId="77777777" w:rsidTr="00C01933">
        <w:trPr>
          <w:trHeight w:val="661"/>
        </w:trPr>
        <w:tc>
          <w:tcPr>
            <w:tcW w:w="2204" w:type="pct"/>
            <w:shd w:val="clear" w:color="auto" w:fill="auto"/>
          </w:tcPr>
          <w:p w14:paraId="0754BFCE" w14:textId="274B2BB6" w:rsidR="003164F1" w:rsidRPr="00DD6FA8" w:rsidRDefault="003164F1"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736" w:type="pct"/>
            <w:shd w:val="clear" w:color="auto" w:fill="auto"/>
          </w:tcPr>
          <w:p w14:paraId="594EF29D" w14:textId="236FC28E" w:rsidR="003164F1" w:rsidRPr="00DD6FA8" w:rsidRDefault="003164F1" w:rsidP="001B4406">
            <w:pPr>
              <w:pStyle w:val="Head"/>
              <w:spacing w:before="120" w:after="0"/>
              <w:jc w:val="left"/>
              <w:rPr>
                <w:rFonts w:ascii="Arial" w:hAnsi="Arial" w:cs="Arial"/>
                <w:sz w:val="18"/>
                <w:szCs w:val="18"/>
              </w:rPr>
            </w:pPr>
            <w:r w:rsidRPr="001B4406">
              <w:rPr>
                <w:rFonts w:ascii="Arial" w:hAnsi="Arial" w:cs="Arial"/>
                <w:sz w:val="18"/>
                <w:szCs w:val="18"/>
              </w:rPr>
              <w:t xml:space="preserve">Degree level learning objectives, BMM </w:t>
            </w:r>
          </w:p>
        </w:tc>
        <w:tc>
          <w:tcPr>
            <w:tcW w:w="956" w:type="pct"/>
          </w:tcPr>
          <w:p w14:paraId="6F8A4DCC" w14:textId="26AE3605" w:rsidR="003164F1" w:rsidRPr="00DD6FA8" w:rsidRDefault="003164F1"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1104" w:type="pct"/>
            <w:shd w:val="clear" w:color="auto" w:fill="auto"/>
          </w:tcPr>
          <w:p w14:paraId="44BE5464" w14:textId="6A162B5C" w:rsidR="003164F1" w:rsidRPr="00DD6FA8" w:rsidRDefault="003164F1"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3164F1" w:rsidRPr="00DD6FA8" w14:paraId="6F7EF77F" w14:textId="77777777" w:rsidTr="00C01933">
        <w:trPr>
          <w:trHeight w:val="414"/>
        </w:trPr>
        <w:tc>
          <w:tcPr>
            <w:tcW w:w="2204" w:type="pct"/>
          </w:tcPr>
          <w:p w14:paraId="3E933EDD" w14:textId="7A6E3905" w:rsidR="003164F1" w:rsidRPr="00DD6FA8" w:rsidRDefault="003164F1" w:rsidP="001B4406">
            <w:pPr>
              <w:widowControl w:val="0"/>
              <w:spacing w:before="120" w:after="0"/>
              <w:rPr>
                <w:rFonts w:ascii="Arial" w:hAnsi="Arial" w:cs="Arial"/>
                <w:sz w:val="18"/>
                <w:szCs w:val="18"/>
              </w:rPr>
            </w:pPr>
            <w:r>
              <w:rPr>
                <w:rFonts w:ascii="Arial" w:hAnsi="Arial" w:cs="Arial"/>
                <w:sz w:val="18"/>
                <w:szCs w:val="18"/>
              </w:rPr>
              <w:t>C</w:t>
            </w:r>
            <w:r w:rsidRPr="001B4406">
              <w:rPr>
                <w:rFonts w:ascii="Arial" w:hAnsi="Arial" w:cs="Arial"/>
                <w:sz w:val="18"/>
                <w:szCs w:val="18"/>
              </w:rPr>
              <w:t xml:space="preserve">LO1. </w:t>
            </w:r>
            <w:r>
              <w:rPr>
                <w:rFonts w:ascii="Arial" w:hAnsi="Arial" w:cs="Arial"/>
                <w:sz w:val="18"/>
                <w:szCs w:val="18"/>
              </w:rPr>
              <w:t xml:space="preserve">Students will understand how the financial statements are effected with certain economic phenomena and they will be able to adjust financial statements accordingly. </w:t>
            </w:r>
          </w:p>
        </w:tc>
        <w:tc>
          <w:tcPr>
            <w:tcW w:w="736" w:type="pct"/>
            <w:shd w:val="clear" w:color="auto" w:fill="auto"/>
          </w:tcPr>
          <w:p w14:paraId="31DF7BBA" w14:textId="524ADF1F" w:rsidR="003164F1" w:rsidRPr="00DD6FA8" w:rsidRDefault="003164F1" w:rsidP="001B4406">
            <w:pPr>
              <w:widowControl w:val="0"/>
              <w:spacing w:before="120" w:after="0"/>
              <w:rPr>
                <w:rFonts w:ascii="Arial" w:hAnsi="Arial" w:cs="Arial"/>
                <w:sz w:val="18"/>
                <w:szCs w:val="18"/>
              </w:rPr>
            </w:pPr>
            <w:r>
              <w:rPr>
                <w:rFonts w:ascii="Arial" w:hAnsi="Arial" w:cs="Arial"/>
                <w:sz w:val="18"/>
                <w:szCs w:val="18"/>
              </w:rPr>
              <w:t xml:space="preserve">BLO1.1 </w:t>
            </w:r>
          </w:p>
        </w:tc>
        <w:tc>
          <w:tcPr>
            <w:tcW w:w="956" w:type="pct"/>
          </w:tcPr>
          <w:p w14:paraId="47EE803B" w14:textId="77777777" w:rsidR="003164F1" w:rsidRDefault="003164F1" w:rsidP="00105026">
            <w:pPr>
              <w:widowControl w:val="0"/>
              <w:spacing w:before="120" w:after="0"/>
              <w:rPr>
                <w:rFonts w:ascii="Arial" w:hAnsi="Arial" w:cs="Arial"/>
                <w:sz w:val="18"/>
                <w:szCs w:val="18"/>
              </w:rPr>
            </w:pPr>
            <w:r w:rsidRPr="001B4406">
              <w:rPr>
                <w:rFonts w:ascii="Arial" w:hAnsi="Arial" w:cs="Arial"/>
                <w:sz w:val="18"/>
                <w:szCs w:val="18"/>
              </w:rPr>
              <w:t xml:space="preserve">Mid-term exam </w:t>
            </w:r>
          </w:p>
          <w:p w14:paraId="11A6BDA5" w14:textId="0D266B23" w:rsidR="003164F1" w:rsidRPr="00DD6FA8" w:rsidRDefault="003164F1" w:rsidP="00105026">
            <w:pPr>
              <w:widowControl w:val="0"/>
              <w:spacing w:before="120" w:after="0"/>
              <w:rPr>
                <w:rFonts w:ascii="Arial" w:hAnsi="Arial" w:cs="Arial"/>
                <w:sz w:val="18"/>
                <w:szCs w:val="18"/>
              </w:rPr>
            </w:pPr>
            <w:r>
              <w:rPr>
                <w:rFonts w:ascii="Arial" w:hAnsi="Arial" w:cs="Arial"/>
                <w:sz w:val="18"/>
                <w:szCs w:val="18"/>
              </w:rPr>
              <w:t>Final exam</w:t>
            </w:r>
          </w:p>
        </w:tc>
        <w:tc>
          <w:tcPr>
            <w:tcW w:w="1104" w:type="pct"/>
          </w:tcPr>
          <w:p w14:paraId="659A676F" w14:textId="3160A3CE" w:rsidR="003164F1" w:rsidRPr="00DD6FA8" w:rsidRDefault="003164F1" w:rsidP="001B4406">
            <w:pPr>
              <w:widowControl w:val="0"/>
              <w:spacing w:before="120" w:after="0"/>
              <w:rPr>
                <w:rFonts w:ascii="Arial" w:hAnsi="Arial" w:cs="Arial"/>
                <w:sz w:val="18"/>
                <w:szCs w:val="18"/>
              </w:rPr>
            </w:pPr>
            <w:r w:rsidRPr="001B4406">
              <w:rPr>
                <w:rFonts w:ascii="Arial" w:hAnsi="Arial" w:cs="Arial"/>
                <w:sz w:val="18"/>
                <w:szCs w:val="18"/>
              </w:rPr>
              <w:t>Lectures, seminars, self-study</w:t>
            </w:r>
          </w:p>
        </w:tc>
      </w:tr>
      <w:tr w:rsidR="003164F1" w:rsidRPr="00DD6FA8" w14:paraId="452B344C" w14:textId="77777777" w:rsidTr="00C01933">
        <w:trPr>
          <w:trHeight w:val="414"/>
        </w:trPr>
        <w:tc>
          <w:tcPr>
            <w:tcW w:w="2204" w:type="pct"/>
          </w:tcPr>
          <w:p w14:paraId="74E9ABBC" w14:textId="718E6D00" w:rsidR="003164F1" w:rsidRPr="00DD6FA8" w:rsidRDefault="003164F1" w:rsidP="001B4406">
            <w:pPr>
              <w:widowControl w:val="0"/>
              <w:spacing w:before="120" w:after="0"/>
              <w:rPr>
                <w:rFonts w:ascii="Arial" w:hAnsi="Arial" w:cs="Arial"/>
                <w:sz w:val="18"/>
                <w:szCs w:val="18"/>
              </w:rPr>
            </w:pPr>
            <w:r>
              <w:rPr>
                <w:rFonts w:ascii="Arial" w:hAnsi="Arial" w:cs="Arial"/>
                <w:sz w:val="18"/>
                <w:szCs w:val="18"/>
              </w:rPr>
              <w:t>C</w:t>
            </w:r>
            <w:r w:rsidRPr="001B4406">
              <w:rPr>
                <w:rFonts w:ascii="Arial" w:hAnsi="Arial" w:cs="Arial"/>
                <w:sz w:val="18"/>
                <w:szCs w:val="18"/>
              </w:rPr>
              <w:t xml:space="preserve">LO2. To understand accounting process and its organization procedures, </w:t>
            </w:r>
            <w:r>
              <w:rPr>
                <w:rFonts w:ascii="Arial" w:hAnsi="Arial" w:cs="Arial"/>
                <w:sz w:val="18"/>
                <w:szCs w:val="18"/>
              </w:rPr>
              <w:t>on separate and also on group level</w:t>
            </w:r>
            <w:r w:rsidRPr="001B4406">
              <w:rPr>
                <w:rFonts w:ascii="Arial" w:hAnsi="Arial" w:cs="Arial"/>
                <w:sz w:val="18"/>
                <w:szCs w:val="18"/>
              </w:rPr>
              <w:t>.</w:t>
            </w:r>
          </w:p>
        </w:tc>
        <w:tc>
          <w:tcPr>
            <w:tcW w:w="736" w:type="pct"/>
            <w:shd w:val="clear" w:color="auto" w:fill="auto"/>
          </w:tcPr>
          <w:p w14:paraId="436E3B04" w14:textId="5A491F18" w:rsidR="003164F1" w:rsidRPr="00DD6FA8" w:rsidRDefault="003164F1" w:rsidP="001B4406">
            <w:pPr>
              <w:widowControl w:val="0"/>
              <w:spacing w:before="120" w:after="0"/>
              <w:rPr>
                <w:rFonts w:ascii="Arial" w:hAnsi="Arial" w:cs="Arial"/>
                <w:sz w:val="18"/>
                <w:szCs w:val="18"/>
              </w:rPr>
            </w:pPr>
            <w:r>
              <w:rPr>
                <w:rFonts w:ascii="Arial" w:hAnsi="Arial" w:cs="Arial"/>
                <w:sz w:val="18"/>
                <w:szCs w:val="18"/>
              </w:rPr>
              <w:t xml:space="preserve">BLO1.2 </w:t>
            </w:r>
          </w:p>
        </w:tc>
        <w:tc>
          <w:tcPr>
            <w:tcW w:w="956" w:type="pct"/>
          </w:tcPr>
          <w:p w14:paraId="7F7EEB38" w14:textId="7FF89767" w:rsidR="003164F1" w:rsidRPr="00DD6FA8" w:rsidRDefault="003164F1" w:rsidP="001B4406">
            <w:pPr>
              <w:widowControl w:val="0"/>
              <w:spacing w:before="120" w:after="0"/>
              <w:rPr>
                <w:rFonts w:ascii="Arial" w:hAnsi="Arial" w:cs="Arial"/>
                <w:sz w:val="18"/>
                <w:szCs w:val="18"/>
              </w:rPr>
            </w:pPr>
            <w:r>
              <w:rPr>
                <w:rFonts w:ascii="Arial" w:hAnsi="Arial" w:cs="Arial"/>
                <w:sz w:val="18"/>
                <w:szCs w:val="18"/>
              </w:rPr>
              <w:t>Final</w:t>
            </w:r>
            <w:r w:rsidRPr="001B4406">
              <w:rPr>
                <w:rFonts w:ascii="Arial" w:hAnsi="Arial" w:cs="Arial"/>
                <w:sz w:val="18"/>
                <w:szCs w:val="18"/>
              </w:rPr>
              <w:t xml:space="preserve"> exam</w:t>
            </w:r>
          </w:p>
        </w:tc>
        <w:tc>
          <w:tcPr>
            <w:tcW w:w="1104" w:type="pct"/>
          </w:tcPr>
          <w:p w14:paraId="76DADBB2" w14:textId="6E519384" w:rsidR="003164F1" w:rsidRPr="00DD6FA8" w:rsidRDefault="003164F1" w:rsidP="001B4406">
            <w:pPr>
              <w:widowControl w:val="0"/>
              <w:spacing w:before="120" w:after="0"/>
              <w:rPr>
                <w:rFonts w:ascii="Arial" w:hAnsi="Arial" w:cs="Arial"/>
                <w:sz w:val="18"/>
                <w:szCs w:val="18"/>
              </w:rPr>
            </w:pPr>
            <w:r w:rsidRPr="001B4406">
              <w:rPr>
                <w:rFonts w:ascii="Arial" w:hAnsi="Arial" w:cs="Arial"/>
                <w:sz w:val="18"/>
                <w:szCs w:val="18"/>
              </w:rPr>
              <w:t>Lectures, self-study</w:t>
            </w:r>
          </w:p>
        </w:tc>
      </w:tr>
      <w:tr w:rsidR="003164F1" w:rsidRPr="00DD6FA8" w14:paraId="47AB148C" w14:textId="77777777" w:rsidTr="00C01933">
        <w:trPr>
          <w:trHeight w:val="414"/>
        </w:trPr>
        <w:tc>
          <w:tcPr>
            <w:tcW w:w="2204" w:type="pct"/>
          </w:tcPr>
          <w:p w14:paraId="0E812880" w14:textId="3BC44158" w:rsidR="003164F1" w:rsidRDefault="003164F1" w:rsidP="00401708">
            <w:pPr>
              <w:widowControl w:val="0"/>
              <w:spacing w:before="120" w:after="0"/>
              <w:rPr>
                <w:rFonts w:ascii="Arial" w:hAnsi="Arial" w:cs="Arial"/>
                <w:sz w:val="18"/>
                <w:szCs w:val="18"/>
              </w:rPr>
            </w:pPr>
            <w:r>
              <w:rPr>
                <w:rFonts w:ascii="Arial" w:hAnsi="Arial" w:cs="Arial"/>
                <w:sz w:val="18"/>
                <w:szCs w:val="18"/>
              </w:rPr>
              <w:t>C</w:t>
            </w:r>
            <w:r w:rsidRPr="001B4406">
              <w:rPr>
                <w:rFonts w:ascii="Arial" w:hAnsi="Arial" w:cs="Arial"/>
                <w:sz w:val="18"/>
                <w:szCs w:val="18"/>
              </w:rPr>
              <w:t>LO</w:t>
            </w:r>
            <w:r>
              <w:rPr>
                <w:rFonts w:ascii="Arial" w:hAnsi="Arial" w:cs="Arial"/>
                <w:sz w:val="18"/>
                <w:szCs w:val="18"/>
              </w:rPr>
              <w:t>3</w:t>
            </w:r>
            <w:r w:rsidRPr="001B4406">
              <w:rPr>
                <w:rFonts w:ascii="Arial" w:hAnsi="Arial" w:cs="Arial"/>
                <w:sz w:val="18"/>
                <w:szCs w:val="18"/>
              </w:rPr>
              <w:t>. To prepare financial statements and acquire knowledge and practical skills in keeping accounting in the companies.</w:t>
            </w:r>
          </w:p>
        </w:tc>
        <w:tc>
          <w:tcPr>
            <w:tcW w:w="736" w:type="pct"/>
            <w:shd w:val="clear" w:color="auto" w:fill="auto"/>
          </w:tcPr>
          <w:p w14:paraId="0BFB6B8E" w14:textId="113E81ED" w:rsidR="003164F1" w:rsidRPr="00DD6FA8" w:rsidRDefault="003164F1" w:rsidP="001B4406">
            <w:pPr>
              <w:widowControl w:val="0"/>
              <w:spacing w:before="120" w:after="0"/>
              <w:rPr>
                <w:rFonts w:ascii="Arial" w:hAnsi="Arial" w:cs="Arial"/>
                <w:sz w:val="18"/>
                <w:szCs w:val="18"/>
              </w:rPr>
            </w:pPr>
            <w:r>
              <w:rPr>
                <w:rFonts w:ascii="Arial" w:hAnsi="Arial" w:cs="Arial"/>
                <w:sz w:val="18"/>
                <w:szCs w:val="18"/>
              </w:rPr>
              <w:t>BLO1.2, BLO4.1</w:t>
            </w:r>
          </w:p>
        </w:tc>
        <w:tc>
          <w:tcPr>
            <w:tcW w:w="956" w:type="pct"/>
          </w:tcPr>
          <w:p w14:paraId="66380517" w14:textId="77777777" w:rsidR="003164F1" w:rsidRDefault="003164F1" w:rsidP="00105026">
            <w:pPr>
              <w:widowControl w:val="0"/>
              <w:spacing w:before="120" w:after="0"/>
              <w:rPr>
                <w:rFonts w:ascii="Arial" w:hAnsi="Arial" w:cs="Arial"/>
                <w:sz w:val="18"/>
                <w:szCs w:val="18"/>
              </w:rPr>
            </w:pPr>
            <w:r w:rsidRPr="001B4406">
              <w:rPr>
                <w:rFonts w:ascii="Arial" w:hAnsi="Arial" w:cs="Arial"/>
                <w:sz w:val="18"/>
                <w:szCs w:val="18"/>
              </w:rPr>
              <w:t xml:space="preserve">Mid-term exam </w:t>
            </w:r>
          </w:p>
          <w:p w14:paraId="5AC503DE" w14:textId="190CFFD3" w:rsidR="003164F1" w:rsidRPr="001B4406" w:rsidRDefault="003164F1" w:rsidP="00105026">
            <w:pPr>
              <w:widowControl w:val="0"/>
              <w:spacing w:before="120" w:after="0"/>
              <w:rPr>
                <w:rFonts w:ascii="Arial" w:hAnsi="Arial" w:cs="Arial"/>
                <w:sz w:val="18"/>
                <w:szCs w:val="18"/>
              </w:rPr>
            </w:pPr>
            <w:r>
              <w:rPr>
                <w:rFonts w:ascii="Arial" w:hAnsi="Arial" w:cs="Arial"/>
                <w:sz w:val="18"/>
                <w:szCs w:val="18"/>
              </w:rPr>
              <w:t>Final exam</w:t>
            </w:r>
          </w:p>
        </w:tc>
        <w:tc>
          <w:tcPr>
            <w:tcW w:w="1104" w:type="pct"/>
          </w:tcPr>
          <w:p w14:paraId="533231BD" w14:textId="0941183C" w:rsidR="003164F1" w:rsidRDefault="003164F1" w:rsidP="001B4406">
            <w:pPr>
              <w:widowControl w:val="0"/>
              <w:spacing w:before="120" w:after="0"/>
              <w:rPr>
                <w:rFonts w:ascii="Arial" w:hAnsi="Arial" w:cs="Arial"/>
                <w:sz w:val="18"/>
                <w:szCs w:val="18"/>
              </w:rPr>
            </w:pPr>
            <w:r w:rsidRPr="001B4406">
              <w:rPr>
                <w:rFonts w:ascii="Arial" w:hAnsi="Arial" w:cs="Arial"/>
                <w:sz w:val="18"/>
                <w:szCs w:val="18"/>
              </w:rPr>
              <w:t xml:space="preserve">Lectures, </w:t>
            </w:r>
            <w:r>
              <w:rPr>
                <w:rFonts w:ascii="Arial" w:hAnsi="Arial" w:cs="Arial"/>
                <w:sz w:val="18"/>
                <w:szCs w:val="18"/>
              </w:rPr>
              <w:t xml:space="preserve">solving exercises, </w:t>
            </w:r>
            <w:r w:rsidRPr="001B4406">
              <w:rPr>
                <w:rFonts w:ascii="Arial" w:hAnsi="Arial" w:cs="Arial"/>
                <w:sz w:val="18"/>
                <w:szCs w:val="18"/>
              </w:rPr>
              <w:t>self-study</w:t>
            </w:r>
          </w:p>
        </w:tc>
      </w:tr>
      <w:tr w:rsidR="003164F1" w:rsidRPr="00DD6FA8" w14:paraId="219A2914" w14:textId="77777777" w:rsidTr="00C01933">
        <w:trPr>
          <w:trHeight w:val="414"/>
        </w:trPr>
        <w:tc>
          <w:tcPr>
            <w:tcW w:w="2204" w:type="pct"/>
          </w:tcPr>
          <w:p w14:paraId="25823289" w14:textId="54552D45" w:rsidR="003164F1" w:rsidRPr="00DD6FA8" w:rsidRDefault="003164F1" w:rsidP="00401708">
            <w:pPr>
              <w:widowControl w:val="0"/>
              <w:spacing w:before="120" w:after="0"/>
              <w:rPr>
                <w:rFonts w:ascii="Arial" w:hAnsi="Arial" w:cs="Arial"/>
                <w:sz w:val="18"/>
                <w:szCs w:val="18"/>
              </w:rPr>
            </w:pPr>
            <w:r>
              <w:rPr>
                <w:rFonts w:ascii="Arial" w:hAnsi="Arial" w:cs="Arial"/>
                <w:sz w:val="18"/>
                <w:szCs w:val="18"/>
              </w:rPr>
              <w:t>C</w:t>
            </w:r>
            <w:r w:rsidRPr="001B4406">
              <w:rPr>
                <w:rFonts w:ascii="Arial" w:hAnsi="Arial" w:cs="Arial"/>
                <w:sz w:val="18"/>
                <w:szCs w:val="18"/>
              </w:rPr>
              <w:t>LO</w:t>
            </w:r>
            <w:r>
              <w:rPr>
                <w:rFonts w:ascii="Arial" w:hAnsi="Arial" w:cs="Arial"/>
                <w:sz w:val="18"/>
                <w:szCs w:val="18"/>
              </w:rPr>
              <w:t>4</w:t>
            </w:r>
            <w:r w:rsidRPr="001B4406">
              <w:rPr>
                <w:rFonts w:ascii="Arial" w:hAnsi="Arial" w:cs="Arial"/>
                <w:sz w:val="18"/>
                <w:szCs w:val="18"/>
              </w:rPr>
              <w:t xml:space="preserve">. </w:t>
            </w:r>
            <w:r>
              <w:rPr>
                <w:rFonts w:ascii="Arial" w:hAnsi="Arial" w:cs="Arial"/>
                <w:sz w:val="18"/>
                <w:szCs w:val="18"/>
              </w:rPr>
              <w:t>Students can account for more complicated revenue recognition, financing decisions (including leases) and group accounting issues. Students will have be able to account for financial instruments.</w:t>
            </w:r>
          </w:p>
        </w:tc>
        <w:tc>
          <w:tcPr>
            <w:tcW w:w="736" w:type="pct"/>
            <w:shd w:val="clear" w:color="auto" w:fill="auto"/>
          </w:tcPr>
          <w:p w14:paraId="0ED96CF7" w14:textId="520F2AD3" w:rsidR="003164F1" w:rsidRPr="00DD6FA8" w:rsidRDefault="003164F1" w:rsidP="001B4406">
            <w:pPr>
              <w:widowControl w:val="0"/>
              <w:spacing w:before="120" w:after="0"/>
              <w:rPr>
                <w:rFonts w:ascii="Arial" w:hAnsi="Arial" w:cs="Arial"/>
                <w:sz w:val="18"/>
                <w:szCs w:val="18"/>
              </w:rPr>
            </w:pPr>
            <w:r>
              <w:rPr>
                <w:rFonts w:ascii="Arial" w:hAnsi="Arial" w:cs="Arial"/>
                <w:sz w:val="18"/>
                <w:szCs w:val="18"/>
              </w:rPr>
              <w:t xml:space="preserve">BLO1.1 </w:t>
            </w:r>
          </w:p>
        </w:tc>
        <w:tc>
          <w:tcPr>
            <w:tcW w:w="956" w:type="pct"/>
          </w:tcPr>
          <w:p w14:paraId="41748893" w14:textId="29DE5F49" w:rsidR="003164F1" w:rsidRPr="00DD6FA8" w:rsidRDefault="003164F1" w:rsidP="00105026">
            <w:pPr>
              <w:widowControl w:val="0"/>
              <w:spacing w:before="120" w:after="0"/>
              <w:rPr>
                <w:rFonts w:ascii="Arial" w:hAnsi="Arial" w:cs="Arial"/>
                <w:sz w:val="18"/>
                <w:szCs w:val="18"/>
              </w:rPr>
            </w:pPr>
            <w:r>
              <w:rPr>
                <w:rFonts w:ascii="Arial" w:hAnsi="Arial" w:cs="Arial"/>
                <w:sz w:val="18"/>
                <w:szCs w:val="18"/>
              </w:rPr>
              <w:t>F</w:t>
            </w:r>
            <w:r w:rsidRPr="006C6BB8">
              <w:rPr>
                <w:rFonts w:ascii="Arial" w:hAnsi="Arial" w:cs="Arial"/>
                <w:sz w:val="18"/>
                <w:szCs w:val="18"/>
              </w:rPr>
              <w:t>inal exam</w:t>
            </w:r>
            <w:r w:rsidRPr="001B4406">
              <w:rPr>
                <w:rFonts w:ascii="Arial" w:hAnsi="Arial" w:cs="Arial"/>
                <w:sz w:val="18"/>
                <w:szCs w:val="18"/>
              </w:rPr>
              <w:t xml:space="preserve"> </w:t>
            </w:r>
          </w:p>
        </w:tc>
        <w:tc>
          <w:tcPr>
            <w:tcW w:w="1104" w:type="pct"/>
          </w:tcPr>
          <w:p w14:paraId="4636063D" w14:textId="52FA4365" w:rsidR="003164F1" w:rsidRPr="00DD6FA8" w:rsidRDefault="003164F1" w:rsidP="001B4406">
            <w:pPr>
              <w:widowControl w:val="0"/>
              <w:spacing w:before="120" w:after="0"/>
              <w:rPr>
                <w:rFonts w:ascii="Arial" w:hAnsi="Arial" w:cs="Arial"/>
                <w:sz w:val="18"/>
                <w:szCs w:val="18"/>
              </w:rPr>
            </w:pPr>
            <w:r w:rsidRPr="001B4406">
              <w:rPr>
                <w:rFonts w:ascii="Arial" w:hAnsi="Arial" w:cs="Arial"/>
                <w:sz w:val="18"/>
                <w:szCs w:val="18"/>
              </w:rPr>
              <w:t>Lectures, solving exercises</w:t>
            </w:r>
          </w:p>
        </w:tc>
      </w:tr>
      <w:tr w:rsidR="003164F1" w:rsidRPr="00DD6FA8" w14:paraId="14656B4F" w14:textId="77777777" w:rsidTr="00C01933">
        <w:trPr>
          <w:trHeight w:val="414"/>
        </w:trPr>
        <w:tc>
          <w:tcPr>
            <w:tcW w:w="2204" w:type="pct"/>
          </w:tcPr>
          <w:p w14:paraId="3226B2B7" w14:textId="4A1F8E8E" w:rsidR="003164F1" w:rsidRPr="00DD6FA8" w:rsidRDefault="003164F1" w:rsidP="00401708">
            <w:pPr>
              <w:widowControl w:val="0"/>
              <w:spacing w:before="120" w:after="0"/>
              <w:rPr>
                <w:rFonts w:ascii="Arial" w:hAnsi="Arial" w:cs="Arial"/>
                <w:sz w:val="18"/>
                <w:szCs w:val="18"/>
              </w:rPr>
            </w:pPr>
            <w:r>
              <w:rPr>
                <w:rFonts w:ascii="Arial" w:hAnsi="Arial" w:cs="Arial"/>
                <w:sz w:val="18"/>
                <w:szCs w:val="18"/>
              </w:rPr>
              <w:t>C</w:t>
            </w:r>
            <w:r w:rsidRPr="001B4406">
              <w:rPr>
                <w:rFonts w:ascii="Arial" w:hAnsi="Arial" w:cs="Arial"/>
                <w:sz w:val="18"/>
                <w:szCs w:val="18"/>
              </w:rPr>
              <w:t>LO</w:t>
            </w:r>
            <w:r>
              <w:rPr>
                <w:rFonts w:ascii="Arial" w:hAnsi="Arial" w:cs="Arial"/>
                <w:sz w:val="18"/>
                <w:szCs w:val="18"/>
              </w:rPr>
              <w:t>5</w:t>
            </w:r>
            <w:r w:rsidRPr="001B4406">
              <w:rPr>
                <w:rFonts w:ascii="Arial" w:hAnsi="Arial" w:cs="Arial"/>
                <w:sz w:val="18"/>
                <w:szCs w:val="18"/>
              </w:rPr>
              <w:t xml:space="preserve">. To be able to select accounting policy distinguishing all </w:t>
            </w:r>
            <w:r>
              <w:rPr>
                <w:rFonts w:ascii="Arial" w:hAnsi="Arial" w:cs="Arial"/>
                <w:sz w:val="18"/>
                <w:szCs w:val="18"/>
              </w:rPr>
              <w:t>four</w:t>
            </w:r>
            <w:r w:rsidRPr="001B4406">
              <w:rPr>
                <w:rFonts w:ascii="Arial" w:hAnsi="Arial" w:cs="Arial"/>
                <w:sz w:val="18"/>
                <w:szCs w:val="18"/>
              </w:rPr>
              <w:t xml:space="preserve"> aspects: organizational, technical</w:t>
            </w:r>
            <w:r>
              <w:rPr>
                <w:rFonts w:ascii="Arial" w:hAnsi="Arial" w:cs="Arial"/>
                <w:sz w:val="18"/>
                <w:szCs w:val="18"/>
              </w:rPr>
              <w:t>,</w:t>
            </w:r>
            <w:r w:rsidRPr="001B4406">
              <w:rPr>
                <w:rFonts w:ascii="Arial" w:hAnsi="Arial" w:cs="Arial"/>
                <w:sz w:val="18"/>
                <w:szCs w:val="18"/>
              </w:rPr>
              <w:t xml:space="preserve"> methodological</w:t>
            </w:r>
            <w:r>
              <w:rPr>
                <w:rFonts w:ascii="Arial" w:hAnsi="Arial" w:cs="Arial"/>
                <w:sz w:val="18"/>
                <w:szCs w:val="18"/>
              </w:rPr>
              <w:t>, ethical</w:t>
            </w:r>
            <w:r w:rsidRPr="001B4406">
              <w:rPr>
                <w:rFonts w:ascii="Arial" w:hAnsi="Arial" w:cs="Arial"/>
                <w:sz w:val="18"/>
                <w:szCs w:val="18"/>
              </w:rPr>
              <w:t xml:space="preserve">. </w:t>
            </w:r>
          </w:p>
        </w:tc>
        <w:tc>
          <w:tcPr>
            <w:tcW w:w="736" w:type="pct"/>
            <w:shd w:val="clear" w:color="auto" w:fill="auto"/>
          </w:tcPr>
          <w:p w14:paraId="5739E49F" w14:textId="77777777" w:rsidR="003164F1" w:rsidRDefault="003164F1" w:rsidP="001B4406">
            <w:pPr>
              <w:widowControl w:val="0"/>
              <w:spacing w:before="120" w:after="0"/>
              <w:rPr>
                <w:rFonts w:ascii="Arial" w:hAnsi="Arial" w:cs="Arial"/>
                <w:sz w:val="18"/>
                <w:szCs w:val="18"/>
              </w:rPr>
            </w:pPr>
            <w:r>
              <w:rPr>
                <w:rFonts w:ascii="Arial" w:hAnsi="Arial" w:cs="Arial"/>
                <w:sz w:val="18"/>
                <w:szCs w:val="18"/>
              </w:rPr>
              <w:t xml:space="preserve">BLO1.2; </w:t>
            </w:r>
          </w:p>
          <w:p w14:paraId="11A2F724" w14:textId="4A1313C1" w:rsidR="003164F1" w:rsidRPr="00DD6FA8" w:rsidRDefault="003164F1" w:rsidP="001B4406">
            <w:pPr>
              <w:widowControl w:val="0"/>
              <w:spacing w:before="120" w:after="0"/>
              <w:rPr>
                <w:rFonts w:ascii="Arial" w:hAnsi="Arial" w:cs="Arial"/>
                <w:sz w:val="18"/>
                <w:szCs w:val="18"/>
              </w:rPr>
            </w:pPr>
            <w:r>
              <w:rPr>
                <w:rFonts w:ascii="Arial" w:hAnsi="Arial" w:cs="Arial"/>
                <w:sz w:val="18"/>
                <w:szCs w:val="18"/>
              </w:rPr>
              <w:t xml:space="preserve">BLO2.1  </w:t>
            </w:r>
          </w:p>
        </w:tc>
        <w:tc>
          <w:tcPr>
            <w:tcW w:w="956" w:type="pct"/>
          </w:tcPr>
          <w:p w14:paraId="0A14356E" w14:textId="60F4C0B6" w:rsidR="003164F1" w:rsidRPr="00DD6FA8" w:rsidRDefault="003164F1" w:rsidP="00105026">
            <w:pPr>
              <w:widowControl w:val="0"/>
              <w:spacing w:before="120" w:after="0"/>
              <w:rPr>
                <w:rFonts w:ascii="Arial" w:hAnsi="Arial" w:cs="Arial"/>
                <w:sz w:val="18"/>
                <w:szCs w:val="18"/>
              </w:rPr>
            </w:pPr>
            <w:r>
              <w:rPr>
                <w:rFonts w:ascii="Arial" w:hAnsi="Arial" w:cs="Arial"/>
                <w:sz w:val="18"/>
                <w:szCs w:val="18"/>
              </w:rPr>
              <w:t>F</w:t>
            </w:r>
            <w:r w:rsidRPr="006C6BB8">
              <w:rPr>
                <w:rFonts w:ascii="Arial" w:hAnsi="Arial" w:cs="Arial"/>
                <w:sz w:val="18"/>
                <w:szCs w:val="18"/>
              </w:rPr>
              <w:t>inal exam</w:t>
            </w:r>
            <w:r w:rsidRPr="001B4406">
              <w:rPr>
                <w:rFonts w:ascii="Arial" w:hAnsi="Arial" w:cs="Arial"/>
                <w:sz w:val="18"/>
                <w:szCs w:val="18"/>
              </w:rPr>
              <w:t xml:space="preserve"> </w:t>
            </w:r>
          </w:p>
        </w:tc>
        <w:tc>
          <w:tcPr>
            <w:tcW w:w="1104" w:type="pct"/>
          </w:tcPr>
          <w:p w14:paraId="33EFDFB1" w14:textId="2891FCBB" w:rsidR="003164F1" w:rsidRPr="00DD6FA8" w:rsidRDefault="003164F1" w:rsidP="001B4406">
            <w:pPr>
              <w:widowControl w:val="0"/>
              <w:spacing w:before="120" w:after="0"/>
              <w:rPr>
                <w:rFonts w:ascii="Arial" w:hAnsi="Arial" w:cs="Arial"/>
                <w:sz w:val="18"/>
                <w:szCs w:val="18"/>
              </w:rPr>
            </w:pPr>
            <w:r w:rsidRPr="001B4406">
              <w:rPr>
                <w:rFonts w:ascii="Arial" w:hAnsi="Arial" w:cs="Arial"/>
                <w:sz w:val="18"/>
                <w:szCs w:val="18"/>
              </w:rPr>
              <w:t>Lectures, solving exercises, self-study</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CDC6DD8" w14:textId="13E06E71" w:rsidR="00624CDC" w:rsidRDefault="00624CDC" w:rsidP="001667AE">
      <w:pPr>
        <w:spacing w:after="0" w:line="240" w:lineRule="auto"/>
        <w:jc w:val="both"/>
        <w:rPr>
          <w:rFonts w:ascii="Arial" w:hAnsi="Arial" w:cs="Arial"/>
          <w:b/>
          <w:sz w:val="18"/>
          <w:szCs w:val="18"/>
        </w:rPr>
      </w:pPr>
    </w:p>
    <w:p w14:paraId="23F9B0BB" w14:textId="42D8E6F2" w:rsidR="003164F1" w:rsidRDefault="003164F1" w:rsidP="001667AE">
      <w:pPr>
        <w:spacing w:after="0" w:line="240" w:lineRule="auto"/>
        <w:jc w:val="both"/>
        <w:rPr>
          <w:rFonts w:ascii="Arial" w:hAnsi="Arial" w:cs="Arial"/>
          <w:b/>
          <w:sz w:val="18"/>
          <w:szCs w:val="18"/>
        </w:rPr>
      </w:pPr>
    </w:p>
    <w:p w14:paraId="1620B113" w14:textId="77777777" w:rsidR="003164F1" w:rsidRDefault="003164F1" w:rsidP="001667AE">
      <w:pPr>
        <w:spacing w:after="0" w:line="240" w:lineRule="auto"/>
        <w:jc w:val="both"/>
        <w:rPr>
          <w:rFonts w:ascii="Arial" w:hAnsi="Arial" w:cs="Arial"/>
          <w:b/>
          <w:sz w:val="18"/>
          <w:szCs w:val="18"/>
        </w:rPr>
      </w:pPr>
    </w:p>
    <w:p w14:paraId="087A9FB9" w14:textId="77777777" w:rsidR="00624CDC" w:rsidRDefault="00624CDC" w:rsidP="001667AE">
      <w:pPr>
        <w:spacing w:after="0" w:line="240" w:lineRule="auto"/>
        <w:jc w:val="both"/>
        <w:rPr>
          <w:rFonts w:ascii="Arial" w:hAnsi="Arial" w:cs="Arial"/>
          <w:b/>
          <w:sz w:val="18"/>
          <w:szCs w:val="18"/>
        </w:rPr>
      </w:pPr>
    </w:p>
    <w:p w14:paraId="6AE1956E" w14:textId="77777777" w:rsidR="00C01933" w:rsidRDefault="00C01933" w:rsidP="001667AE">
      <w:pPr>
        <w:spacing w:after="0" w:line="240" w:lineRule="auto"/>
        <w:jc w:val="both"/>
        <w:rPr>
          <w:rFonts w:ascii="Arial" w:hAnsi="Arial" w:cs="Arial"/>
          <w:b/>
          <w:sz w:val="18"/>
          <w:szCs w:val="18"/>
        </w:rPr>
      </w:pPr>
    </w:p>
    <w:p w14:paraId="3EF9BBD9" w14:textId="30E20B8B"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lastRenderedPageBreak/>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60864B57" w14:textId="444574FC" w:rsidR="00624CDC" w:rsidRDefault="00624CDC">
      <w:pPr>
        <w:spacing w:after="0" w:line="240" w:lineRule="auto"/>
        <w:rPr>
          <w:rFonts w:ascii="Arial" w:hAnsi="Arial" w:cs="Arial"/>
          <w:b/>
          <w:sz w:val="18"/>
          <w:szCs w:val="18"/>
        </w:rPr>
      </w:pPr>
    </w:p>
    <w:p w14:paraId="482FC882" w14:textId="21FF7709" w:rsidR="00B259CF"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8"/>
        <w:gridCol w:w="4509"/>
        <w:gridCol w:w="1827"/>
        <w:gridCol w:w="1968"/>
      </w:tblGrid>
      <w:tr w:rsidR="008F3077" w:rsidRPr="005D2DDD" w14:paraId="1800E6EC" w14:textId="77777777" w:rsidTr="00C01933">
        <w:trPr>
          <w:cantSplit/>
          <w:trHeight w:val="438"/>
          <w:tblHeader/>
        </w:trPr>
        <w:tc>
          <w:tcPr>
            <w:tcW w:w="832" w:type="pct"/>
            <w:vMerge w:val="restart"/>
            <w:shd w:val="clear" w:color="auto" w:fill="EEECE1"/>
          </w:tcPr>
          <w:p w14:paraId="5E5D86A1" w14:textId="77777777" w:rsidR="008F3077" w:rsidRPr="005D2DDD" w:rsidRDefault="008F3077" w:rsidP="00624CDC">
            <w:pPr>
              <w:spacing w:after="0" w:line="240" w:lineRule="auto"/>
              <w:rPr>
                <w:rFonts w:ascii="Arial" w:hAnsi="Arial" w:cs="Arial"/>
                <w:b/>
                <w:sz w:val="18"/>
                <w:szCs w:val="18"/>
                <w:lang w:val="en-GB"/>
              </w:rPr>
            </w:pPr>
          </w:p>
        </w:tc>
        <w:tc>
          <w:tcPr>
            <w:tcW w:w="2263" w:type="pct"/>
            <w:vMerge w:val="restart"/>
            <w:shd w:val="clear" w:color="auto" w:fill="EEECE1"/>
          </w:tcPr>
          <w:p w14:paraId="4502BAAF" w14:textId="77777777" w:rsidR="008F3077" w:rsidRPr="005D2DDD" w:rsidRDefault="008F3077" w:rsidP="00624CDC">
            <w:pPr>
              <w:spacing w:after="0" w:line="240" w:lineRule="auto"/>
              <w:rPr>
                <w:rFonts w:ascii="Arial" w:hAnsi="Arial" w:cs="Arial"/>
                <w:b/>
                <w:bCs/>
                <w:sz w:val="18"/>
                <w:szCs w:val="18"/>
                <w:lang w:val="en-GB"/>
              </w:rPr>
            </w:pPr>
            <w:r w:rsidRPr="005D2DDD">
              <w:rPr>
                <w:rFonts w:ascii="Arial" w:hAnsi="Arial" w:cs="Arial"/>
                <w:b/>
                <w:bCs/>
                <w:sz w:val="18"/>
                <w:szCs w:val="18"/>
                <w:lang w:val="en-GB"/>
              </w:rPr>
              <w:t>TOPIC</w:t>
            </w:r>
          </w:p>
        </w:tc>
        <w:tc>
          <w:tcPr>
            <w:tcW w:w="917" w:type="pct"/>
            <w:vMerge w:val="restart"/>
            <w:shd w:val="clear" w:color="auto" w:fill="EEECE1"/>
          </w:tcPr>
          <w:p w14:paraId="14C0B081" w14:textId="77777777" w:rsidR="008F3077" w:rsidRPr="005D2DDD" w:rsidRDefault="008F3077" w:rsidP="00624CDC">
            <w:pPr>
              <w:spacing w:after="0" w:line="240" w:lineRule="auto"/>
              <w:jc w:val="center"/>
              <w:rPr>
                <w:rFonts w:ascii="Arial" w:hAnsi="Arial" w:cs="Arial"/>
                <w:b/>
                <w:sz w:val="18"/>
                <w:szCs w:val="18"/>
                <w:lang w:val="en-GB"/>
              </w:rPr>
            </w:pPr>
            <w:r>
              <w:rPr>
                <w:rFonts w:ascii="Arial" w:hAnsi="Arial" w:cs="Arial"/>
                <w:b/>
                <w:sz w:val="18"/>
                <w:szCs w:val="18"/>
                <w:lang w:val="en-GB"/>
              </w:rPr>
              <w:t>IN-CLASS HOURS</w:t>
            </w:r>
          </w:p>
        </w:tc>
        <w:tc>
          <w:tcPr>
            <w:tcW w:w="988" w:type="pct"/>
            <w:vMerge w:val="restart"/>
            <w:shd w:val="clear" w:color="auto" w:fill="EEECE1"/>
          </w:tcPr>
          <w:p w14:paraId="3F40120A" w14:textId="77777777" w:rsidR="008F3077" w:rsidRPr="005D2DDD" w:rsidRDefault="008F3077" w:rsidP="00624CDC">
            <w:pPr>
              <w:spacing w:after="0" w:line="240" w:lineRule="auto"/>
              <w:rPr>
                <w:rFonts w:ascii="Arial" w:hAnsi="Arial" w:cs="Arial"/>
                <w:b/>
                <w:sz w:val="18"/>
                <w:szCs w:val="18"/>
                <w:lang w:val="en-GB"/>
              </w:rPr>
            </w:pPr>
            <w:r w:rsidRPr="005D2DDD">
              <w:rPr>
                <w:rFonts w:ascii="Arial" w:hAnsi="Arial" w:cs="Arial"/>
                <w:b/>
                <w:sz w:val="18"/>
                <w:szCs w:val="18"/>
                <w:lang w:val="en-GB"/>
              </w:rPr>
              <w:t xml:space="preserve">READINGS </w:t>
            </w:r>
          </w:p>
        </w:tc>
      </w:tr>
      <w:tr w:rsidR="008F3077" w:rsidRPr="005D2DDD" w14:paraId="031FD79D" w14:textId="77777777" w:rsidTr="00C01933">
        <w:trPr>
          <w:cantSplit/>
          <w:trHeight w:val="438"/>
          <w:tblHeader/>
        </w:trPr>
        <w:tc>
          <w:tcPr>
            <w:tcW w:w="832" w:type="pct"/>
            <w:vMerge/>
          </w:tcPr>
          <w:p w14:paraId="75A7A4AD" w14:textId="77777777" w:rsidR="008F3077" w:rsidRPr="005D2DDD" w:rsidRDefault="008F3077" w:rsidP="00624CDC">
            <w:pPr>
              <w:spacing w:after="0" w:line="240" w:lineRule="auto"/>
              <w:rPr>
                <w:rFonts w:ascii="Arial" w:hAnsi="Arial" w:cs="Arial"/>
                <w:b/>
                <w:bCs/>
                <w:sz w:val="18"/>
                <w:szCs w:val="18"/>
                <w:lang w:val="en-GB"/>
              </w:rPr>
            </w:pPr>
          </w:p>
        </w:tc>
        <w:tc>
          <w:tcPr>
            <w:tcW w:w="2263" w:type="pct"/>
            <w:vMerge/>
          </w:tcPr>
          <w:p w14:paraId="3B6582D9" w14:textId="77777777" w:rsidR="008F3077" w:rsidRPr="005D2DDD" w:rsidRDefault="008F3077" w:rsidP="00624CDC">
            <w:pPr>
              <w:spacing w:after="0" w:line="240" w:lineRule="auto"/>
              <w:rPr>
                <w:rFonts w:ascii="Arial" w:hAnsi="Arial" w:cs="Arial"/>
                <w:b/>
                <w:bCs/>
                <w:sz w:val="18"/>
                <w:szCs w:val="18"/>
                <w:lang w:val="en-GB"/>
              </w:rPr>
            </w:pPr>
          </w:p>
        </w:tc>
        <w:tc>
          <w:tcPr>
            <w:tcW w:w="917" w:type="pct"/>
            <w:vMerge/>
          </w:tcPr>
          <w:p w14:paraId="40599E5E" w14:textId="77777777" w:rsidR="008F3077" w:rsidRPr="005D2DDD" w:rsidRDefault="008F3077" w:rsidP="00624CDC">
            <w:pPr>
              <w:spacing w:after="0" w:line="240" w:lineRule="auto"/>
              <w:jc w:val="center"/>
              <w:rPr>
                <w:rFonts w:ascii="Arial" w:hAnsi="Arial" w:cs="Arial"/>
                <w:b/>
                <w:bCs/>
                <w:sz w:val="18"/>
                <w:szCs w:val="18"/>
                <w:lang w:val="en-GB"/>
              </w:rPr>
            </w:pPr>
          </w:p>
        </w:tc>
        <w:tc>
          <w:tcPr>
            <w:tcW w:w="988" w:type="pct"/>
            <w:vMerge/>
          </w:tcPr>
          <w:p w14:paraId="491D4654" w14:textId="77777777" w:rsidR="008F3077" w:rsidRPr="005D2DDD" w:rsidRDefault="008F3077" w:rsidP="00624CDC">
            <w:pPr>
              <w:spacing w:after="0" w:line="240" w:lineRule="auto"/>
              <w:rPr>
                <w:rFonts w:ascii="Arial" w:hAnsi="Arial" w:cs="Arial"/>
                <w:b/>
                <w:bCs/>
                <w:sz w:val="18"/>
                <w:szCs w:val="18"/>
                <w:lang w:val="en-GB"/>
              </w:rPr>
            </w:pPr>
          </w:p>
        </w:tc>
      </w:tr>
      <w:tr w:rsidR="008F3077" w:rsidRPr="005D2DDD" w14:paraId="5D4ED620" w14:textId="77777777" w:rsidTr="00C01933">
        <w:trPr>
          <w:trHeight w:val="260"/>
          <w:tblHeader/>
        </w:trPr>
        <w:tc>
          <w:tcPr>
            <w:tcW w:w="832" w:type="pct"/>
          </w:tcPr>
          <w:p w14:paraId="779F665E" w14:textId="77777777" w:rsidR="008F3077" w:rsidRPr="005D2DDD" w:rsidRDefault="008F3077" w:rsidP="00624CDC">
            <w:pPr>
              <w:spacing w:after="0" w:line="240" w:lineRule="auto"/>
              <w:rPr>
                <w:rFonts w:ascii="Arial" w:hAnsi="Arial" w:cs="Arial"/>
                <w:noProof/>
                <w:sz w:val="18"/>
                <w:szCs w:val="18"/>
                <w:lang w:val="en-GB"/>
              </w:rPr>
            </w:pPr>
            <w:r w:rsidRPr="005D2DDD">
              <w:rPr>
                <w:rFonts w:ascii="Arial" w:hAnsi="Arial" w:cs="Arial"/>
                <w:noProof/>
                <w:sz w:val="18"/>
                <w:szCs w:val="18"/>
                <w:lang w:val="en-GB"/>
              </w:rPr>
              <w:t>1</w:t>
            </w:r>
            <w:r>
              <w:rPr>
                <w:rFonts w:ascii="Arial" w:hAnsi="Arial" w:cs="Arial"/>
                <w:noProof/>
                <w:sz w:val="18"/>
                <w:szCs w:val="18"/>
                <w:lang w:val="en-GB"/>
              </w:rPr>
              <w:t xml:space="preserve"> </w:t>
            </w:r>
          </w:p>
        </w:tc>
        <w:tc>
          <w:tcPr>
            <w:tcW w:w="2263" w:type="pct"/>
          </w:tcPr>
          <w:p w14:paraId="3927172B" w14:textId="77777777" w:rsidR="008F3077" w:rsidRDefault="008F3077" w:rsidP="00624CDC">
            <w:pPr>
              <w:spacing w:after="0" w:line="240" w:lineRule="auto"/>
              <w:rPr>
                <w:rFonts w:ascii="Arial" w:hAnsi="Arial" w:cs="Arial"/>
                <w:sz w:val="18"/>
                <w:szCs w:val="18"/>
                <w:lang w:val="en-GB"/>
              </w:rPr>
            </w:pPr>
            <w:r>
              <w:rPr>
                <w:rFonts w:ascii="Arial" w:hAnsi="Arial" w:cs="Arial"/>
                <w:sz w:val="18"/>
                <w:szCs w:val="18"/>
                <w:lang w:val="en-GB"/>
              </w:rPr>
              <w:t>International financial reporting standards (IFRS), revision, main considerations</w:t>
            </w:r>
          </w:p>
          <w:p w14:paraId="2BB09022" w14:textId="77777777" w:rsidR="008F3077" w:rsidRPr="005D2DDD" w:rsidRDefault="008F3077" w:rsidP="00624CDC">
            <w:pPr>
              <w:spacing w:after="0" w:line="240" w:lineRule="auto"/>
              <w:rPr>
                <w:rFonts w:ascii="Arial" w:hAnsi="Arial" w:cs="Arial"/>
                <w:sz w:val="18"/>
                <w:szCs w:val="18"/>
                <w:lang w:val="en-GB"/>
              </w:rPr>
            </w:pPr>
            <w:r>
              <w:rPr>
                <w:rFonts w:ascii="Arial" w:hAnsi="Arial" w:cs="Arial"/>
                <w:sz w:val="18"/>
                <w:szCs w:val="18"/>
                <w:lang w:val="en-GB"/>
              </w:rPr>
              <w:t xml:space="preserve">Accounting for leases. </w:t>
            </w:r>
          </w:p>
        </w:tc>
        <w:tc>
          <w:tcPr>
            <w:tcW w:w="917" w:type="pct"/>
          </w:tcPr>
          <w:p w14:paraId="2F963514" w14:textId="77777777" w:rsidR="008F3077" w:rsidRDefault="008F3077" w:rsidP="00624CDC">
            <w:pPr>
              <w:spacing w:after="0" w:line="240" w:lineRule="auto"/>
              <w:jc w:val="center"/>
              <w:rPr>
                <w:rFonts w:ascii="Arial" w:hAnsi="Arial" w:cs="Arial"/>
                <w:bCs/>
                <w:sz w:val="18"/>
                <w:szCs w:val="18"/>
                <w:lang w:val="en-GB"/>
              </w:rPr>
            </w:pPr>
            <w:r>
              <w:rPr>
                <w:rFonts w:ascii="Arial" w:hAnsi="Arial" w:cs="Arial"/>
                <w:bCs/>
                <w:sz w:val="18"/>
                <w:szCs w:val="18"/>
                <w:lang w:val="en-GB"/>
              </w:rPr>
              <w:t>1</w:t>
            </w:r>
          </w:p>
          <w:p w14:paraId="307F1A1B" w14:textId="77777777" w:rsidR="008F3077" w:rsidRPr="005D2DDD" w:rsidRDefault="008F3077" w:rsidP="00624CDC">
            <w:pPr>
              <w:spacing w:after="0" w:line="240" w:lineRule="auto"/>
              <w:jc w:val="center"/>
              <w:rPr>
                <w:rFonts w:ascii="Arial" w:hAnsi="Arial" w:cs="Arial"/>
                <w:bCs/>
                <w:sz w:val="18"/>
                <w:szCs w:val="18"/>
                <w:lang w:val="en-GB"/>
              </w:rPr>
            </w:pPr>
            <w:r>
              <w:rPr>
                <w:rFonts w:ascii="Arial" w:hAnsi="Arial" w:cs="Arial"/>
                <w:bCs/>
                <w:sz w:val="18"/>
                <w:szCs w:val="18"/>
                <w:lang w:val="en-GB"/>
              </w:rPr>
              <w:t>3</w:t>
            </w:r>
          </w:p>
        </w:tc>
        <w:tc>
          <w:tcPr>
            <w:tcW w:w="988" w:type="pct"/>
          </w:tcPr>
          <w:p w14:paraId="17194F7C" w14:textId="77777777" w:rsidR="008F3077"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Handouts</w:t>
            </w:r>
          </w:p>
          <w:p w14:paraId="410AFB13" w14:textId="77777777" w:rsidR="008F3077" w:rsidRPr="00323355"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Ch. 22</w:t>
            </w:r>
          </w:p>
        </w:tc>
      </w:tr>
      <w:tr w:rsidR="008F3077" w:rsidRPr="005D2DDD" w14:paraId="0A171BF0" w14:textId="77777777" w:rsidTr="00C01933">
        <w:trPr>
          <w:trHeight w:val="261"/>
          <w:tblHeader/>
        </w:trPr>
        <w:tc>
          <w:tcPr>
            <w:tcW w:w="832" w:type="pct"/>
          </w:tcPr>
          <w:p w14:paraId="34797BBE" w14:textId="77777777" w:rsidR="008F3077" w:rsidRPr="005D2DDD" w:rsidRDefault="008F3077" w:rsidP="00624CDC">
            <w:pPr>
              <w:spacing w:after="0" w:line="240" w:lineRule="auto"/>
              <w:rPr>
                <w:rFonts w:ascii="Arial" w:hAnsi="Arial" w:cs="Arial"/>
                <w:sz w:val="18"/>
                <w:szCs w:val="18"/>
                <w:lang w:val="en-GB"/>
              </w:rPr>
            </w:pPr>
            <w:r w:rsidRPr="005D2DDD">
              <w:rPr>
                <w:rFonts w:ascii="Arial" w:hAnsi="Arial" w:cs="Arial"/>
                <w:sz w:val="18"/>
                <w:szCs w:val="18"/>
                <w:lang w:val="en-GB"/>
              </w:rPr>
              <w:t>2</w:t>
            </w:r>
            <w:r>
              <w:rPr>
                <w:rFonts w:ascii="Arial" w:hAnsi="Arial" w:cs="Arial"/>
                <w:sz w:val="18"/>
                <w:szCs w:val="18"/>
                <w:lang w:val="en-GB"/>
              </w:rPr>
              <w:t xml:space="preserve"> </w:t>
            </w:r>
          </w:p>
        </w:tc>
        <w:tc>
          <w:tcPr>
            <w:tcW w:w="2263" w:type="pct"/>
          </w:tcPr>
          <w:p w14:paraId="338CF400" w14:textId="77777777" w:rsidR="008F3077" w:rsidRPr="005A7666"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 xml:space="preserve">Revenue recognition under IFRS </w:t>
            </w:r>
          </w:p>
        </w:tc>
        <w:tc>
          <w:tcPr>
            <w:tcW w:w="917" w:type="pct"/>
          </w:tcPr>
          <w:p w14:paraId="417984E2" w14:textId="77777777" w:rsidR="008F3077" w:rsidRPr="005D2DDD" w:rsidRDefault="008F3077" w:rsidP="00624CDC">
            <w:pPr>
              <w:spacing w:after="0" w:line="240" w:lineRule="auto"/>
              <w:jc w:val="center"/>
              <w:rPr>
                <w:rFonts w:ascii="Arial" w:hAnsi="Arial" w:cs="Arial"/>
                <w:bCs/>
                <w:sz w:val="18"/>
                <w:szCs w:val="18"/>
                <w:lang w:val="en-GB"/>
              </w:rPr>
            </w:pPr>
            <w:r>
              <w:rPr>
                <w:rFonts w:ascii="Arial" w:hAnsi="Arial" w:cs="Arial"/>
                <w:bCs/>
                <w:sz w:val="18"/>
                <w:szCs w:val="18"/>
                <w:lang w:val="en-GB"/>
              </w:rPr>
              <w:t>4</w:t>
            </w:r>
          </w:p>
        </w:tc>
        <w:tc>
          <w:tcPr>
            <w:tcW w:w="988" w:type="pct"/>
          </w:tcPr>
          <w:p w14:paraId="6DEBA69E" w14:textId="77777777" w:rsidR="008F3077"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Handouts</w:t>
            </w:r>
          </w:p>
          <w:p w14:paraId="0463F769" w14:textId="77777777" w:rsidR="008F3077" w:rsidRPr="00323355" w:rsidRDefault="008F3077" w:rsidP="00624CDC">
            <w:pPr>
              <w:spacing w:after="0" w:line="240" w:lineRule="auto"/>
              <w:rPr>
                <w:rFonts w:ascii="Arial" w:hAnsi="Arial" w:cs="Arial"/>
                <w:bCs/>
                <w:sz w:val="18"/>
                <w:szCs w:val="18"/>
                <w:lang w:val="en-GB"/>
              </w:rPr>
            </w:pPr>
          </w:p>
        </w:tc>
      </w:tr>
      <w:tr w:rsidR="008F3077" w:rsidRPr="005D2DDD" w14:paraId="227D5886" w14:textId="77777777" w:rsidTr="00C01933">
        <w:trPr>
          <w:trHeight w:val="260"/>
          <w:tblHeader/>
        </w:trPr>
        <w:tc>
          <w:tcPr>
            <w:tcW w:w="832" w:type="pct"/>
          </w:tcPr>
          <w:p w14:paraId="339780C8" w14:textId="77777777" w:rsidR="008F3077" w:rsidRPr="005D2DDD" w:rsidRDefault="008F3077" w:rsidP="00624CDC">
            <w:pPr>
              <w:spacing w:after="0" w:line="240" w:lineRule="auto"/>
              <w:rPr>
                <w:rFonts w:ascii="Arial" w:hAnsi="Arial" w:cs="Arial"/>
                <w:sz w:val="18"/>
                <w:szCs w:val="18"/>
                <w:lang w:val="en-GB"/>
              </w:rPr>
            </w:pPr>
            <w:r>
              <w:rPr>
                <w:rFonts w:ascii="Arial" w:hAnsi="Arial" w:cs="Arial"/>
                <w:sz w:val="18"/>
                <w:szCs w:val="18"/>
                <w:lang w:val="en-GB"/>
              </w:rPr>
              <w:t xml:space="preserve">3 </w:t>
            </w:r>
          </w:p>
        </w:tc>
        <w:tc>
          <w:tcPr>
            <w:tcW w:w="2263" w:type="pct"/>
          </w:tcPr>
          <w:p w14:paraId="56345425" w14:textId="77777777" w:rsidR="008F3077" w:rsidRDefault="008F3077" w:rsidP="00624CDC">
            <w:pPr>
              <w:spacing w:after="0" w:line="240" w:lineRule="auto"/>
              <w:rPr>
                <w:rFonts w:ascii="Arial" w:hAnsi="Arial" w:cs="Arial"/>
                <w:sz w:val="18"/>
                <w:szCs w:val="18"/>
                <w:lang w:val="en-GB"/>
              </w:rPr>
            </w:pPr>
            <w:r>
              <w:rPr>
                <w:rFonts w:ascii="Arial" w:hAnsi="Arial" w:cs="Arial"/>
                <w:sz w:val="18"/>
                <w:szCs w:val="18"/>
                <w:lang w:val="en-GB"/>
              </w:rPr>
              <w:t>Accounting for financial instruments I.</w:t>
            </w:r>
          </w:p>
          <w:p w14:paraId="308CE0F7" w14:textId="77777777" w:rsidR="008F3077" w:rsidRPr="005D2DDD" w:rsidRDefault="008F3077" w:rsidP="00624CDC">
            <w:pPr>
              <w:spacing w:after="0" w:line="240" w:lineRule="auto"/>
              <w:rPr>
                <w:rFonts w:ascii="Arial" w:hAnsi="Arial" w:cs="Arial"/>
                <w:sz w:val="18"/>
                <w:szCs w:val="18"/>
                <w:lang w:val="en-GB"/>
              </w:rPr>
            </w:pPr>
            <w:r>
              <w:rPr>
                <w:rFonts w:ascii="Arial" w:hAnsi="Arial" w:cs="Arial"/>
                <w:sz w:val="18"/>
                <w:szCs w:val="18"/>
                <w:lang w:val="en-GB"/>
              </w:rPr>
              <w:t>Classification and measurement</w:t>
            </w:r>
          </w:p>
        </w:tc>
        <w:tc>
          <w:tcPr>
            <w:tcW w:w="917" w:type="pct"/>
          </w:tcPr>
          <w:p w14:paraId="279F2F2F" w14:textId="77777777" w:rsidR="008F3077" w:rsidRPr="005D2DDD" w:rsidRDefault="008F3077" w:rsidP="00624CDC">
            <w:pPr>
              <w:spacing w:after="0" w:line="240" w:lineRule="auto"/>
              <w:jc w:val="center"/>
              <w:rPr>
                <w:rFonts w:ascii="Arial" w:hAnsi="Arial" w:cs="Arial"/>
                <w:bCs/>
                <w:sz w:val="18"/>
                <w:szCs w:val="18"/>
                <w:lang w:val="en-GB"/>
              </w:rPr>
            </w:pPr>
            <w:r>
              <w:rPr>
                <w:rFonts w:ascii="Arial" w:hAnsi="Arial" w:cs="Arial"/>
                <w:bCs/>
                <w:sz w:val="18"/>
                <w:szCs w:val="18"/>
                <w:lang w:val="en-GB"/>
              </w:rPr>
              <w:t>4</w:t>
            </w:r>
          </w:p>
        </w:tc>
        <w:tc>
          <w:tcPr>
            <w:tcW w:w="988" w:type="pct"/>
          </w:tcPr>
          <w:p w14:paraId="20E1F48B" w14:textId="77777777" w:rsidR="008F3077"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Handouts</w:t>
            </w:r>
          </w:p>
          <w:p w14:paraId="176F4381" w14:textId="77777777" w:rsidR="008F3077" w:rsidRPr="00323355"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Ch. 3</w:t>
            </w:r>
          </w:p>
        </w:tc>
      </w:tr>
      <w:tr w:rsidR="008F3077" w:rsidRPr="005D2DDD" w14:paraId="4A92608A" w14:textId="77777777" w:rsidTr="00C01933">
        <w:trPr>
          <w:trHeight w:val="260"/>
          <w:tblHeader/>
        </w:trPr>
        <w:tc>
          <w:tcPr>
            <w:tcW w:w="832" w:type="pct"/>
          </w:tcPr>
          <w:p w14:paraId="3DB9CA0C" w14:textId="77777777" w:rsidR="008F3077" w:rsidRPr="005D2DDD" w:rsidRDefault="008F3077" w:rsidP="00624CDC">
            <w:pPr>
              <w:spacing w:after="0" w:line="240" w:lineRule="auto"/>
              <w:rPr>
                <w:rFonts w:ascii="Arial" w:hAnsi="Arial" w:cs="Arial"/>
                <w:sz w:val="18"/>
                <w:szCs w:val="18"/>
                <w:lang w:val="en-GB"/>
              </w:rPr>
            </w:pPr>
            <w:r>
              <w:rPr>
                <w:rFonts w:ascii="Arial" w:hAnsi="Arial" w:cs="Arial"/>
                <w:sz w:val="18"/>
                <w:szCs w:val="18"/>
                <w:lang w:val="en-GB"/>
              </w:rPr>
              <w:t xml:space="preserve">4 </w:t>
            </w:r>
          </w:p>
        </w:tc>
        <w:tc>
          <w:tcPr>
            <w:tcW w:w="2263" w:type="pct"/>
          </w:tcPr>
          <w:p w14:paraId="1B88FF22" w14:textId="77777777" w:rsidR="008F3077" w:rsidRDefault="008F3077" w:rsidP="00624CDC">
            <w:pPr>
              <w:spacing w:after="0" w:line="240" w:lineRule="auto"/>
              <w:rPr>
                <w:rFonts w:ascii="Arial" w:hAnsi="Arial" w:cs="Arial"/>
                <w:sz w:val="18"/>
                <w:szCs w:val="18"/>
                <w:lang w:val="en-GB"/>
              </w:rPr>
            </w:pPr>
            <w:r>
              <w:rPr>
                <w:rFonts w:ascii="Arial" w:hAnsi="Arial" w:cs="Arial"/>
                <w:sz w:val="18"/>
                <w:szCs w:val="18"/>
                <w:lang w:val="en-GB"/>
              </w:rPr>
              <w:t>Accounting for financial instruments II.</w:t>
            </w:r>
          </w:p>
          <w:p w14:paraId="71B08DD8" w14:textId="6E78D9CE" w:rsidR="008F3077" w:rsidRPr="005D2DDD" w:rsidRDefault="008F3077" w:rsidP="00624CDC">
            <w:pPr>
              <w:spacing w:after="0" w:line="240" w:lineRule="auto"/>
              <w:rPr>
                <w:rFonts w:ascii="Arial" w:hAnsi="Arial" w:cs="Arial"/>
                <w:sz w:val="18"/>
                <w:szCs w:val="18"/>
                <w:lang w:val="en-GB"/>
              </w:rPr>
            </w:pPr>
            <w:r>
              <w:rPr>
                <w:rFonts w:ascii="Arial" w:hAnsi="Arial" w:cs="Arial"/>
                <w:sz w:val="18"/>
                <w:szCs w:val="18"/>
                <w:lang w:val="en-GB"/>
              </w:rPr>
              <w:t xml:space="preserve">The expected credit loss </w:t>
            </w:r>
            <w:r w:rsidR="003164F1">
              <w:rPr>
                <w:rFonts w:ascii="Arial" w:hAnsi="Arial" w:cs="Arial"/>
                <w:sz w:val="18"/>
                <w:szCs w:val="18"/>
                <w:lang w:val="en-GB"/>
              </w:rPr>
              <w:t>model</w:t>
            </w:r>
            <w:r>
              <w:rPr>
                <w:rFonts w:ascii="Arial" w:hAnsi="Arial" w:cs="Arial"/>
                <w:sz w:val="18"/>
                <w:szCs w:val="18"/>
                <w:lang w:val="en-GB"/>
              </w:rPr>
              <w:t>. Selected elements of hedge accounting.</w:t>
            </w:r>
          </w:p>
        </w:tc>
        <w:tc>
          <w:tcPr>
            <w:tcW w:w="917" w:type="pct"/>
          </w:tcPr>
          <w:p w14:paraId="1D3E9726" w14:textId="77777777" w:rsidR="008F3077" w:rsidRPr="005D2DDD" w:rsidRDefault="008F3077" w:rsidP="00624CDC">
            <w:pPr>
              <w:spacing w:after="0" w:line="240" w:lineRule="auto"/>
              <w:jc w:val="center"/>
              <w:rPr>
                <w:rFonts w:ascii="Arial" w:hAnsi="Arial" w:cs="Arial"/>
                <w:bCs/>
                <w:sz w:val="18"/>
                <w:szCs w:val="18"/>
                <w:lang w:val="en-GB"/>
              </w:rPr>
            </w:pPr>
            <w:r>
              <w:rPr>
                <w:rFonts w:ascii="Arial" w:hAnsi="Arial" w:cs="Arial"/>
                <w:bCs/>
                <w:sz w:val="18"/>
                <w:szCs w:val="18"/>
                <w:lang w:val="en-GB"/>
              </w:rPr>
              <w:t>4</w:t>
            </w:r>
          </w:p>
        </w:tc>
        <w:tc>
          <w:tcPr>
            <w:tcW w:w="988" w:type="pct"/>
          </w:tcPr>
          <w:p w14:paraId="05395411" w14:textId="77777777" w:rsidR="008F3077"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Handouts</w:t>
            </w:r>
          </w:p>
          <w:p w14:paraId="035AB9B1" w14:textId="77777777" w:rsidR="008F3077" w:rsidRPr="00323355"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Ch. 4</w:t>
            </w:r>
          </w:p>
        </w:tc>
      </w:tr>
      <w:tr w:rsidR="008F3077" w:rsidRPr="005D2DDD" w14:paraId="313D0CE6" w14:textId="77777777" w:rsidTr="00C01933">
        <w:trPr>
          <w:trHeight w:val="260"/>
          <w:tblHeader/>
        </w:trPr>
        <w:tc>
          <w:tcPr>
            <w:tcW w:w="832" w:type="pct"/>
          </w:tcPr>
          <w:p w14:paraId="6C8E7289" w14:textId="77777777" w:rsidR="008F3077" w:rsidRPr="005D2DDD" w:rsidRDefault="008F3077" w:rsidP="00624CDC">
            <w:pPr>
              <w:spacing w:after="0" w:line="240" w:lineRule="auto"/>
              <w:rPr>
                <w:rFonts w:ascii="Arial" w:hAnsi="Arial" w:cs="Arial"/>
                <w:sz w:val="18"/>
                <w:szCs w:val="18"/>
                <w:lang w:val="en-GB"/>
              </w:rPr>
            </w:pPr>
            <w:r>
              <w:rPr>
                <w:rFonts w:ascii="Arial" w:hAnsi="Arial" w:cs="Arial"/>
                <w:sz w:val="18"/>
                <w:szCs w:val="18"/>
                <w:lang w:val="en-GB"/>
              </w:rPr>
              <w:t xml:space="preserve">5 </w:t>
            </w:r>
          </w:p>
        </w:tc>
        <w:tc>
          <w:tcPr>
            <w:tcW w:w="2263" w:type="pct"/>
          </w:tcPr>
          <w:p w14:paraId="2FCCDAE5" w14:textId="77777777" w:rsidR="008F3077" w:rsidRDefault="008F3077" w:rsidP="00624CDC">
            <w:pPr>
              <w:spacing w:after="0" w:line="240" w:lineRule="auto"/>
              <w:rPr>
                <w:rFonts w:ascii="Arial" w:hAnsi="Arial" w:cs="Arial"/>
                <w:sz w:val="18"/>
                <w:szCs w:val="18"/>
                <w:lang w:val="en-GB"/>
              </w:rPr>
            </w:pPr>
            <w:r>
              <w:rPr>
                <w:rFonts w:ascii="Arial" w:hAnsi="Arial" w:cs="Arial"/>
                <w:sz w:val="18"/>
                <w:szCs w:val="18"/>
                <w:lang w:val="en-GB"/>
              </w:rPr>
              <w:t>Foreign currency accounting and reporting</w:t>
            </w:r>
          </w:p>
          <w:p w14:paraId="60F65709" w14:textId="77777777" w:rsidR="008F3077" w:rsidRPr="005D2DDD" w:rsidRDefault="008F3077" w:rsidP="00624CDC">
            <w:pPr>
              <w:spacing w:after="0" w:line="240" w:lineRule="auto"/>
              <w:rPr>
                <w:rFonts w:ascii="Arial" w:hAnsi="Arial" w:cs="Arial"/>
                <w:sz w:val="18"/>
                <w:szCs w:val="18"/>
                <w:lang w:val="en-GB"/>
              </w:rPr>
            </w:pPr>
            <w:r>
              <w:rPr>
                <w:rFonts w:ascii="Arial" w:hAnsi="Arial" w:cs="Arial"/>
                <w:sz w:val="18"/>
                <w:szCs w:val="18"/>
                <w:lang w:val="en-GB"/>
              </w:rPr>
              <w:t>Income tax accounting</w:t>
            </w:r>
          </w:p>
        </w:tc>
        <w:tc>
          <w:tcPr>
            <w:tcW w:w="917" w:type="pct"/>
          </w:tcPr>
          <w:p w14:paraId="6575D7EC" w14:textId="77777777" w:rsidR="008F3077" w:rsidRDefault="008F3077" w:rsidP="00624CDC">
            <w:pPr>
              <w:spacing w:after="0" w:line="240" w:lineRule="auto"/>
              <w:jc w:val="center"/>
              <w:rPr>
                <w:rFonts w:ascii="Arial" w:hAnsi="Arial" w:cs="Arial"/>
                <w:bCs/>
                <w:sz w:val="18"/>
                <w:szCs w:val="18"/>
                <w:lang w:val="en-GB"/>
              </w:rPr>
            </w:pPr>
            <w:r>
              <w:rPr>
                <w:rFonts w:ascii="Arial" w:hAnsi="Arial" w:cs="Arial"/>
                <w:bCs/>
                <w:sz w:val="18"/>
                <w:szCs w:val="18"/>
                <w:lang w:val="en-GB"/>
              </w:rPr>
              <w:t>2</w:t>
            </w:r>
          </w:p>
          <w:p w14:paraId="74E968E6" w14:textId="77777777" w:rsidR="008F3077" w:rsidRPr="005D2DDD" w:rsidRDefault="008F3077" w:rsidP="00624CDC">
            <w:pPr>
              <w:spacing w:after="0" w:line="240" w:lineRule="auto"/>
              <w:jc w:val="center"/>
              <w:rPr>
                <w:rFonts w:ascii="Arial" w:hAnsi="Arial" w:cs="Arial"/>
                <w:bCs/>
                <w:sz w:val="18"/>
                <w:szCs w:val="18"/>
                <w:lang w:val="en-GB"/>
              </w:rPr>
            </w:pPr>
            <w:r>
              <w:rPr>
                <w:rFonts w:ascii="Arial" w:hAnsi="Arial" w:cs="Arial"/>
                <w:bCs/>
                <w:sz w:val="18"/>
                <w:szCs w:val="18"/>
                <w:lang w:val="en-GB"/>
              </w:rPr>
              <w:t>2</w:t>
            </w:r>
          </w:p>
        </w:tc>
        <w:tc>
          <w:tcPr>
            <w:tcW w:w="988" w:type="pct"/>
          </w:tcPr>
          <w:p w14:paraId="396A3C89" w14:textId="77777777" w:rsidR="008F3077"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Handouts</w:t>
            </w:r>
          </w:p>
          <w:p w14:paraId="3BA12CB6" w14:textId="77777777" w:rsidR="008F3077" w:rsidRPr="00323355"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Ch. 12, 14</w:t>
            </w:r>
          </w:p>
        </w:tc>
      </w:tr>
      <w:tr w:rsidR="008F3077" w:rsidRPr="005D2DDD" w14:paraId="30B23AC7" w14:textId="77777777" w:rsidTr="00C01933">
        <w:trPr>
          <w:trHeight w:val="261"/>
          <w:tblHeader/>
        </w:trPr>
        <w:tc>
          <w:tcPr>
            <w:tcW w:w="832" w:type="pct"/>
          </w:tcPr>
          <w:p w14:paraId="0E2491AC" w14:textId="77777777" w:rsidR="008F3077" w:rsidRPr="005D2DDD" w:rsidRDefault="008F3077" w:rsidP="00624CDC">
            <w:pPr>
              <w:spacing w:after="0" w:line="240" w:lineRule="auto"/>
              <w:rPr>
                <w:rFonts w:ascii="Arial" w:hAnsi="Arial" w:cs="Arial"/>
                <w:sz w:val="18"/>
                <w:szCs w:val="18"/>
                <w:lang w:val="en-GB"/>
              </w:rPr>
            </w:pPr>
            <w:r>
              <w:rPr>
                <w:rFonts w:ascii="Arial" w:hAnsi="Arial" w:cs="Arial"/>
                <w:sz w:val="18"/>
                <w:szCs w:val="18"/>
                <w:lang w:val="en-GB"/>
              </w:rPr>
              <w:t xml:space="preserve">6 </w:t>
            </w:r>
          </w:p>
        </w:tc>
        <w:tc>
          <w:tcPr>
            <w:tcW w:w="2263" w:type="pct"/>
          </w:tcPr>
          <w:p w14:paraId="2BF53D37" w14:textId="77777777" w:rsidR="008F3077" w:rsidRPr="005D2DDD" w:rsidRDefault="008F3077" w:rsidP="00624CDC">
            <w:pPr>
              <w:spacing w:after="0" w:line="240" w:lineRule="auto"/>
              <w:rPr>
                <w:rFonts w:ascii="Arial" w:hAnsi="Arial" w:cs="Arial"/>
                <w:sz w:val="18"/>
                <w:szCs w:val="18"/>
                <w:lang w:val="en-GB"/>
              </w:rPr>
            </w:pPr>
            <w:r w:rsidRPr="005D2DDD">
              <w:rPr>
                <w:rFonts w:ascii="Arial" w:hAnsi="Arial" w:cs="Arial"/>
                <w:sz w:val="18"/>
                <w:szCs w:val="18"/>
                <w:lang w:val="en-GB"/>
              </w:rPr>
              <w:t>MID-TERM TEST</w:t>
            </w:r>
          </w:p>
        </w:tc>
        <w:tc>
          <w:tcPr>
            <w:tcW w:w="917" w:type="pct"/>
          </w:tcPr>
          <w:p w14:paraId="7A3A36A0" w14:textId="77777777" w:rsidR="008F3077" w:rsidRPr="005D2DDD" w:rsidRDefault="008F3077" w:rsidP="00624CDC">
            <w:pPr>
              <w:spacing w:after="0" w:line="240" w:lineRule="auto"/>
              <w:jc w:val="center"/>
              <w:rPr>
                <w:rFonts w:ascii="Arial" w:hAnsi="Arial" w:cs="Arial"/>
                <w:bCs/>
                <w:sz w:val="18"/>
                <w:szCs w:val="18"/>
                <w:lang w:val="en-GB"/>
              </w:rPr>
            </w:pPr>
            <w:r>
              <w:rPr>
                <w:rFonts w:ascii="Arial" w:hAnsi="Arial" w:cs="Arial"/>
                <w:bCs/>
                <w:sz w:val="18"/>
                <w:szCs w:val="18"/>
                <w:lang w:val="en-GB"/>
              </w:rPr>
              <w:t>2</w:t>
            </w:r>
          </w:p>
        </w:tc>
        <w:tc>
          <w:tcPr>
            <w:tcW w:w="988" w:type="pct"/>
          </w:tcPr>
          <w:p w14:paraId="264E9B8D" w14:textId="77777777" w:rsidR="008F3077" w:rsidRPr="00323355" w:rsidRDefault="008F3077" w:rsidP="00624CDC">
            <w:pPr>
              <w:spacing w:after="0" w:line="240" w:lineRule="auto"/>
              <w:rPr>
                <w:rFonts w:ascii="Arial" w:hAnsi="Arial" w:cs="Arial"/>
                <w:bCs/>
                <w:sz w:val="18"/>
                <w:szCs w:val="18"/>
                <w:lang w:val="en-GB"/>
              </w:rPr>
            </w:pPr>
          </w:p>
        </w:tc>
      </w:tr>
      <w:tr w:rsidR="008F3077" w:rsidRPr="005D2DDD" w14:paraId="6F30244C" w14:textId="77777777" w:rsidTr="00C01933">
        <w:trPr>
          <w:trHeight w:val="261"/>
          <w:tblHeader/>
        </w:trPr>
        <w:tc>
          <w:tcPr>
            <w:tcW w:w="832" w:type="pct"/>
          </w:tcPr>
          <w:p w14:paraId="4085B3DE" w14:textId="77777777" w:rsidR="008F3077" w:rsidRPr="005D2DDD" w:rsidRDefault="008F3077" w:rsidP="00624CDC">
            <w:pPr>
              <w:spacing w:after="0" w:line="240" w:lineRule="auto"/>
              <w:rPr>
                <w:rFonts w:ascii="Arial" w:hAnsi="Arial" w:cs="Arial"/>
                <w:sz w:val="18"/>
                <w:szCs w:val="18"/>
                <w:lang w:val="en-GB"/>
              </w:rPr>
            </w:pPr>
            <w:r>
              <w:rPr>
                <w:rFonts w:ascii="Arial" w:hAnsi="Arial" w:cs="Arial"/>
                <w:sz w:val="18"/>
                <w:szCs w:val="18"/>
                <w:lang w:val="en-GB"/>
              </w:rPr>
              <w:t>7</w:t>
            </w:r>
          </w:p>
        </w:tc>
        <w:tc>
          <w:tcPr>
            <w:tcW w:w="2263" w:type="pct"/>
          </w:tcPr>
          <w:p w14:paraId="645221BD" w14:textId="77777777" w:rsidR="008F3077" w:rsidRPr="005D2DDD" w:rsidRDefault="008F3077" w:rsidP="00624CDC">
            <w:pPr>
              <w:spacing w:after="0" w:line="240" w:lineRule="auto"/>
              <w:rPr>
                <w:rFonts w:ascii="Arial" w:hAnsi="Arial" w:cs="Arial"/>
                <w:sz w:val="18"/>
                <w:szCs w:val="18"/>
                <w:lang w:val="en-GB"/>
              </w:rPr>
            </w:pPr>
            <w:r>
              <w:rPr>
                <w:rFonts w:ascii="Arial" w:hAnsi="Arial" w:cs="Arial"/>
                <w:sz w:val="18"/>
                <w:szCs w:val="18"/>
                <w:lang w:val="en-GB"/>
              </w:rPr>
              <w:t>Main issues in group accounting</w:t>
            </w:r>
          </w:p>
        </w:tc>
        <w:tc>
          <w:tcPr>
            <w:tcW w:w="917" w:type="pct"/>
          </w:tcPr>
          <w:p w14:paraId="3DE5448C" w14:textId="77777777" w:rsidR="008F3077" w:rsidRPr="005D2DDD" w:rsidRDefault="008F3077" w:rsidP="00624CDC">
            <w:pPr>
              <w:spacing w:after="0" w:line="240" w:lineRule="auto"/>
              <w:jc w:val="center"/>
              <w:rPr>
                <w:rFonts w:ascii="Arial" w:hAnsi="Arial" w:cs="Arial"/>
                <w:bCs/>
                <w:sz w:val="18"/>
                <w:szCs w:val="18"/>
                <w:lang w:val="en-GB"/>
              </w:rPr>
            </w:pPr>
            <w:r>
              <w:rPr>
                <w:rFonts w:ascii="Arial" w:hAnsi="Arial" w:cs="Arial"/>
                <w:bCs/>
                <w:sz w:val="18"/>
                <w:szCs w:val="18"/>
                <w:lang w:val="en-GB"/>
              </w:rPr>
              <w:t>4</w:t>
            </w:r>
          </w:p>
        </w:tc>
        <w:tc>
          <w:tcPr>
            <w:tcW w:w="988" w:type="pct"/>
          </w:tcPr>
          <w:p w14:paraId="1F83967D" w14:textId="77777777" w:rsidR="008F3077"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Handouts</w:t>
            </w:r>
          </w:p>
          <w:p w14:paraId="1630F4E8" w14:textId="77777777" w:rsidR="008F3077" w:rsidRPr="00323355"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Ch. 1, 2.</w:t>
            </w:r>
          </w:p>
        </w:tc>
      </w:tr>
      <w:tr w:rsidR="008F3077" w:rsidRPr="005D2DDD" w14:paraId="711AEFCC" w14:textId="77777777" w:rsidTr="00C01933">
        <w:trPr>
          <w:trHeight w:val="261"/>
          <w:tblHeader/>
        </w:trPr>
        <w:tc>
          <w:tcPr>
            <w:tcW w:w="832" w:type="pct"/>
          </w:tcPr>
          <w:p w14:paraId="24ED6468" w14:textId="77777777" w:rsidR="008F3077" w:rsidRPr="005D2DDD" w:rsidRDefault="008F3077" w:rsidP="00624CDC">
            <w:pPr>
              <w:spacing w:after="0" w:line="240" w:lineRule="auto"/>
              <w:rPr>
                <w:rFonts w:ascii="Arial" w:hAnsi="Arial" w:cs="Arial"/>
                <w:sz w:val="18"/>
                <w:szCs w:val="18"/>
                <w:lang w:val="en-GB"/>
              </w:rPr>
            </w:pPr>
            <w:r w:rsidRPr="005D2DDD">
              <w:rPr>
                <w:rFonts w:ascii="Arial" w:hAnsi="Arial" w:cs="Arial"/>
                <w:sz w:val="18"/>
                <w:szCs w:val="18"/>
                <w:lang w:val="en-GB"/>
              </w:rPr>
              <w:t>8</w:t>
            </w:r>
            <w:r>
              <w:rPr>
                <w:rFonts w:ascii="Arial" w:hAnsi="Arial" w:cs="Arial"/>
                <w:sz w:val="18"/>
                <w:szCs w:val="18"/>
                <w:lang w:val="en-GB"/>
              </w:rPr>
              <w:t xml:space="preserve"> </w:t>
            </w:r>
          </w:p>
        </w:tc>
        <w:tc>
          <w:tcPr>
            <w:tcW w:w="2263" w:type="pct"/>
          </w:tcPr>
          <w:p w14:paraId="4231B9BB" w14:textId="77777777" w:rsidR="008F3077" w:rsidRPr="005D2DDD" w:rsidRDefault="008F3077" w:rsidP="00624CDC">
            <w:pPr>
              <w:spacing w:after="0" w:line="240" w:lineRule="auto"/>
              <w:rPr>
                <w:rFonts w:ascii="Arial" w:hAnsi="Arial" w:cs="Arial"/>
                <w:sz w:val="18"/>
                <w:szCs w:val="18"/>
                <w:lang w:val="en-GB"/>
              </w:rPr>
            </w:pPr>
            <w:r>
              <w:rPr>
                <w:rFonts w:ascii="Arial" w:hAnsi="Arial" w:cs="Arial"/>
                <w:sz w:val="18"/>
                <w:szCs w:val="18"/>
                <w:lang w:val="en-GB"/>
              </w:rPr>
              <w:t>Consolidated financial statements</w:t>
            </w:r>
          </w:p>
        </w:tc>
        <w:tc>
          <w:tcPr>
            <w:tcW w:w="917" w:type="pct"/>
          </w:tcPr>
          <w:p w14:paraId="08AF0D82" w14:textId="77777777" w:rsidR="008F3077" w:rsidRPr="005D2DDD" w:rsidRDefault="008F3077" w:rsidP="00624CDC">
            <w:pPr>
              <w:spacing w:after="0" w:line="240" w:lineRule="auto"/>
              <w:jc w:val="center"/>
              <w:rPr>
                <w:rFonts w:ascii="Arial" w:hAnsi="Arial" w:cs="Arial"/>
                <w:bCs/>
                <w:sz w:val="18"/>
                <w:szCs w:val="18"/>
                <w:lang w:val="en-GB"/>
              </w:rPr>
            </w:pPr>
            <w:r>
              <w:rPr>
                <w:rFonts w:ascii="Arial" w:hAnsi="Arial" w:cs="Arial"/>
                <w:bCs/>
                <w:sz w:val="18"/>
                <w:szCs w:val="18"/>
                <w:lang w:val="en-GB"/>
              </w:rPr>
              <w:t>4</w:t>
            </w:r>
          </w:p>
        </w:tc>
        <w:tc>
          <w:tcPr>
            <w:tcW w:w="988" w:type="pct"/>
          </w:tcPr>
          <w:p w14:paraId="3EA5EE26" w14:textId="77777777" w:rsidR="008F3077"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Handouts</w:t>
            </w:r>
          </w:p>
          <w:p w14:paraId="7EADEAF0" w14:textId="77777777" w:rsidR="008F3077" w:rsidRPr="00323355"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Ch. 3</w:t>
            </w:r>
          </w:p>
        </w:tc>
      </w:tr>
      <w:tr w:rsidR="008F3077" w:rsidRPr="005D2DDD" w14:paraId="043E7D4D" w14:textId="77777777" w:rsidTr="00C01933">
        <w:trPr>
          <w:trHeight w:val="260"/>
          <w:tblHeader/>
        </w:trPr>
        <w:tc>
          <w:tcPr>
            <w:tcW w:w="832" w:type="pct"/>
          </w:tcPr>
          <w:p w14:paraId="316E53A1" w14:textId="77777777" w:rsidR="008F3077" w:rsidRPr="005D2DDD" w:rsidRDefault="008F3077" w:rsidP="00624CDC">
            <w:pPr>
              <w:spacing w:after="0" w:line="240" w:lineRule="auto"/>
              <w:rPr>
                <w:rFonts w:ascii="Arial" w:hAnsi="Arial" w:cs="Arial"/>
                <w:sz w:val="18"/>
                <w:szCs w:val="18"/>
                <w:lang w:val="en-GB"/>
              </w:rPr>
            </w:pPr>
            <w:r w:rsidRPr="005D2DDD">
              <w:rPr>
                <w:rFonts w:ascii="Arial" w:hAnsi="Arial" w:cs="Arial"/>
                <w:sz w:val="18"/>
                <w:szCs w:val="18"/>
                <w:lang w:val="en-GB"/>
              </w:rPr>
              <w:t>9</w:t>
            </w:r>
            <w:r>
              <w:rPr>
                <w:rFonts w:ascii="Arial" w:hAnsi="Arial" w:cs="Arial"/>
                <w:sz w:val="18"/>
                <w:szCs w:val="18"/>
                <w:lang w:val="en-GB"/>
              </w:rPr>
              <w:t xml:space="preserve"> </w:t>
            </w:r>
          </w:p>
        </w:tc>
        <w:tc>
          <w:tcPr>
            <w:tcW w:w="2263" w:type="pct"/>
          </w:tcPr>
          <w:p w14:paraId="708B1E54" w14:textId="77777777" w:rsidR="008F3077" w:rsidRPr="005D2DDD" w:rsidRDefault="008F3077" w:rsidP="00624CDC">
            <w:pPr>
              <w:spacing w:after="0" w:line="240" w:lineRule="auto"/>
              <w:rPr>
                <w:rFonts w:ascii="Arial" w:hAnsi="Arial" w:cs="Arial"/>
                <w:sz w:val="18"/>
                <w:szCs w:val="18"/>
                <w:lang w:val="en-GB"/>
              </w:rPr>
            </w:pPr>
            <w:r>
              <w:rPr>
                <w:rFonts w:ascii="Arial" w:hAnsi="Arial" w:cs="Arial"/>
                <w:sz w:val="18"/>
                <w:szCs w:val="18"/>
                <w:lang w:val="en-GB"/>
              </w:rPr>
              <w:t>Consolidation techniques and procedures</w:t>
            </w:r>
          </w:p>
        </w:tc>
        <w:tc>
          <w:tcPr>
            <w:tcW w:w="917" w:type="pct"/>
          </w:tcPr>
          <w:p w14:paraId="24176A5D" w14:textId="77777777" w:rsidR="008F3077" w:rsidRPr="005D2DDD" w:rsidRDefault="008F3077" w:rsidP="00624CDC">
            <w:pPr>
              <w:spacing w:after="0" w:line="240" w:lineRule="auto"/>
              <w:jc w:val="center"/>
              <w:rPr>
                <w:rFonts w:ascii="Arial" w:hAnsi="Arial" w:cs="Arial"/>
                <w:bCs/>
                <w:sz w:val="18"/>
                <w:szCs w:val="18"/>
                <w:lang w:val="en-GB"/>
              </w:rPr>
            </w:pPr>
            <w:r>
              <w:rPr>
                <w:rFonts w:ascii="Arial" w:hAnsi="Arial" w:cs="Arial"/>
                <w:bCs/>
                <w:sz w:val="18"/>
                <w:szCs w:val="18"/>
                <w:lang w:val="en-GB"/>
              </w:rPr>
              <w:t>4</w:t>
            </w:r>
          </w:p>
        </w:tc>
        <w:tc>
          <w:tcPr>
            <w:tcW w:w="988" w:type="pct"/>
          </w:tcPr>
          <w:p w14:paraId="3158305A" w14:textId="77777777" w:rsidR="008F3077"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Handouts</w:t>
            </w:r>
          </w:p>
          <w:p w14:paraId="1F43B9E0" w14:textId="77777777" w:rsidR="008F3077" w:rsidRPr="00323355"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Ch. 4</w:t>
            </w:r>
          </w:p>
        </w:tc>
      </w:tr>
      <w:tr w:rsidR="008F3077" w:rsidRPr="005D2DDD" w14:paraId="003CA597" w14:textId="77777777" w:rsidTr="00C01933">
        <w:trPr>
          <w:trHeight w:val="260"/>
          <w:tblHeader/>
        </w:trPr>
        <w:tc>
          <w:tcPr>
            <w:tcW w:w="832" w:type="pct"/>
          </w:tcPr>
          <w:p w14:paraId="6C59ABEA" w14:textId="77777777" w:rsidR="008F3077" w:rsidRPr="005D2DDD" w:rsidRDefault="008F3077" w:rsidP="00624CDC">
            <w:pPr>
              <w:spacing w:after="0" w:line="240" w:lineRule="auto"/>
              <w:rPr>
                <w:rFonts w:ascii="Arial" w:hAnsi="Arial" w:cs="Arial"/>
                <w:sz w:val="18"/>
                <w:szCs w:val="18"/>
                <w:lang w:val="en-GB"/>
              </w:rPr>
            </w:pPr>
            <w:r w:rsidRPr="005D2DDD">
              <w:rPr>
                <w:rFonts w:ascii="Arial" w:hAnsi="Arial" w:cs="Arial"/>
                <w:sz w:val="18"/>
                <w:szCs w:val="18"/>
                <w:lang w:val="en-GB"/>
              </w:rPr>
              <w:t>10</w:t>
            </w:r>
            <w:r>
              <w:rPr>
                <w:rFonts w:ascii="Arial" w:hAnsi="Arial" w:cs="Arial"/>
                <w:sz w:val="18"/>
                <w:szCs w:val="18"/>
                <w:lang w:val="en-GB"/>
              </w:rPr>
              <w:t xml:space="preserve"> </w:t>
            </w:r>
          </w:p>
        </w:tc>
        <w:tc>
          <w:tcPr>
            <w:tcW w:w="2263" w:type="pct"/>
          </w:tcPr>
          <w:p w14:paraId="47253202" w14:textId="77777777" w:rsidR="008F3077" w:rsidRPr="005A7666" w:rsidRDefault="008F3077" w:rsidP="00624CDC">
            <w:pPr>
              <w:spacing w:after="0" w:line="240" w:lineRule="auto"/>
              <w:rPr>
                <w:rFonts w:ascii="Arial" w:hAnsi="Arial" w:cs="Arial"/>
                <w:sz w:val="18"/>
                <w:szCs w:val="18"/>
                <w:lang w:val="en-GB"/>
              </w:rPr>
            </w:pPr>
            <w:r>
              <w:rPr>
                <w:rFonts w:ascii="Arial" w:hAnsi="Arial" w:cs="Arial"/>
                <w:sz w:val="18"/>
                <w:szCs w:val="18"/>
                <w:lang w:val="en-GB"/>
              </w:rPr>
              <w:t>Intercompany profit transactions</w:t>
            </w:r>
          </w:p>
        </w:tc>
        <w:tc>
          <w:tcPr>
            <w:tcW w:w="917" w:type="pct"/>
          </w:tcPr>
          <w:p w14:paraId="78FC5642" w14:textId="77777777" w:rsidR="008F3077" w:rsidRPr="005D2DDD" w:rsidRDefault="008F3077" w:rsidP="00624CDC">
            <w:pPr>
              <w:spacing w:after="0" w:line="240" w:lineRule="auto"/>
              <w:jc w:val="center"/>
              <w:rPr>
                <w:rFonts w:ascii="Arial" w:hAnsi="Arial" w:cs="Arial"/>
                <w:bCs/>
                <w:sz w:val="18"/>
                <w:szCs w:val="18"/>
                <w:lang w:val="en-GB"/>
              </w:rPr>
            </w:pPr>
            <w:r>
              <w:rPr>
                <w:rFonts w:ascii="Arial" w:hAnsi="Arial" w:cs="Arial"/>
                <w:bCs/>
                <w:sz w:val="18"/>
                <w:szCs w:val="18"/>
                <w:lang w:val="en-GB"/>
              </w:rPr>
              <w:t>4</w:t>
            </w:r>
          </w:p>
        </w:tc>
        <w:tc>
          <w:tcPr>
            <w:tcW w:w="988" w:type="pct"/>
          </w:tcPr>
          <w:p w14:paraId="03861286" w14:textId="77777777" w:rsidR="008F3077"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Handouts</w:t>
            </w:r>
          </w:p>
          <w:p w14:paraId="49814B90" w14:textId="77777777" w:rsidR="008F3077" w:rsidRPr="00323355"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Ch. 5, 6</w:t>
            </w:r>
          </w:p>
        </w:tc>
      </w:tr>
      <w:tr w:rsidR="008F3077" w:rsidRPr="005D2DDD" w14:paraId="60A9EBB7" w14:textId="77777777" w:rsidTr="00C01933">
        <w:trPr>
          <w:trHeight w:val="260"/>
          <w:tblHeader/>
        </w:trPr>
        <w:tc>
          <w:tcPr>
            <w:tcW w:w="832" w:type="pct"/>
          </w:tcPr>
          <w:p w14:paraId="31A92FE7" w14:textId="77777777" w:rsidR="008F3077" w:rsidRPr="005D2DDD" w:rsidRDefault="008F3077" w:rsidP="00624CDC">
            <w:pPr>
              <w:spacing w:after="0" w:line="240" w:lineRule="auto"/>
              <w:rPr>
                <w:rFonts w:ascii="Arial" w:hAnsi="Arial" w:cs="Arial"/>
                <w:sz w:val="18"/>
                <w:szCs w:val="18"/>
                <w:lang w:val="en-GB"/>
              </w:rPr>
            </w:pPr>
            <w:r w:rsidRPr="005D2DDD">
              <w:rPr>
                <w:rFonts w:ascii="Arial" w:hAnsi="Arial" w:cs="Arial"/>
                <w:sz w:val="18"/>
                <w:szCs w:val="18"/>
                <w:lang w:val="en-GB"/>
              </w:rPr>
              <w:t>11</w:t>
            </w:r>
            <w:r>
              <w:rPr>
                <w:rFonts w:ascii="Arial" w:hAnsi="Arial" w:cs="Arial"/>
                <w:sz w:val="18"/>
                <w:szCs w:val="18"/>
                <w:lang w:val="en-GB"/>
              </w:rPr>
              <w:t xml:space="preserve"> </w:t>
            </w:r>
          </w:p>
        </w:tc>
        <w:tc>
          <w:tcPr>
            <w:tcW w:w="2263" w:type="pct"/>
          </w:tcPr>
          <w:p w14:paraId="429F848A" w14:textId="726EA8D2" w:rsidR="008F3077" w:rsidRPr="005D2DDD" w:rsidRDefault="008F3077" w:rsidP="00624CDC">
            <w:pPr>
              <w:spacing w:after="0" w:line="240" w:lineRule="auto"/>
              <w:rPr>
                <w:rFonts w:ascii="Arial" w:hAnsi="Arial" w:cs="Arial"/>
                <w:sz w:val="18"/>
                <w:szCs w:val="18"/>
                <w:lang w:val="en-GB"/>
              </w:rPr>
            </w:pPr>
            <w:r>
              <w:rPr>
                <w:rFonts w:ascii="Arial" w:hAnsi="Arial" w:cs="Arial"/>
                <w:sz w:val="18"/>
                <w:szCs w:val="18"/>
                <w:lang w:val="en-GB"/>
              </w:rPr>
              <w:t xml:space="preserve">Accounting for associates and joint </w:t>
            </w:r>
            <w:r w:rsidR="003164F1">
              <w:rPr>
                <w:rFonts w:ascii="Arial" w:hAnsi="Arial" w:cs="Arial"/>
                <w:sz w:val="18"/>
                <w:szCs w:val="18"/>
                <w:lang w:val="en-GB"/>
              </w:rPr>
              <w:t>arrangements</w:t>
            </w:r>
          </w:p>
        </w:tc>
        <w:tc>
          <w:tcPr>
            <w:tcW w:w="917" w:type="pct"/>
          </w:tcPr>
          <w:p w14:paraId="7CAC7F44" w14:textId="77777777" w:rsidR="008F3077" w:rsidRPr="005D2DDD" w:rsidRDefault="008F3077" w:rsidP="00624CDC">
            <w:pPr>
              <w:spacing w:after="0" w:line="240" w:lineRule="auto"/>
              <w:jc w:val="center"/>
              <w:rPr>
                <w:rFonts w:ascii="Arial" w:hAnsi="Arial" w:cs="Arial"/>
                <w:bCs/>
                <w:sz w:val="18"/>
                <w:szCs w:val="18"/>
                <w:lang w:val="en-GB"/>
              </w:rPr>
            </w:pPr>
            <w:r>
              <w:rPr>
                <w:rFonts w:ascii="Arial" w:hAnsi="Arial" w:cs="Arial"/>
                <w:bCs/>
                <w:sz w:val="18"/>
                <w:szCs w:val="18"/>
                <w:lang w:val="en-GB"/>
              </w:rPr>
              <w:t>4</w:t>
            </w:r>
          </w:p>
        </w:tc>
        <w:tc>
          <w:tcPr>
            <w:tcW w:w="988" w:type="pct"/>
          </w:tcPr>
          <w:p w14:paraId="009B4B71" w14:textId="77777777" w:rsidR="008F3077" w:rsidRPr="00323355"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Handouts</w:t>
            </w:r>
          </w:p>
        </w:tc>
      </w:tr>
      <w:tr w:rsidR="008F3077" w:rsidRPr="005D2DDD" w14:paraId="4FF13E09" w14:textId="77777777" w:rsidTr="00C01933">
        <w:trPr>
          <w:trHeight w:val="260"/>
          <w:tblHeader/>
        </w:trPr>
        <w:tc>
          <w:tcPr>
            <w:tcW w:w="832" w:type="pct"/>
          </w:tcPr>
          <w:p w14:paraId="71C4B820" w14:textId="77777777" w:rsidR="008F3077" w:rsidRPr="005D2DDD" w:rsidRDefault="008F3077" w:rsidP="00624CDC">
            <w:pPr>
              <w:spacing w:after="0" w:line="240" w:lineRule="auto"/>
              <w:rPr>
                <w:rFonts w:ascii="Arial" w:hAnsi="Arial" w:cs="Arial"/>
                <w:sz w:val="18"/>
                <w:szCs w:val="18"/>
                <w:lang w:val="en-GB"/>
              </w:rPr>
            </w:pPr>
            <w:r w:rsidRPr="005D2DDD">
              <w:rPr>
                <w:rFonts w:ascii="Arial" w:hAnsi="Arial" w:cs="Arial"/>
                <w:sz w:val="18"/>
                <w:szCs w:val="18"/>
                <w:lang w:val="en-GB"/>
              </w:rPr>
              <w:t>12</w:t>
            </w:r>
            <w:r>
              <w:rPr>
                <w:rFonts w:ascii="Arial" w:hAnsi="Arial" w:cs="Arial"/>
                <w:sz w:val="18"/>
                <w:szCs w:val="18"/>
                <w:lang w:val="en-GB"/>
              </w:rPr>
              <w:t xml:space="preserve"> </w:t>
            </w:r>
          </w:p>
        </w:tc>
        <w:tc>
          <w:tcPr>
            <w:tcW w:w="2263" w:type="pct"/>
          </w:tcPr>
          <w:p w14:paraId="22D89777" w14:textId="77777777" w:rsidR="008F3077" w:rsidRDefault="008F3077" w:rsidP="00624CDC">
            <w:pPr>
              <w:spacing w:after="0" w:line="240" w:lineRule="auto"/>
              <w:rPr>
                <w:rFonts w:ascii="Arial" w:hAnsi="Arial" w:cs="Arial"/>
                <w:sz w:val="18"/>
                <w:szCs w:val="18"/>
                <w:lang w:val="en-GB"/>
              </w:rPr>
            </w:pPr>
            <w:r>
              <w:rPr>
                <w:rFonts w:ascii="Arial" w:hAnsi="Arial" w:cs="Arial"/>
                <w:sz w:val="18"/>
                <w:szCs w:val="18"/>
                <w:lang w:val="en-GB"/>
              </w:rPr>
              <w:t>Financial reporting quality</w:t>
            </w:r>
          </w:p>
          <w:p w14:paraId="6A37832D" w14:textId="77777777" w:rsidR="008F3077" w:rsidRPr="005D2DDD" w:rsidRDefault="008F3077" w:rsidP="00624CDC">
            <w:pPr>
              <w:spacing w:after="0" w:line="240" w:lineRule="auto"/>
              <w:rPr>
                <w:rFonts w:ascii="Arial" w:hAnsi="Arial" w:cs="Arial"/>
                <w:sz w:val="18"/>
                <w:szCs w:val="18"/>
                <w:lang w:val="en-GB"/>
              </w:rPr>
            </w:pPr>
            <w:r>
              <w:rPr>
                <w:rFonts w:ascii="Arial" w:hAnsi="Arial" w:cs="Arial"/>
                <w:sz w:val="18"/>
                <w:szCs w:val="18"/>
                <w:lang w:val="en-GB"/>
              </w:rPr>
              <w:t>Accounting for the governmental organizations, and non-for profit organization</w:t>
            </w:r>
          </w:p>
        </w:tc>
        <w:tc>
          <w:tcPr>
            <w:tcW w:w="917" w:type="pct"/>
          </w:tcPr>
          <w:p w14:paraId="6EB0321B" w14:textId="77777777" w:rsidR="008F3077" w:rsidRDefault="008F3077" w:rsidP="00624CDC">
            <w:pPr>
              <w:spacing w:after="0" w:line="240" w:lineRule="auto"/>
              <w:jc w:val="center"/>
              <w:rPr>
                <w:rFonts w:ascii="Arial" w:hAnsi="Arial" w:cs="Arial"/>
                <w:bCs/>
                <w:sz w:val="18"/>
                <w:szCs w:val="18"/>
                <w:lang w:val="en-GB"/>
              </w:rPr>
            </w:pPr>
            <w:r>
              <w:rPr>
                <w:rFonts w:ascii="Arial" w:hAnsi="Arial" w:cs="Arial"/>
                <w:bCs/>
                <w:sz w:val="18"/>
                <w:szCs w:val="18"/>
                <w:lang w:val="en-GB"/>
              </w:rPr>
              <w:t>2</w:t>
            </w:r>
          </w:p>
          <w:p w14:paraId="787F3110" w14:textId="77777777" w:rsidR="008F3077" w:rsidRPr="005D2DDD" w:rsidRDefault="008F3077" w:rsidP="00624CDC">
            <w:pPr>
              <w:spacing w:after="0" w:line="240" w:lineRule="auto"/>
              <w:jc w:val="center"/>
              <w:rPr>
                <w:rFonts w:ascii="Arial" w:hAnsi="Arial" w:cs="Arial"/>
                <w:bCs/>
                <w:sz w:val="18"/>
                <w:szCs w:val="18"/>
                <w:lang w:val="en-GB"/>
              </w:rPr>
            </w:pPr>
            <w:r>
              <w:rPr>
                <w:rFonts w:ascii="Arial" w:hAnsi="Arial" w:cs="Arial"/>
                <w:bCs/>
                <w:sz w:val="18"/>
                <w:szCs w:val="18"/>
                <w:lang w:val="en-GB"/>
              </w:rPr>
              <w:t>2</w:t>
            </w:r>
          </w:p>
        </w:tc>
        <w:tc>
          <w:tcPr>
            <w:tcW w:w="988" w:type="pct"/>
          </w:tcPr>
          <w:p w14:paraId="428A2B5F" w14:textId="77777777" w:rsidR="008F3077"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Handouts</w:t>
            </w:r>
          </w:p>
          <w:p w14:paraId="49AEBF64" w14:textId="77777777" w:rsidR="008F3077" w:rsidRPr="00323355"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Ch 18, 22</w:t>
            </w:r>
          </w:p>
        </w:tc>
      </w:tr>
      <w:tr w:rsidR="008F3077" w:rsidRPr="005D2DDD" w14:paraId="0A674684" w14:textId="77777777" w:rsidTr="00C01933">
        <w:trPr>
          <w:trHeight w:val="260"/>
          <w:tblHeader/>
        </w:trPr>
        <w:tc>
          <w:tcPr>
            <w:tcW w:w="832" w:type="pct"/>
          </w:tcPr>
          <w:p w14:paraId="74E5CFE2" w14:textId="77777777" w:rsidR="008F3077" w:rsidRPr="005D2DDD" w:rsidRDefault="008F3077" w:rsidP="00624CDC">
            <w:pPr>
              <w:spacing w:after="0" w:line="240" w:lineRule="auto"/>
              <w:rPr>
                <w:rFonts w:ascii="Arial" w:hAnsi="Arial" w:cs="Arial"/>
                <w:sz w:val="18"/>
                <w:szCs w:val="18"/>
                <w:lang w:val="en-GB"/>
              </w:rPr>
            </w:pPr>
          </w:p>
        </w:tc>
        <w:tc>
          <w:tcPr>
            <w:tcW w:w="2263" w:type="pct"/>
          </w:tcPr>
          <w:p w14:paraId="2F651188" w14:textId="77777777" w:rsidR="008F3077" w:rsidRPr="005D2DDD" w:rsidRDefault="008F3077" w:rsidP="00624CDC">
            <w:pPr>
              <w:spacing w:after="0" w:line="240" w:lineRule="auto"/>
              <w:rPr>
                <w:rFonts w:ascii="Arial" w:hAnsi="Arial" w:cs="Arial"/>
                <w:color w:val="000000"/>
                <w:sz w:val="18"/>
                <w:szCs w:val="18"/>
                <w:lang w:val="en-GB"/>
              </w:rPr>
            </w:pPr>
            <w:r w:rsidRPr="005D2DDD">
              <w:rPr>
                <w:rFonts w:ascii="Arial" w:hAnsi="Arial" w:cs="Arial"/>
                <w:color w:val="000000"/>
                <w:sz w:val="18"/>
                <w:szCs w:val="18"/>
                <w:lang w:val="en-GB"/>
              </w:rPr>
              <w:t>FINAL EXAM</w:t>
            </w:r>
          </w:p>
        </w:tc>
        <w:tc>
          <w:tcPr>
            <w:tcW w:w="917" w:type="pct"/>
          </w:tcPr>
          <w:p w14:paraId="535E4EC5" w14:textId="77777777" w:rsidR="008F3077" w:rsidRPr="005D2DDD" w:rsidRDefault="008F3077" w:rsidP="00624CDC">
            <w:pPr>
              <w:spacing w:after="0" w:line="240" w:lineRule="auto"/>
              <w:rPr>
                <w:rFonts w:ascii="Arial" w:hAnsi="Arial" w:cs="Arial"/>
                <w:bCs/>
                <w:sz w:val="18"/>
                <w:szCs w:val="18"/>
                <w:lang w:val="en-GB"/>
              </w:rPr>
            </w:pPr>
          </w:p>
        </w:tc>
        <w:tc>
          <w:tcPr>
            <w:tcW w:w="988" w:type="pct"/>
          </w:tcPr>
          <w:p w14:paraId="6400B687" w14:textId="77777777" w:rsidR="008F3077" w:rsidRPr="00323355" w:rsidRDefault="008F3077" w:rsidP="00624CDC">
            <w:pPr>
              <w:spacing w:after="0" w:line="240" w:lineRule="auto"/>
              <w:rPr>
                <w:rFonts w:ascii="Arial" w:hAnsi="Arial" w:cs="Arial"/>
                <w:bCs/>
                <w:sz w:val="18"/>
                <w:szCs w:val="18"/>
                <w:lang w:val="en-GB"/>
              </w:rPr>
            </w:pPr>
          </w:p>
        </w:tc>
      </w:tr>
      <w:tr w:rsidR="008F3077" w:rsidRPr="005D2DDD" w14:paraId="588E4175" w14:textId="77777777" w:rsidTr="00C01933">
        <w:trPr>
          <w:trHeight w:val="261"/>
          <w:tblHeader/>
        </w:trPr>
        <w:tc>
          <w:tcPr>
            <w:tcW w:w="832" w:type="pct"/>
          </w:tcPr>
          <w:p w14:paraId="3708F7E4" w14:textId="77777777" w:rsidR="008F3077" w:rsidRPr="005D2DDD" w:rsidRDefault="008F3077" w:rsidP="00624CDC">
            <w:pPr>
              <w:spacing w:after="0" w:line="240" w:lineRule="auto"/>
              <w:rPr>
                <w:rFonts w:ascii="Arial" w:hAnsi="Arial" w:cs="Arial"/>
                <w:sz w:val="18"/>
                <w:szCs w:val="18"/>
                <w:lang w:val="en-GB"/>
              </w:rPr>
            </w:pPr>
          </w:p>
        </w:tc>
        <w:tc>
          <w:tcPr>
            <w:tcW w:w="2263" w:type="pct"/>
          </w:tcPr>
          <w:p w14:paraId="6E1AB9AC" w14:textId="77777777" w:rsidR="008F3077" w:rsidRPr="005D2DDD" w:rsidRDefault="008F3077" w:rsidP="00624CDC">
            <w:pPr>
              <w:spacing w:after="0" w:line="240" w:lineRule="auto"/>
              <w:rPr>
                <w:rFonts w:ascii="Arial" w:hAnsi="Arial" w:cs="Arial"/>
                <w:b/>
                <w:color w:val="000000"/>
                <w:sz w:val="18"/>
                <w:szCs w:val="18"/>
                <w:lang w:val="en-GB"/>
              </w:rPr>
            </w:pPr>
            <w:r w:rsidRPr="005D2DDD">
              <w:rPr>
                <w:rFonts w:ascii="Arial" w:hAnsi="Arial" w:cs="Arial"/>
                <w:b/>
                <w:color w:val="000000"/>
                <w:sz w:val="18"/>
                <w:szCs w:val="18"/>
                <w:lang w:val="en-GB"/>
              </w:rPr>
              <w:t>Total:</w:t>
            </w:r>
          </w:p>
        </w:tc>
        <w:tc>
          <w:tcPr>
            <w:tcW w:w="917" w:type="pct"/>
          </w:tcPr>
          <w:p w14:paraId="1251DF24" w14:textId="77777777" w:rsidR="008F3077" w:rsidRPr="005D2DDD" w:rsidRDefault="008F3077" w:rsidP="00624CDC">
            <w:pPr>
              <w:spacing w:after="0" w:line="240" w:lineRule="auto"/>
              <w:jc w:val="center"/>
              <w:rPr>
                <w:rFonts w:ascii="Arial" w:hAnsi="Arial" w:cs="Arial"/>
                <w:bCs/>
                <w:sz w:val="18"/>
                <w:szCs w:val="18"/>
                <w:lang w:val="en-GB"/>
              </w:rPr>
            </w:pPr>
            <w:r>
              <w:rPr>
                <w:rFonts w:ascii="Arial" w:hAnsi="Arial" w:cs="Arial"/>
                <w:bCs/>
                <w:sz w:val="18"/>
                <w:szCs w:val="18"/>
                <w:lang w:val="en-GB"/>
              </w:rPr>
              <w:t>48</w:t>
            </w:r>
          </w:p>
        </w:tc>
        <w:tc>
          <w:tcPr>
            <w:tcW w:w="988" w:type="pct"/>
          </w:tcPr>
          <w:p w14:paraId="69EA3208" w14:textId="77777777" w:rsidR="008F3077" w:rsidRPr="00323355" w:rsidRDefault="008F3077" w:rsidP="00624CDC">
            <w:pPr>
              <w:spacing w:after="0" w:line="240" w:lineRule="auto"/>
              <w:rPr>
                <w:rFonts w:ascii="Arial" w:hAnsi="Arial" w:cs="Arial"/>
                <w:bCs/>
                <w:sz w:val="18"/>
                <w:szCs w:val="18"/>
                <w:lang w:val="en-GB"/>
              </w:rPr>
            </w:pPr>
          </w:p>
        </w:tc>
      </w:tr>
    </w:tbl>
    <w:p w14:paraId="0CE8E9C9" w14:textId="77777777" w:rsidR="008F3077" w:rsidRPr="00DD6FA8" w:rsidRDefault="008F3077" w:rsidP="00E43407">
      <w:pPr>
        <w:spacing w:after="0" w:line="240" w:lineRule="auto"/>
        <w:jc w:val="both"/>
        <w:rPr>
          <w:rFonts w:ascii="Arial" w:hAnsi="Arial" w:cs="Arial"/>
          <w:b/>
          <w:sz w:val="18"/>
          <w:szCs w:val="18"/>
        </w:rPr>
      </w:pPr>
    </w:p>
    <w:p w14:paraId="60A7D1B1" w14:textId="77777777" w:rsidR="00B259CF" w:rsidRPr="00DD6FA8" w:rsidRDefault="00B259CF" w:rsidP="00E43407">
      <w:pPr>
        <w:spacing w:after="0" w:line="240" w:lineRule="auto"/>
        <w:jc w:val="both"/>
        <w:rPr>
          <w:rFonts w:ascii="Arial" w:hAnsi="Arial" w:cs="Arial"/>
          <w:b/>
          <w:sz w:val="18"/>
          <w:szCs w:val="18"/>
        </w:rPr>
      </w:pPr>
    </w:p>
    <w:p w14:paraId="3C8E1C77" w14:textId="77777777" w:rsidR="004E466C" w:rsidRDefault="004E466C" w:rsidP="004E466C">
      <w:pPr>
        <w:spacing w:after="0" w:line="240" w:lineRule="auto"/>
        <w:rPr>
          <w:rFonts w:ascii="Arial" w:hAnsi="Arial" w:cs="Arial"/>
          <w:b/>
          <w:sz w:val="18"/>
          <w:szCs w:val="18"/>
        </w:rPr>
      </w:pPr>
    </w:p>
    <w:p w14:paraId="47A12895" w14:textId="77777777" w:rsidR="004E466C" w:rsidRDefault="004E466C" w:rsidP="004E466C">
      <w:pPr>
        <w:spacing w:after="0" w:line="240" w:lineRule="auto"/>
        <w:rPr>
          <w:rFonts w:ascii="Arial" w:hAnsi="Arial" w:cs="Arial"/>
          <w:b/>
          <w:sz w:val="18"/>
          <w:szCs w:val="18"/>
        </w:rPr>
      </w:pPr>
    </w:p>
    <w:p w14:paraId="5494ED37" w14:textId="77777777" w:rsidR="004E466C" w:rsidRDefault="004E466C" w:rsidP="004E466C">
      <w:pPr>
        <w:spacing w:after="0" w:line="240" w:lineRule="auto"/>
        <w:rPr>
          <w:rFonts w:ascii="Arial" w:hAnsi="Arial" w:cs="Arial"/>
          <w:b/>
          <w:sz w:val="18"/>
          <w:szCs w:val="18"/>
        </w:rPr>
      </w:pPr>
    </w:p>
    <w:p w14:paraId="6C5846B2" w14:textId="77777777" w:rsidR="004E466C" w:rsidRDefault="004E466C" w:rsidP="004E466C">
      <w:pPr>
        <w:spacing w:after="0" w:line="240" w:lineRule="auto"/>
        <w:rPr>
          <w:rFonts w:ascii="Arial" w:hAnsi="Arial" w:cs="Arial"/>
          <w:b/>
          <w:sz w:val="18"/>
          <w:szCs w:val="18"/>
        </w:rPr>
      </w:pPr>
    </w:p>
    <w:p w14:paraId="65297311" w14:textId="77777777" w:rsidR="00044A66" w:rsidRDefault="00044A66">
      <w:pPr>
        <w:spacing w:after="0" w:line="240" w:lineRule="auto"/>
        <w:rPr>
          <w:rFonts w:ascii="Arial" w:hAnsi="Arial" w:cs="Arial"/>
          <w:b/>
          <w:sz w:val="18"/>
          <w:szCs w:val="18"/>
        </w:rPr>
      </w:pPr>
      <w:r>
        <w:rPr>
          <w:rFonts w:ascii="Arial" w:hAnsi="Arial" w:cs="Arial"/>
          <w:b/>
          <w:sz w:val="18"/>
          <w:szCs w:val="18"/>
        </w:rPr>
        <w:br w:type="page"/>
      </w:r>
    </w:p>
    <w:p w14:paraId="0338EC7E" w14:textId="214B69E0" w:rsidR="004E466C" w:rsidRPr="00DD6FA8" w:rsidRDefault="004E466C" w:rsidP="004E466C">
      <w:pPr>
        <w:spacing w:after="0" w:line="240" w:lineRule="auto"/>
        <w:rPr>
          <w:rFonts w:ascii="Arial" w:hAnsi="Arial" w:cs="Arial"/>
          <w:b/>
          <w:sz w:val="18"/>
          <w:szCs w:val="18"/>
        </w:rPr>
      </w:pPr>
      <w:r>
        <w:rPr>
          <w:rFonts w:ascii="Arial" w:hAnsi="Arial" w:cs="Arial"/>
          <w:b/>
          <w:sz w:val="18"/>
          <w:szCs w:val="18"/>
        </w:rPr>
        <w:lastRenderedPageBreak/>
        <w:t>F</w:t>
      </w:r>
      <w:r w:rsidRPr="00DD6FA8">
        <w:rPr>
          <w:rFonts w:ascii="Arial" w:hAnsi="Arial" w:cs="Arial"/>
          <w:b/>
          <w:sz w:val="18"/>
          <w:szCs w:val="18"/>
        </w:rPr>
        <w:t>INAL GRADE COMPOSITION</w:t>
      </w:r>
    </w:p>
    <w:p w14:paraId="39D556A5" w14:textId="77777777" w:rsidR="004E466C" w:rsidRPr="00DD6FA8" w:rsidRDefault="004E466C" w:rsidP="004E466C">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4E466C" w:rsidRPr="00DD6FA8" w14:paraId="077AD8C0" w14:textId="77777777" w:rsidTr="002C4DE4">
        <w:trPr>
          <w:trHeight w:val="411"/>
        </w:trPr>
        <w:tc>
          <w:tcPr>
            <w:tcW w:w="3270" w:type="pct"/>
            <w:tcMar>
              <w:top w:w="29" w:type="dxa"/>
              <w:left w:w="115" w:type="dxa"/>
              <w:bottom w:w="29" w:type="dxa"/>
              <w:right w:w="115" w:type="dxa"/>
            </w:tcMar>
            <w:vAlign w:val="center"/>
          </w:tcPr>
          <w:p w14:paraId="4869CC9D" w14:textId="77777777" w:rsidR="004E466C" w:rsidRPr="00DD6FA8" w:rsidRDefault="004E466C" w:rsidP="002C4DE4">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1DDB7742" w14:textId="77777777" w:rsidR="004E466C" w:rsidRPr="00DD6FA8" w:rsidRDefault="004E466C" w:rsidP="002C4DE4">
            <w:pPr>
              <w:spacing w:before="120" w:after="0"/>
              <w:jc w:val="center"/>
              <w:rPr>
                <w:rFonts w:ascii="Arial" w:hAnsi="Arial" w:cs="Arial"/>
                <w:b/>
                <w:bCs/>
                <w:sz w:val="18"/>
                <w:szCs w:val="18"/>
              </w:rPr>
            </w:pPr>
            <w:r w:rsidRPr="00DD6FA8">
              <w:rPr>
                <w:rFonts w:ascii="Arial" w:hAnsi="Arial" w:cs="Arial"/>
                <w:b/>
                <w:bCs/>
                <w:sz w:val="18"/>
                <w:szCs w:val="18"/>
              </w:rPr>
              <w:t>%</w:t>
            </w:r>
          </w:p>
        </w:tc>
      </w:tr>
      <w:tr w:rsidR="004E466C" w:rsidRPr="00DD6FA8" w14:paraId="6AA448E5" w14:textId="77777777" w:rsidTr="002C4DE4">
        <w:trPr>
          <w:trHeight w:val="125"/>
        </w:trPr>
        <w:tc>
          <w:tcPr>
            <w:tcW w:w="3270" w:type="pct"/>
            <w:tcMar>
              <w:top w:w="29" w:type="dxa"/>
              <w:left w:w="115" w:type="dxa"/>
              <w:bottom w:w="29" w:type="dxa"/>
              <w:right w:w="115" w:type="dxa"/>
            </w:tcMar>
            <w:vAlign w:val="center"/>
          </w:tcPr>
          <w:p w14:paraId="0ED9F2F4" w14:textId="77777777" w:rsidR="004E466C" w:rsidRPr="00DD6FA8" w:rsidRDefault="004E466C" w:rsidP="002C4DE4">
            <w:pPr>
              <w:spacing w:before="120" w:after="0"/>
              <w:rPr>
                <w:rFonts w:ascii="Arial" w:hAnsi="Arial" w:cs="Arial"/>
                <w:bCs/>
                <w:sz w:val="18"/>
                <w:szCs w:val="18"/>
              </w:rPr>
            </w:pPr>
            <w:r w:rsidRPr="00DD6FA8">
              <w:rPr>
                <w:rFonts w:ascii="Arial" w:hAnsi="Arial" w:cs="Arial"/>
                <w:i/>
                <w:sz w:val="18"/>
                <w:szCs w:val="18"/>
              </w:rPr>
              <w:t xml:space="preserve">Group Components </w:t>
            </w:r>
            <w:r w:rsidRPr="004E466C">
              <w:rPr>
                <w:rFonts w:ascii="Arial" w:hAnsi="Arial" w:cs="Arial"/>
                <w:i/>
                <w:sz w:val="18"/>
                <w:szCs w:val="18"/>
              </w:rPr>
              <w:t>10%</w:t>
            </w:r>
          </w:p>
        </w:tc>
        <w:tc>
          <w:tcPr>
            <w:tcW w:w="1730" w:type="pct"/>
            <w:tcMar>
              <w:top w:w="29" w:type="dxa"/>
              <w:left w:w="115" w:type="dxa"/>
              <w:bottom w:w="29" w:type="dxa"/>
              <w:right w:w="115" w:type="dxa"/>
            </w:tcMar>
            <w:vAlign w:val="center"/>
          </w:tcPr>
          <w:p w14:paraId="5A4A2CC4" w14:textId="77777777" w:rsidR="004E466C" w:rsidRPr="00424EDE" w:rsidRDefault="004E466C" w:rsidP="002C4DE4">
            <w:pPr>
              <w:spacing w:before="120" w:after="0"/>
              <w:jc w:val="center"/>
              <w:rPr>
                <w:rFonts w:ascii="Arial" w:hAnsi="Arial" w:cs="Arial"/>
                <w:b/>
                <w:sz w:val="18"/>
                <w:szCs w:val="18"/>
              </w:rPr>
            </w:pPr>
          </w:p>
        </w:tc>
      </w:tr>
      <w:tr w:rsidR="004E466C" w:rsidRPr="00DD6FA8" w14:paraId="5AE2E28C" w14:textId="77777777" w:rsidTr="002C4DE4">
        <w:trPr>
          <w:trHeight w:val="168"/>
        </w:trPr>
        <w:tc>
          <w:tcPr>
            <w:tcW w:w="3270" w:type="pct"/>
            <w:tcMar>
              <w:top w:w="29" w:type="dxa"/>
              <w:left w:w="115" w:type="dxa"/>
              <w:bottom w:w="29" w:type="dxa"/>
              <w:right w:w="115" w:type="dxa"/>
            </w:tcMar>
            <w:vAlign w:val="center"/>
          </w:tcPr>
          <w:p w14:paraId="3B8D7666" w14:textId="77777777" w:rsidR="004E466C" w:rsidRPr="00DD6FA8" w:rsidRDefault="004E466C" w:rsidP="002C4DE4">
            <w:pPr>
              <w:spacing w:before="120" w:after="0"/>
              <w:rPr>
                <w:rFonts w:ascii="Arial" w:hAnsi="Arial" w:cs="Arial"/>
                <w:iCs/>
                <w:sz w:val="18"/>
                <w:szCs w:val="18"/>
              </w:rPr>
            </w:pPr>
            <w:r>
              <w:rPr>
                <w:rFonts w:ascii="Arial" w:hAnsi="Arial" w:cs="Arial"/>
                <w:iCs/>
                <w:sz w:val="18"/>
                <w:szCs w:val="18"/>
              </w:rPr>
              <w:t xml:space="preserve">Group Assignment </w:t>
            </w:r>
          </w:p>
        </w:tc>
        <w:tc>
          <w:tcPr>
            <w:tcW w:w="1730" w:type="pct"/>
            <w:tcMar>
              <w:top w:w="29" w:type="dxa"/>
              <w:left w:w="115" w:type="dxa"/>
              <w:bottom w:w="29" w:type="dxa"/>
              <w:right w:w="115" w:type="dxa"/>
            </w:tcMar>
            <w:vAlign w:val="center"/>
          </w:tcPr>
          <w:p w14:paraId="3D03EE89" w14:textId="77777777" w:rsidR="004E466C" w:rsidRPr="00424EDE" w:rsidRDefault="004E466C" w:rsidP="002C4DE4">
            <w:pPr>
              <w:spacing w:before="120" w:after="0"/>
              <w:jc w:val="center"/>
              <w:rPr>
                <w:rFonts w:ascii="Arial" w:hAnsi="Arial" w:cs="Arial"/>
                <w:iCs/>
                <w:sz w:val="18"/>
                <w:szCs w:val="18"/>
              </w:rPr>
            </w:pPr>
            <w:r w:rsidRPr="00424EDE">
              <w:rPr>
                <w:rFonts w:ascii="Arial" w:hAnsi="Arial" w:cs="Arial"/>
                <w:sz w:val="18"/>
                <w:szCs w:val="18"/>
              </w:rPr>
              <w:t>10%</w:t>
            </w:r>
          </w:p>
        </w:tc>
      </w:tr>
      <w:tr w:rsidR="004E466C" w:rsidRPr="00DD6FA8" w14:paraId="3C270F40" w14:textId="77777777" w:rsidTr="002C4DE4">
        <w:trPr>
          <w:trHeight w:val="245"/>
        </w:trPr>
        <w:tc>
          <w:tcPr>
            <w:tcW w:w="3270" w:type="pct"/>
            <w:tcMar>
              <w:top w:w="29" w:type="dxa"/>
              <w:left w:w="115" w:type="dxa"/>
              <w:bottom w:w="29" w:type="dxa"/>
              <w:right w:w="115" w:type="dxa"/>
            </w:tcMar>
            <w:vAlign w:val="center"/>
          </w:tcPr>
          <w:p w14:paraId="4D19FA76" w14:textId="77777777" w:rsidR="004E466C" w:rsidRPr="00DD6FA8" w:rsidRDefault="004E466C" w:rsidP="002C4DE4">
            <w:pPr>
              <w:spacing w:before="120" w:after="0"/>
              <w:rPr>
                <w:rFonts w:ascii="Arial" w:hAnsi="Arial" w:cs="Arial"/>
                <w:i/>
                <w:sz w:val="18"/>
                <w:szCs w:val="18"/>
              </w:rPr>
            </w:pPr>
            <w:r w:rsidRPr="00DD6FA8">
              <w:rPr>
                <w:rFonts w:ascii="Arial" w:hAnsi="Arial" w:cs="Arial"/>
                <w:i/>
                <w:sz w:val="18"/>
                <w:szCs w:val="18"/>
              </w:rPr>
              <w:t xml:space="preserve">Individual Components </w:t>
            </w:r>
            <w:r w:rsidRPr="004E466C">
              <w:rPr>
                <w:rFonts w:ascii="Arial" w:hAnsi="Arial" w:cs="Arial"/>
                <w:i/>
                <w:sz w:val="18"/>
                <w:szCs w:val="18"/>
              </w:rPr>
              <w:t>90%</w:t>
            </w:r>
          </w:p>
        </w:tc>
        <w:tc>
          <w:tcPr>
            <w:tcW w:w="1730" w:type="pct"/>
            <w:tcMar>
              <w:top w:w="29" w:type="dxa"/>
              <w:left w:w="115" w:type="dxa"/>
              <w:bottom w:w="29" w:type="dxa"/>
              <w:right w:w="115" w:type="dxa"/>
            </w:tcMar>
            <w:vAlign w:val="center"/>
          </w:tcPr>
          <w:p w14:paraId="78AA6664" w14:textId="77777777" w:rsidR="004E466C" w:rsidRPr="00424EDE" w:rsidRDefault="004E466C" w:rsidP="002C4DE4">
            <w:pPr>
              <w:spacing w:before="120" w:after="0"/>
              <w:jc w:val="center"/>
              <w:rPr>
                <w:rFonts w:ascii="Arial" w:hAnsi="Arial" w:cs="Arial"/>
                <w:b/>
                <w:sz w:val="18"/>
                <w:szCs w:val="18"/>
              </w:rPr>
            </w:pPr>
          </w:p>
        </w:tc>
      </w:tr>
      <w:tr w:rsidR="008F3077" w:rsidRPr="00DD6FA8" w14:paraId="4B67FCA5" w14:textId="77777777" w:rsidTr="002C4DE4">
        <w:trPr>
          <w:trHeight w:val="245"/>
        </w:trPr>
        <w:tc>
          <w:tcPr>
            <w:tcW w:w="3270" w:type="pct"/>
            <w:tcMar>
              <w:top w:w="29" w:type="dxa"/>
              <w:left w:w="115" w:type="dxa"/>
              <w:bottom w:w="29" w:type="dxa"/>
              <w:right w:w="115" w:type="dxa"/>
            </w:tcMar>
            <w:vAlign w:val="center"/>
          </w:tcPr>
          <w:p w14:paraId="13C96860" w14:textId="575C3832" w:rsidR="008F3077" w:rsidRDefault="008F3077" w:rsidP="002C4DE4">
            <w:pPr>
              <w:spacing w:before="120" w:after="0"/>
              <w:rPr>
                <w:rFonts w:ascii="Arial" w:hAnsi="Arial" w:cs="Arial"/>
                <w:sz w:val="18"/>
                <w:szCs w:val="18"/>
              </w:rPr>
            </w:pPr>
            <w:r>
              <w:rPr>
                <w:rFonts w:ascii="Arial" w:hAnsi="Arial" w:cs="Arial"/>
                <w:sz w:val="18"/>
                <w:szCs w:val="18"/>
              </w:rPr>
              <w:t>Homework</w:t>
            </w:r>
          </w:p>
        </w:tc>
        <w:tc>
          <w:tcPr>
            <w:tcW w:w="1730" w:type="pct"/>
            <w:tcMar>
              <w:top w:w="29" w:type="dxa"/>
              <w:left w:w="115" w:type="dxa"/>
              <w:bottom w:w="29" w:type="dxa"/>
              <w:right w:w="115" w:type="dxa"/>
            </w:tcMar>
            <w:vAlign w:val="center"/>
          </w:tcPr>
          <w:p w14:paraId="30B5D98E" w14:textId="7F04D56F" w:rsidR="008F3077" w:rsidDel="008F3077" w:rsidRDefault="008F3077" w:rsidP="002C4DE4">
            <w:pPr>
              <w:spacing w:before="120" w:after="0"/>
              <w:jc w:val="center"/>
              <w:rPr>
                <w:rFonts w:ascii="Arial" w:hAnsi="Arial" w:cs="Arial"/>
                <w:sz w:val="18"/>
                <w:szCs w:val="18"/>
              </w:rPr>
            </w:pPr>
            <w:r>
              <w:rPr>
                <w:rFonts w:ascii="Arial" w:hAnsi="Arial" w:cs="Arial"/>
                <w:sz w:val="18"/>
                <w:szCs w:val="18"/>
              </w:rPr>
              <w:t>10%</w:t>
            </w:r>
          </w:p>
        </w:tc>
      </w:tr>
      <w:tr w:rsidR="004E466C" w:rsidRPr="00DD6FA8" w14:paraId="3D9740D0" w14:textId="77777777" w:rsidTr="002C4DE4">
        <w:trPr>
          <w:trHeight w:val="245"/>
        </w:trPr>
        <w:tc>
          <w:tcPr>
            <w:tcW w:w="3270" w:type="pct"/>
            <w:tcMar>
              <w:top w:w="29" w:type="dxa"/>
              <w:left w:w="115" w:type="dxa"/>
              <w:bottom w:w="29" w:type="dxa"/>
              <w:right w:w="115" w:type="dxa"/>
            </w:tcMar>
            <w:vAlign w:val="center"/>
          </w:tcPr>
          <w:p w14:paraId="4180ED15" w14:textId="62B69E95" w:rsidR="004E466C" w:rsidRPr="00DD6FA8" w:rsidRDefault="004E466C" w:rsidP="002C4DE4">
            <w:pPr>
              <w:spacing w:before="120" w:after="0"/>
              <w:rPr>
                <w:rFonts w:ascii="Arial" w:hAnsi="Arial" w:cs="Arial"/>
                <w:sz w:val="18"/>
                <w:szCs w:val="18"/>
              </w:rPr>
            </w:pPr>
            <w:r>
              <w:rPr>
                <w:rFonts w:ascii="Arial" w:hAnsi="Arial" w:cs="Arial"/>
                <w:sz w:val="18"/>
                <w:szCs w:val="18"/>
              </w:rPr>
              <w:t xml:space="preserve">Midterm examination </w:t>
            </w:r>
          </w:p>
        </w:tc>
        <w:tc>
          <w:tcPr>
            <w:tcW w:w="1730" w:type="pct"/>
            <w:tcMar>
              <w:top w:w="29" w:type="dxa"/>
              <w:left w:w="115" w:type="dxa"/>
              <w:bottom w:w="29" w:type="dxa"/>
              <w:right w:w="115" w:type="dxa"/>
            </w:tcMar>
            <w:vAlign w:val="center"/>
          </w:tcPr>
          <w:p w14:paraId="0A140883" w14:textId="12EEB743" w:rsidR="004E466C" w:rsidRPr="00DD6FA8" w:rsidRDefault="008F3077" w:rsidP="002C4DE4">
            <w:pPr>
              <w:spacing w:before="120" w:after="0"/>
              <w:jc w:val="center"/>
              <w:rPr>
                <w:rFonts w:ascii="Arial" w:hAnsi="Arial" w:cs="Arial"/>
                <w:sz w:val="18"/>
                <w:szCs w:val="18"/>
              </w:rPr>
            </w:pPr>
            <w:r>
              <w:rPr>
                <w:rFonts w:ascii="Arial" w:hAnsi="Arial" w:cs="Arial"/>
                <w:sz w:val="18"/>
                <w:szCs w:val="18"/>
              </w:rPr>
              <w:t>40</w:t>
            </w:r>
            <w:r w:rsidR="004E466C">
              <w:rPr>
                <w:rFonts w:ascii="Arial" w:hAnsi="Arial" w:cs="Arial"/>
                <w:sz w:val="18"/>
                <w:szCs w:val="18"/>
              </w:rPr>
              <w:t>%</w:t>
            </w:r>
          </w:p>
        </w:tc>
      </w:tr>
      <w:tr w:rsidR="004E466C" w:rsidRPr="00DD6FA8" w14:paraId="646A6692" w14:textId="77777777" w:rsidTr="002C4DE4">
        <w:trPr>
          <w:trHeight w:val="245"/>
        </w:trPr>
        <w:tc>
          <w:tcPr>
            <w:tcW w:w="3270" w:type="pct"/>
            <w:tcMar>
              <w:top w:w="29" w:type="dxa"/>
              <w:left w:w="115" w:type="dxa"/>
              <w:bottom w:w="29" w:type="dxa"/>
              <w:right w:w="115" w:type="dxa"/>
            </w:tcMar>
            <w:vAlign w:val="center"/>
          </w:tcPr>
          <w:p w14:paraId="506BF0E6" w14:textId="77777777" w:rsidR="004E466C" w:rsidRPr="00424EDE" w:rsidRDefault="004E466C" w:rsidP="002C4DE4">
            <w:pPr>
              <w:spacing w:before="120" w:after="0"/>
              <w:rPr>
                <w:rFonts w:ascii="Arial" w:hAnsi="Arial" w:cs="Arial"/>
                <w:bCs/>
                <w:sz w:val="18"/>
                <w:szCs w:val="18"/>
              </w:rPr>
            </w:pPr>
            <w:r w:rsidRPr="00424EDE">
              <w:rPr>
                <w:rFonts w:ascii="Arial" w:hAnsi="Arial" w:cs="Arial"/>
                <w:bCs/>
                <w:sz w:val="18"/>
                <w:szCs w:val="18"/>
              </w:rPr>
              <w:t xml:space="preserve">Final examination </w:t>
            </w:r>
          </w:p>
        </w:tc>
        <w:tc>
          <w:tcPr>
            <w:tcW w:w="1730" w:type="pct"/>
            <w:tcMar>
              <w:top w:w="29" w:type="dxa"/>
              <w:left w:w="115" w:type="dxa"/>
              <w:bottom w:w="29" w:type="dxa"/>
              <w:right w:w="115" w:type="dxa"/>
            </w:tcMar>
            <w:vAlign w:val="center"/>
          </w:tcPr>
          <w:p w14:paraId="5805751B" w14:textId="6AF945DA" w:rsidR="004E466C" w:rsidRPr="00424EDE" w:rsidRDefault="008F3077" w:rsidP="002C4DE4">
            <w:pPr>
              <w:spacing w:before="120" w:after="0"/>
              <w:jc w:val="center"/>
              <w:rPr>
                <w:rFonts w:ascii="Arial" w:hAnsi="Arial" w:cs="Arial"/>
                <w:bCs/>
                <w:sz w:val="18"/>
                <w:szCs w:val="18"/>
              </w:rPr>
            </w:pPr>
            <w:r>
              <w:rPr>
                <w:rFonts w:ascii="Arial" w:hAnsi="Arial" w:cs="Arial"/>
                <w:bCs/>
                <w:sz w:val="18"/>
                <w:szCs w:val="18"/>
              </w:rPr>
              <w:t>40</w:t>
            </w:r>
            <w:r w:rsidR="004E466C" w:rsidRPr="00424EDE">
              <w:rPr>
                <w:rFonts w:ascii="Arial" w:hAnsi="Arial" w:cs="Arial"/>
                <w:bCs/>
                <w:sz w:val="18"/>
                <w:szCs w:val="18"/>
              </w:rPr>
              <w:t>%</w:t>
            </w:r>
          </w:p>
        </w:tc>
      </w:tr>
      <w:tr w:rsidR="004E466C" w:rsidRPr="00DD6FA8" w14:paraId="4BF89CA4" w14:textId="77777777" w:rsidTr="002C4DE4">
        <w:trPr>
          <w:trHeight w:val="245"/>
        </w:trPr>
        <w:tc>
          <w:tcPr>
            <w:tcW w:w="3270" w:type="pct"/>
            <w:tcMar>
              <w:top w:w="29" w:type="dxa"/>
              <w:left w:w="115" w:type="dxa"/>
              <w:bottom w:w="29" w:type="dxa"/>
              <w:right w:w="115" w:type="dxa"/>
            </w:tcMar>
            <w:vAlign w:val="center"/>
          </w:tcPr>
          <w:p w14:paraId="60EDE01B" w14:textId="77777777" w:rsidR="004E466C" w:rsidRPr="00DD6FA8" w:rsidRDefault="004E466C" w:rsidP="002C4DE4">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20BB4952" w14:textId="77777777" w:rsidR="004E466C" w:rsidRPr="00DD6FA8" w:rsidRDefault="004E466C" w:rsidP="002C4DE4">
            <w:pPr>
              <w:spacing w:before="120" w:after="0"/>
              <w:jc w:val="center"/>
              <w:rPr>
                <w:rFonts w:ascii="Arial" w:hAnsi="Arial" w:cs="Arial"/>
                <w:b/>
                <w:bCs/>
                <w:sz w:val="18"/>
                <w:szCs w:val="18"/>
              </w:rPr>
            </w:pPr>
            <w:r w:rsidRPr="00DD6FA8">
              <w:rPr>
                <w:rFonts w:ascii="Arial" w:hAnsi="Arial" w:cs="Arial"/>
                <w:b/>
                <w:bCs/>
                <w:sz w:val="18"/>
                <w:szCs w:val="18"/>
              </w:rPr>
              <w:t>100</w:t>
            </w:r>
            <w:r>
              <w:rPr>
                <w:rFonts w:ascii="Arial" w:hAnsi="Arial" w:cs="Arial"/>
                <w:b/>
                <w:bCs/>
                <w:sz w:val="18"/>
                <w:szCs w:val="18"/>
              </w:rPr>
              <w:t xml:space="preserve">% </w:t>
            </w:r>
          </w:p>
        </w:tc>
      </w:tr>
    </w:tbl>
    <w:p w14:paraId="1B9E0EDB" w14:textId="77777777" w:rsidR="004E466C" w:rsidRPr="00DD6FA8" w:rsidRDefault="004E466C" w:rsidP="004E466C">
      <w:pPr>
        <w:spacing w:after="0" w:line="240" w:lineRule="auto"/>
        <w:rPr>
          <w:rFonts w:ascii="Arial" w:hAnsi="Arial" w:cs="Arial"/>
          <w:b/>
          <w:sz w:val="18"/>
          <w:szCs w:val="18"/>
        </w:rPr>
      </w:pPr>
    </w:p>
    <w:p w14:paraId="19ACA1C8" w14:textId="77777777" w:rsidR="004E466C" w:rsidRPr="00DD6FA8" w:rsidRDefault="004E466C" w:rsidP="004E466C">
      <w:pPr>
        <w:pStyle w:val="ListParagraph"/>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DESCRIPTION AND GRADING CRITERIA OF EACH ASSIGNMENT</w:t>
      </w:r>
    </w:p>
    <w:p w14:paraId="0EC72E4E" w14:textId="77777777" w:rsidR="004E466C" w:rsidRPr="00DD6FA8" w:rsidRDefault="004E466C" w:rsidP="004E466C">
      <w:pPr>
        <w:autoSpaceDE w:val="0"/>
        <w:autoSpaceDN w:val="0"/>
        <w:adjustRightInd w:val="0"/>
        <w:spacing w:after="0" w:line="240" w:lineRule="auto"/>
        <w:jc w:val="both"/>
        <w:rPr>
          <w:rFonts w:ascii="Arial" w:hAnsi="Arial" w:cs="Arial"/>
          <w:i/>
          <w:sz w:val="18"/>
          <w:szCs w:val="18"/>
        </w:rPr>
      </w:pPr>
      <w:r w:rsidRPr="00DD6FA8">
        <w:rPr>
          <w:rFonts w:ascii="Arial" w:hAnsi="Arial" w:cs="Arial"/>
          <w:i/>
          <w:sz w:val="18"/>
          <w:szCs w:val="18"/>
        </w:rPr>
        <w:t>(Provide short descriptions and grading criteria of each assignment)</w:t>
      </w:r>
    </w:p>
    <w:p w14:paraId="0A48261B" w14:textId="77777777" w:rsidR="004E466C" w:rsidRPr="00DD6FA8" w:rsidRDefault="004E466C" w:rsidP="004E466C">
      <w:pPr>
        <w:pStyle w:val="ListParagraph"/>
        <w:autoSpaceDE w:val="0"/>
        <w:autoSpaceDN w:val="0"/>
        <w:adjustRightInd w:val="0"/>
        <w:spacing w:after="0" w:line="240" w:lineRule="auto"/>
        <w:ind w:left="0"/>
        <w:jc w:val="both"/>
        <w:rPr>
          <w:rFonts w:ascii="Arial" w:hAnsi="Arial" w:cs="Arial"/>
          <w:bCs/>
          <w:sz w:val="18"/>
          <w:szCs w:val="18"/>
          <w:highlight w:val="yellow"/>
        </w:rPr>
      </w:pPr>
    </w:p>
    <w:p w14:paraId="3189BDF9" w14:textId="40A886EA" w:rsidR="008F3077" w:rsidRPr="00624CDC" w:rsidRDefault="008F3077" w:rsidP="00044A66">
      <w:pPr>
        <w:autoSpaceDE w:val="0"/>
        <w:autoSpaceDN w:val="0"/>
        <w:adjustRightInd w:val="0"/>
        <w:spacing w:after="0"/>
        <w:outlineLvl w:val="0"/>
        <w:rPr>
          <w:rFonts w:ascii="Arial" w:hAnsi="Arial" w:cs="Arial"/>
          <w:b/>
          <w:bCs/>
          <w:sz w:val="18"/>
          <w:lang w:val="en-GB"/>
        </w:rPr>
      </w:pPr>
      <w:r w:rsidRPr="00624CDC">
        <w:rPr>
          <w:rFonts w:ascii="Arial" w:hAnsi="Arial" w:cs="Arial"/>
          <w:b/>
          <w:bCs/>
          <w:sz w:val="18"/>
          <w:lang w:val="en-GB"/>
        </w:rPr>
        <w:t>1. Group assignment</w:t>
      </w:r>
    </w:p>
    <w:p w14:paraId="1C4C9E8B" w14:textId="5D8D2064" w:rsidR="008F3077" w:rsidRDefault="008F3077" w:rsidP="00044A66">
      <w:pPr>
        <w:autoSpaceDE w:val="0"/>
        <w:autoSpaceDN w:val="0"/>
        <w:adjustRightInd w:val="0"/>
        <w:spacing w:after="0"/>
        <w:outlineLvl w:val="0"/>
        <w:rPr>
          <w:rFonts w:ascii="Arial" w:hAnsi="Arial" w:cs="Arial"/>
          <w:sz w:val="18"/>
          <w:lang w:val="en-GB"/>
        </w:rPr>
      </w:pPr>
      <w:r>
        <w:rPr>
          <w:rFonts w:ascii="Arial" w:hAnsi="Arial" w:cs="Arial"/>
          <w:sz w:val="18"/>
          <w:lang w:val="en-GB"/>
        </w:rPr>
        <w:t>The students will be presented with a not structured problem which they need to solve and present together. All major syllabus areas might be covered. It counts 10% towards the final grade.</w:t>
      </w:r>
    </w:p>
    <w:p w14:paraId="0166B765" w14:textId="1E13D6BF" w:rsidR="008F3077" w:rsidRPr="005D2DDD" w:rsidRDefault="008F3077" w:rsidP="00044A66">
      <w:pPr>
        <w:autoSpaceDE w:val="0"/>
        <w:autoSpaceDN w:val="0"/>
        <w:adjustRightInd w:val="0"/>
        <w:spacing w:after="0"/>
        <w:outlineLvl w:val="0"/>
        <w:rPr>
          <w:rFonts w:ascii="Arial" w:hAnsi="Arial" w:cs="Arial"/>
          <w:b/>
          <w:bCs/>
          <w:sz w:val="18"/>
          <w:lang w:val="en-GB"/>
        </w:rPr>
      </w:pPr>
      <w:r>
        <w:rPr>
          <w:rFonts w:ascii="Arial" w:hAnsi="Arial" w:cs="Arial"/>
          <w:sz w:val="18"/>
          <w:lang w:val="en-GB"/>
        </w:rPr>
        <w:t>2</w:t>
      </w:r>
      <w:r w:rsidRPr="005D2DDD">
        <w:rPr>
          <w:rFonts w:ascii="Arial" w:hAnsi="Arial" w:cs="Arial"/>
          <w:sz w:val="18"/>
          <w:lang w:val="en-GB"/>
        </w:rPr>
        <w:t xml:space="preserve">. </w:t>
      </w:r>
      <w:r w:rsidRPr="005D2DDD">
        <w:rPr>
          <w:rFonts w:ascii="Arial" w:hAnsi="Arial" w:cs="Arial"/>
          <w:b/>
          <w:bCs/>
          <w:sz w:val="18"/>
          <w:lang w:val="en-GB"/>
        </w:rPr>
        <w:t>Midterm test</w:t>
      </w:r>
    </w:p>
    <w:p w14:paraId="5C9646E7" w14:textId="77777777" w:rsidR="008F3077" w:rsidRPr="005D2DDD" w:rsidRDefault="008F3077" w:rsidP="00044A66">
      <w:pPr>
        <w:autoSpaceDE w:val="0"/>
        <w:autoSpaceDN w:val="0"/>
        <w:adjustRightInd w:val="0"/>
        <w:spacing w:after="0"/>
        <w:jc w:val="both"/>
        <w:rPr>
          <w:rFonts w:ascii="Arial" w:hAnsi="Arial" w:cs="Arial"/>
          <w:sz w:val="18"/>
          <w:lang w:val="en-GB"/>
        </w:rPr>
      </w:pPr>
      <w:r w:rsidRPr="005D2DDD">
        <w:rPr>
          <w:rFonts w:ascii="Arial" w:hAnsi="Arial" w:cs="Arial"/>
          <w:sz w:val="18"/>
          <w:lang w:val="en-GB"/>
        </w:rPr>
        <w:t xml:space="preserve">It will be held </w:t>
      </w:r>
      <w:r>
        <w:rPr>
          <w:rFonts w:ascii="Arial" w:hAnsi="Arial" w:cs="Arial"/>
          <w:sz w:val="18"/>
          <w:lang w:val="en-GB"/>
        </w:rPr>
        <w:t>after the first five topics</w:t>
      </w:r>
      <w:r w:rsidRPr="005D2DDD">
        <w:rPr>
          <w:rFonts w:ascii="Arial" w:hAnsi="Arial" w:cs="Arial"/>
          <w:sz w:val="18"/>
          <w:lang w:val="en-GB"/>
        </w:rPr>
        <w:t xml:space="preserve">. It counts towards </w:t>
      </w:r>
      <w:r>
        <w:rPr>
          <w:rFonts w:ascii="Arial" w:hAnsi="Arial" w:cs="Arial"/>
          <w:sz w:val="18"/>
          <w:lang w:val="en-GB"/>
        </w:rPr>
        <w:t>40</w:t>
      </w:r>
      <w:r w:rsidRPr="005D2DDD">
        <w:rPr>
          <w:rFonts w:ascii="Arial" w:hAnsi="Arial" w:cs="Arial"/>
          <w:sz w:val="18"/>
          <w:lang w:val="en-GB"/>
        </w:rPr>
        <w:t>% of the final grade. The midterm test will be based on topics 1-</w:t>
      </w:r>
      <w:r>
        <w:rPr>
          <w:rFonts w:ascii="Arial" w:hAnsi="Arial" w:cs="Arial"/>
          <w:sz w:val="18"/>
          <w:lang w:val="en-GB"/>
        </w:rPr>
        <w:t>5</w:t>
      </w:r>
      <w:r w:rsidRPr="005D2DDD">
        <w:rPr>
          <w:rFonts w:ascii="Arial" w:hAnsi="Arial" w:cs="Arial"/>
          <w:sz w:val="18"/>
          <w:lang w:val="en-GB"/>
        </w:rPr>
        <w:t xml:space="preserve">. Calculators may be used, provided they cannot store text. </w:t>
      </w:r>
    </w:p>
    <w:p w14:paraId="642D6714" w14:textId="0BA53527" w:rsidR="008F3077" w:rsidRPr="005D2DDD" w:rsidRDefault="008F3077" w:rsidP="00044A66">
      <w:pPr>
        <w:autoSpaceDE w:val="0"/>
        <w:autoSpaceDN w:val="0"/>
        <w:adjustRightInd w:val="0"/>
        <w:spacing w:after="0"/>
        <w:jc w:val="both"/>
        <w:outlineLvl w:val="0"/>
        <w:rPr>
          <w:rFonts w:ascii="Arial" w:hAnsi="Arial" w:cs="Arial"/>
          <w:b/>
          <w:sz w:val="18"/>
          <w:lang w:val="en-GB"/>
        </w:rPr>
      </w:pPr>
      <w:r>
        <w:rPr>
          <w:rFonts w:ascii="Arial" w:hAnsi="Arial" w:cs="Arial"/>
          <w:sz w:val="18"/>
          <w:lang w:val="en-GB"/>
        </w:rPr>
        <w:t>3</w:t>
      </w:r>
      <w:r w:rsidRPr="005D2DDD">
        <w:rPr>
          <w:rFonts w:ascii="Arial" w:hAnsi="Arial" w:cs="Arial"/>
          <w:sz w:val="18"/>
          <w:lang w:val="en-GB"/>
        </w:rPr>
        <w:t xml:space="preserve">. </w:t>
      </w:r>
      <w:r>
        <w:rPr>
          <w:rFonts w:ascii="Arial" w:hAnsi="Arial" w:cs="Arial"/>
          <w:b/>
          <w:sz w:val="18"/>
          <w:lang w:val="en-GB"/>
        </w:rPr>
        <w:t>Homework and its presentation</w:t>
      </w:r>
    </w:p>
    <w:p w14:paraId="3CD849E0" w14:textId="77777777" w:rsidR="008F3077" w:rsidRPr="005D2DDD" w:rsidRDefault="008F3077" w:rsidP="00044A66">
      <w:pPr>
        <w:autoSpaceDE w:val="0"/>
        <w:autoSpaceDN w:val="0"/>
        <w:adjustRightInd w:val="0"/>
        <w:spacing w:after="0"/>
        <w:jc w:val="both"/>
        <w:outlineLvl w:val="0"/>
        <w:rPr>
          <w:rFonts w:ascii="Arial" w:hAnsi="Arial" w:cs="Arial"/>
          <w:sz w:val="18"/>
          <w:lang w:val="en-GB"/>
        </w:rPr>
      </w:pPr>
      <w:r w:rsidRPr="005D2DDD">
        <w:rPr>
          <w:rFonts w:ascii="Arial" w:hAnsi="Arial" w:cs="Arial"/>
          <w:sz w:val="18"/>
          <w:lang w:val="en-GB"/>
        </w:rPr>
        <w:t xml:space="preserve">Students work in </w:t>
      </w:r>
      <w:r>
        <w:rPr>
          <w:rFonts w:ascii="Arial" w:hAnsi="Arial" w:cs="Arial"/>
          <w:sz w:val="18"/>
          <w:lang w:val="en-GB"/>
        </w:rPr>
        <w:t>small groups</w:t>
      </w:r>
      <w:r w:rsidRPr="005D2DDD">
        <w:rPr>
          <w:rFonts w:ascii="Arial" w:hAnsi="Arial" w:cs="Arial"/>
          <w:sz w:val="18"/>
          <w:lang w:val="en-GB"/>
        </w:rPr>
        <w:t xml:space="preserve"> </w:t>
      </w:r>
      <w:r>
        <w:rPr>
          <w:rFonts w:ascii="Arial" w:hAnsi="Arial" w:cs="Arial"/>
          <w:sz w:val="18"/>
          <w:lang w:val="en-GB"/>
        </w:rPr>
        <w:t>on a selected case study</w:t>
      </w:r>
      <w:r w:rsidRPr="005D2DDD">
        <w:rPr>
          <w:rFonts w:ascii="Arial" w:hAnsi="Arial" w:cs="Arial"/>
          <w:sz w:val="18"/>
          <w:lang w:val="en-GB"/>
        </w:rPr>
        <w:t xml:space="preserve">. Details on the </w:t>
      </w:r>
      <w:r>
        <w:rPr>
          <w:rFonts w:ascii="Arial" w:hAnsi="Arial" w:cs="Arial"/>
          <w:sz w:val="18"/>
          <w:lang w:val="en-GB"/>
        </w:rPr>
        <w:t>homework requirements</w:t>
      </w:r>
      <w:r w:rsidRPr="005D2DDD">
        <w:rPr>
          <w:rFonts w:ascii="Arial" w:hAnsi="Arial" w:cs="Arial"/>
          <w:sz w:val="18"/>
          <w:lang w:val="en-GB"/>
        </w:rPr>
        <w:t xml:space="preserve"> will be provided during the first week. </w:t>
      </w:r>
      <w:r>
        <w:rPr>
          <w:rFonts w:ascii="Arial" w:hAnsi="Arial" w:cs="Arial"/>
          <w:sz w:val="18"/>
          <w:lang w:val="en-GB"/>
        </w:rPr>
        <w:t>Homework report</w:t>
      </w:r>
      <w:r w:rsidRPr="005D2DDD">
        <w:rPr>
          <w:rFonts w:ascii="Arial" w:hAnsi="Arial" w:cs="Arial"/>
          <w:sz w:val="18"/>
          <w:lang w:val="en-GB"/>
        </w:rPr>
        <w:t xml:space="preserve"> must comply with ISM requirements.</w:t>
      </w:r>
    </w:p>
    <w:p w14:paraId="5096E786" w14:textId="6C38405D" w:rsidR="008F3077" w:rsidRPr="005D2DDD" w:rsidRDefault="008F3077" w:rsidP="00044A66">
      <w:pPr>
        <w:autoSpaceDE w:val="0"/>
        <w:autoSpaceDN w:val="0"/>
        <w:adjustRightInd w:val="0"/>
        <w:spacing w:after="0"/>
        <w:jc w:val="both"/>
        <w:outlineLvl w:val="0"/>
        <w:rPr>
          <w:rFonts w:ascii="Arial" w:hAnsi="Arial" w:cs="Arial"/>
          <w:sz w:val="18"/>
          <w:lang w:val="en-GB"/>
        </w:rPr>
      </w:pPr>
      <w:r>
        <w:rPr>
          <w:rFonts w:ascii="Arial" w:hAnsi="Arial" w:cs="Arial"/>
          <w:sz w:val="18"/>
          <w:lang w:val="en-GB"/>
        </w:rPr>
        <w:t>Homework and its presentation</w:t>
      </w:r>
      <w:r w:rsidRPr="005D2DDD">
        <w:rPr>
          <w:rFonts w:ascii="Arial" w:hAnsi="Arial" w:cs="Arial"/>
          <w:sz w:val="18"/>
          <w:lang w:val="en-GB"/>
        </w:rPr>
        <w:t xml:space="preserve"> counts towards </w:t>
      </w:r>
      <w:r>
        <w:rPr>
          <w:rFonts w:ascii="Arial" w:hAnsi="Arial" w:cs="Arial"/>
          <w:sz w:val="18"/>
          <w:lang w:val="en-GB"/>
        </w:rPr>
        <w:t>10</w:t>
      </w:r>
      <w:r w:rsidRPr="005D2DDD">
        <w:rPr>
          <w:rFonts w:ascii="Arial" w:hAnsi="Arial" w:cs="Arial"/>
          <w:sz w:val="18"/>
          <w:lang w:val="en-GB"/>
        </w:rPr>
        <w:t xml:space="preserve">% of the final grade. </w:t>
      </w:r>
    </w:p>
    <w:p w14:paraId="5FD0C7BD" w14:textId="5BD9CAE7" w:rsidR="008F3077" w:rsidRPr="005D2DDD" w:rsidRDefault="008F3077" w:rsidP="00044A66">
      <w:pPr>
        <w:autoSpaceDE w:val="0"/>
        <w:autoSpaceDN w:val="0"/>
        <w:adjustRightInd w:val="0"/>
        <w:spacing w:after="0"/>
        <w:outlineLvl w:val="0"/>
        <w:rPr>
          <w:rFonts w:ascii="Arial" w:hAnsi="Arial" w:cs="Arial"/>
          <w:b/>
          <w:bCs/>
          <w:sz w:val="18"/>
          <w:lang w:val="en-GB"/>
        </w:rPr>
      </w:pPr>
      <w:r>
        <w:rPr>
          <w:rFonts w:ascii="Arial" w:hAnsi="Arial" w:cs="Arial"/>
          <w:sz w:val="18"/>
          <w:lang w:val="en-GB"/>
        </w:rPr>
        <w:t>4</w:t>
      </w:r>
      <w:r w:rsidRPr="005D2DDD">
        <w:rPr>
          <w:rFonts w:ascii="Arial" w:hAnsi="Arial" w:cs="Arial"/>
          <w:sz w:val="18"/>
          <w:lang w:val="en-GB"/>
        </w:rPr>
        <w:t xml:space="preserve">. </w:t>
      </w:r>
      <w:r w:rsidRPr="005D2DDD">
        <w:rPr>
          <w:rFonts w:ascii="Arial" w:hAnsi="Arial" w:cs="Arial"/>
          <w:b/>
          <w:bCs/>
          <w:sz w:val="18"/>
          <w:lang w:val="en-GB"/>
        </w:rPr>
        <w:t>Final exam</w:t>
      </w:r>
    </w:p>
    <w:p w14:paraId="678B8D27" w14:textId="77777777" w:rsidR="008F3077" w:rsidRPr="005D2DDD" w:rsidRDefault="008F3077" w:rsidP="00044A66">
      <w:pPr>
        <w:autoSpaceDE w:val="0"/>
        <w:autoSpaceDN w:val="0"/>
        <w:adjustRightInd w:val="0"/>
        <w:spacing w:after="0"/>
        <w:jc w:val="both"/>
        <w:rPr>
          <w:rFonts w:ascii="Arial" w:hAnsi="Arial" w:cs="Arial"/>
          <w:sz w:val="18"/>
          <w:lang w:val="en-GB"/>
        </w:rPr>
      </w:pPr>
      <w:r w:rsidRPr="005D2DDD">
        <w:rPr>
          <w:rFonts w:ascii="Arial" w:hAnsi="Arial" w:cs="Arial"/>
          <w:sz w:val="18"/>
          <w:lang w:val="en-GB"/>
        </w:rPr>
        <w:t>The exam counts towards 4</w:t>
      </w:r>
      <w:r>
        <w:rPr>
          <w:rFonts w:ascii="Arial" w:hAnsi="Arial" w:cs="Arial"/>
          <w:sz w:val="18"/>
          <w:lang w:val="en-GB"/>
        </w:rPr>
        <w:t>0</w:t>
      </w:r>
      <w:r w:rsidRPr="005D2DDD">
        <w:rPr>
          <w:rFonts w:ascii="Arial" w:hAnsi="Arial" w:cs="Arial"/>
          <w:sz w:val="18"/>
          <w:lang w:val="en-GB"/>
        </w:rPr>
        <w:t xml:space="preserve">% of the final grade. The exam will be based on topics </w:t>
      </w:r>
      <w:r>
        <w:rPr>
          <w:rFonts w:ascii="Arial" w:hAnsi="Arial" w:cs="Arial"/>
          <w:sz w:val="18"/>
          <w:lang w:val="en-GB"/>
        </w:rPr>
        <w:t>7</w:t>
      </w:r>
      <w:r w:rsidRPr="005D2DDD">
        <w:rPr>
          <w:rFonts w:ascii="Arial" w:hAnsi="Arial" w:cs="Arial"/>
          <w:sz w:val="18"/>
          <w:lang w:val="en-GB"/>
        </w:rPr>
        <w:t>-1</w:t>
      </w:r>
      <w:r>
        <w:rPr>
          <w:rFonts w:ascii="Arial" w:hAnsi="Arial" w:cs="Arial"/>
          <w:sz w:val="18"/>
          <w:lang w:val="en-GB"/>
        </w:rPr>
        <w:t xml:space="preserve">2. </w:t>
      </w:r>
      <w:r w:rsidRPr="005D2DDD">
        <w:rPr>
          <w:rFonts w:ascii="Arial" w:hAnsi="Arial" w:cs="Arial"/>
          <w:sz w:val="18"/>
          <w:lang w:val="en-GB"/>
        </w:rPr>
        <w:t>Calculators may be used, provided they cannot store text.</w:t>
      </w:r>
    </w:p>
    <w:p w14:paraId="2D949593" w14:textId="77777777" w:rsidR="008F3077" w:rsidRDefault="008F3077" w:rsidP="008F3077">
      <w:pPr>
        <w:pStyle w:val="ListParagraph"/>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3F8C6AC7" w14:textId="2732C66A" w:rsidR="008F3077" w:rsidRDefault="008F3077" w:rsidP="008F3077">
      <w:pPr>
        <w:autoSpaceDE w:val="0"/>
        <w:autoSpaceDN w:val="0"/>
        <w:adjustRightInd w:val="0"/>
        <w:jc w:val="both"/>
        <w:rPr>
          <w:rFonts w:ascii="Arial" w:hAnsi="Arial" w:cs="Arial"/>
          <w:sz w:val="18"/>
          <w:lang w:val="en-GB"/>
        </w:rPr>
      </w:pPr>
      <w:r w:rsidRPr="005D2DDD">
        <w:rPr>
          <w:rFonts w:ascii="Arial" w:hAnsi="Arial" w:cs="Arial"/>
          <w:sz w:val="18"/>
          <w:lang w:val="en-GB"/>
        </w:rPr>
        <w:t xml:space="preserve">In case of a negative final grade, students are allowed a re-sit exam. It will cover all course material. The weight of a re-sit is </w:t>
      </w:r>
      <w:r>
        <w:rPr>
          <w:rFonts w:ascii="Arial" w:hAnsi="Arial" w:cs="Arial"/>
          <w:sz w:val="18"/>
          <w:lang w:val="en-GB"/>
        </w:rPr>
        <w:t>8</w:t>
      </w:r>
      <w:r w:rsidRPr="005D2DDD">
        <w:rPr>
          <w:rFonts w:ascii="Arial" w:hAnsi="Arial" w:cs="Arial"/>
          <w:sz w:val="18"/>
          <w:lang w:val="en-GB"/>
        </w:rPr>
        <w:t xml:space="preserve">0%. </w:t>
      </w:r>
      <w:r>
        <w:rPr>
          <w:rFonts w:ascii="Arial" w:hAnsi="Arial" w:cs="Arial"/>
          <w:sz w:val="18"/>
          <w:lang w:val="en-GB"/>
        </w:rPr>
        <w:t>Homework</w:t>
      </w:r>
      <w:r w:rsidRPr="005D2DDD">
        <w:rPr>
          <w:rFonts w:ascii="Arial" w:hAnsi="Arial" w:cs="Arial"/>
          <w:sz w:val="18"/>
          <w:lang w:val="en-GB"/>
        </w:rPr>
        <w:t xml:space="preserve"> cannot be rewritten</w:t>
      </w:r>
      <w:r>
        <w:rPr>
          <w:rFonts w:ascii="Arial" w:hAnsi="Arial" w:cs="Arial"/>
          <w:sz w:val="18"/>
          <w:lang w:val="en-GB"/>
        </w:rPr>
        <w:t>, group assignment may not be redone,</w:t>
      </w:r>
      <w:r w:rsidRPr="005D2DDD">
        <w:rPr>
          <w:rFonts w:ascii="Arial" w:hAnsi="Arial" w:cs="Arial"/>
          <w:sz w:val="18"/>
          <w:lang w:val="en-GB"/>
        </w:rPr>
        <w:t xml:space="preserve"> but its evaluation (if positive) is not annulled.</w:t>
      </w:r>
    </w:p>
    <w:p w14:paraId="3C015C3B" w14:textId="77777777" w:rsidR="004E466C" w:rsidRDefault="004E466C" w:rsidP="004E466C">
      <w:pPr>
        <w:pStyle w:val="ListParagraph"/>
        <w:autoSpaceDE w:val="0"/>
        <w:autoSpaceDN w:val="0"/>
        <w:adjustRightInd w:val="0"/>
        <w:spacing w:after="0" w:line="240" w:lineRule="auto"/>
        <w:ind w:left="0"/>
        <w:jc w:val="both"/>
        <w:rPr>
          <w:rFonts w:ascii="Arial" w:hAnsi="Arial" w:cs="Arial"/>
          <w:b/>
          <w:sz w:val="18"/>
          <w:szCs w:val="18"/>
        </w:rPr>
      </w:pPr>
    </w:p>
    <w:p w14:paraId="1B3C0D9D" w14:textId="77777777" w:rsidR="004E466C" w:rsidRPr="00DD6FA8" w:rsidRDefault="004E466C" w:rsidP="004E466C">
      <w:pPr>
        <w:pStyle w:val="metod"/>
        <w:ind w:firstLine="0"/>
        <w:jc w:val="both"/>
        <w:rPr>
          <w:rFonts w:ascii="Arial" w:hAnsi="Arial" w:cs="Arial"/>
          <w:b/>
          <w:sz w:val="18"/>
          <w:szCs w:val="18"/>
          <w:lang w:val="en-US"/>
        </w:rPr>
      </w:pPr>
      <w:r w:rsidRPr="00DD6FA8">
        <w:rPr>
          <w:rFonts w:ascii="Arial" w:hAnsi="Arial" w:cs="Arial"/>
          <w:b/>
          <w:sz w:val="18"/>
          <w:szCs w:val="18"/>
          <w:lang w:val="en-US"/>
        </w:rPr>
        <w:t>REQUIRED READINGS</w:t>
      </w:r>
    </w:p>
    <w:p w14:paraId="46B5333E" w14:textId="5C6D191D" w:rsidR="008F3077" w:rsidRPr="00E81B4D" w:rsidRDefault="008F3077" w:rsidP="008F3077">
      <w:pPr>
        <w:numPr>
          <w:ilvl w:val="0"/>
          <w:numId w:val="31"/>
        </w:numPr>
        <w:spacing w:after="0" w:line="240" w:lineRule="auto"/>
        <w:rPr>
          <w:rFonts w:ascii="Arial" w:hAnsi="Arial" w:cs="Arial"/>
          <w:bCs/>
          <w:sz w:val="18"/>
          <w:lang w:val="en-GB"/>
        </w:rPr>
      </w:pPr>
      <w:r>
        <w:rPr>
          <w:rFonts w:ascii="Arial" w:hAnsi="Arial" w:cs="Arial"/>
          <w:bCs/>
          <w:sz w:val="18"/>
          <w:lang w:val="en-GB"/>
        </w:rPr>
        <w:t>Advanced financial accounting – handouts (provided by the lecturer on</w:t>
      </w:r>
      <w:r w:rsidR="003164F1">
        <w:rPr>
          <w:rFonts w:ascii="Arial" w:hAnsi="Arial" w:cs="Arial"/>
          <w:bCs/>
          <w:sz w:val="18"/>
          <w:lang w:val="en-GB"/>
        </w:rPr>
        <w:t>l</w:t>
      </w:r>
      <w:r>
        <w:rPr>
          <w:rFonts w:ascii="Arial" w:hAnsi="Arial" w:cs="Arial"/>
          <w:bCs/>
          <w:sz w:val="18"/>
          <w:lang w:val="en-GB"/>
        </w:rPr>
        <w:t>ine)</w:t>
      </w:r>
    </w:p>
    <w:p w14:paraId="307BB1A8" w14:textId="77777777" w:rsidR="008F3077" w:rsidRPr="00152690" w:rsidRDefault="008F3077" w:rsidP="008F3077">
      <w:pPr>
        <w:numPr>
          <w:ilvl w:val="0"/>
          <w:numId w:val="31"/>
        </w:numPr>
        <w:spacing w:after="0" w:line="240" w:lineRule="auto"/>
        <w:rPr>
          <w:rFonts w:ascii="Arial" w:hAnsi="Arial" w:cs="Arial"/>
          <w:bCs/>
          <w:sz w:val="18"/>
          <w:lang w:val="en-GB"/>
        </w:rPr>
      </w:pPr>
      <w:r>
        <w:rPr>
          <w:rFonts w:ascii="Arial" w:hAnsi="Arial" w:cs="Arial"/>
          <w:sz w:val="18"/>
          <w:lang w:val="it-IT"/>
        </w:rPr>
        <w:t>Relevant International Financial Reporting Standards.</w:t>
      </w:r>
    </w:p>
    <w:p w14:paraId="145B5599" w14:textId="77777777" w:rsidR="008F3077" w:rsidRDefault="008F3077" w:rsidP="008F3077">
      <w:pPr>
        <w:widowControl w:val="0"/>
        <w:numPr>
          <w:ilvl w:val="0"/>
          <w:numId w:val="31"/>
        </w:numPr>
        <w:overflowPunct w:val="0"/>
        <w:autoSpaceDE w:val="0"/>
        <w:autoSpaceDN w:val="0"/>
        <w:adjustRightInd w:val="0"/>
        <w:spacing w:after="0" w:line="225" w:lineRule="auto"/>
        <w:ind w:left="740" w:right="600" w:hanging="367"/>
        <w:jc w:val="both"/>
        <w:rPr>
          <w:rFonts w:ascii="Arial" w:hAnsi="Arial" w:cs="Arial"/>
          <w:sz w:val="18"/>
          <w:szCs w:val="18"/>
        </w:rPr>
      </w:pPr>
      <w:r w:rsidRPr="002C4FF1">
        <w:rPr>
          <w:rFonts w:ascii="Arial" w:hAnsi="Arial" w:cs="Arial"/>
          <w:sz w:val="18"/>
          <w:szCs w:val="18"/>
        </w:rPr>
        <w:t xml:space="preserve">Beams, F.A., Anthony, J.H., </w:t>
      </w:r>
      <w:proofErr w:type="spellStart"/>
      <w:r>
        <w:rPr>
          <w:rFonts w:ascii="Arial" w:hAnsi="Arial" w:cs="Arial"/>
          <w:sz w:val="18"/>
          <w:szCs w:val="18"/>
        </w:rPr>
        <w:t>Bettinghaus</w:t>
      </w:r>
      <w:proofErr w:type="spellEnd"/>
      <w:r>
        <w:rPr>
          <w:rFonts w:ascii="Arial" w:hAnsi="Arial" w:cs="Arial"/>
          <w:sz w:val="18"/>
          <w:szCs w:val="18"/>
        </w:rPr>
        <w:t>, B., Smith, K.,</w:t>
      </w:r>
      <w:r w:rsidRPr="002C4FF1">
        <w:rPr>
          <w:rFonts w:ascii="Arial" w:hAnsi="Arial" w:cs="Arial"/>
          <w:sz w:val="18"/>
          <w:szCs w:val="18"/>
        </w:rPr>
        <w:t xml:space="preserve"> 20</w:t>
      </w:r>
      <w:r>
        <w:rPr>
          <w:rFonts w:ascii="Arial" w:hAnsi="Arial" w:cs="Arial"/>
          <w:sz w:val="18"/>
          <w:szCs w:val="18"/>
        </w:rPr>
        <w:t>17</w:t>
      </w:r>
      <w:r w:rsidRPr="002C4FF1">
        <w:rPr>
          <w:rFonts w:ascii="Arial" w:hAnsi="Arial" w:cs="Arial"/>
          <w:sz w:val="18"/>
          <w:szCs w:val="18"/>
        </w:rPr>
        <w:t>. Advanced Accounting,</w:t>
      </w:r>
      <w:r>
        <w:rPr>
          <w:rFonts w:ascii="Arial" w:hAnsi="Arial" w:cs="Arial"/>
          <w:sz w:val="18"/>
          <w:szCs w:val="18"/>
        </w:rPr>
        <w:t xml:space="preserve"> Global Edition.</w:t>
      </w:r>
      <w:r w:rsidRPr="002C4FF1">
        <w:rPr>
          <w:rFonts w:ascii="Arial" w:hAnsi="Arial" w:cs="Arial"/>
          <w:sz w:val="18"/>
          <w:szCs w:val="18"/>
        </w:rPr>
        <w:t xml:space="preserve"> 1</w:t>
      </w:r>
      <w:r>
        <w:rPr>
          <w:rFonts w:ascii="Arial" w:hAnsi="Arial" w:cs="Arial"/>
          <w:sz w:val="18"/>
          <w:szCs w:val="18"/>
        </w:rPr>
        <w:t>3</w:t>
      </w:r>
      <w:r w:rsidRPr="002C4FF1">
        <w:rPr>
          <w:rFonts w:ascii="Arial" w:hAnsi="Arial" w:cs="Arial"/>
          <w:vertAlign w:val="superscript"/>
        </w:rPr>
        <w:t>th</w:t>
      </w:r>
      <w:r w:rsidRPr="002C4FF1">
        <w:rPr>
          <w:rFonts w:ascii="Arial" w:hAnsi="Arial" w:cs="Arial"/>
          <w:sz w:val="18"/>
          <w:szCs w:val="18"/>
        </w:rPr>
        <w:t xml:space="preserve"> ed. </w:t>
      </w:r>
      <w:r>
        <w:rPr>
          <w:rFonts w:ascii="Arial" w:hAnsi="Arial" w:cs="Arial"/>
          <w:sz w:val="18"/>
          <w:szCs w:val="18"/>
        </w:rPr>
        <w:t>Pearson.</w:t>
      </w:r>
      <w:r w:rsidRPr="002C4FF1">
        <w:rPr>
          <w:rFonts w:ascii="Arial" w:hAnsi="Arial" w:cs="Arial"/>
          <w:sz w:val="18"/>
          <w:szCs w:val="18"/>
        </w:rPr>
        <w:t xml:space="preserve"> </w:t>
      </w:r>
    </w:p>
    <w:p w14:paraId="4761C3B0" w14:textId="77777777" w:rsidR="004E466C" w:rsidRPr="00DD6FA8" w:rsidRDefault="004E466C" w:rsidP="004E466C">
      <w:pPr>
        <w:pStyle w:val="metod"/>
        <w:ind w:firstLine="0"/>
        <w:jc w:val="both"/>
        <w:rPr>
          <w:rFonts w:ascii="Arial" w:hAnsi="Arial" w:cs="Arial"/>
          <w:b/>
          <w:sz w:val="18"/>
          <w:szCs w:val="18"/>
          <w:lang w:val="en-US"/>
        </w:rPr>
      </w:pPr>
    </w:p>
    <w:p w14:paraId="0C9D0398" w14:textId="77777777" w:rsidR="004E466C" w:rsidRPr="00DD6FA8" w:rsidRDefault="004E466C" w:rsidP="004E466C">
      <w:pPr>
        <w:pStyle w:val="metod"/>
        <w:ind w:firstLine="0"/>
        <w:jc w:val="both"/>
        <w:rPr>
          <w:rFonts w:ascii="Arial" w:hAnsi="Arial" w:cs="Arial"/>
          <w:b/>
          <w:sz w:val="18"/>
          <w:szCs w:val="18"/>
          <w:lang w:val="en-US"/>
        </w:rPr>
      </w:pPr>
      <w:r w:rsidRPr="00DD6FA8">
        <w:rPr>
          <w:rFonts w:ascii="Arial" w:hAnsi="Arial" w:cs="Arial"/>
          <w:b/>
          <w:sz w:val="18"/>
          <w:szCs w:val="18"/>
          <w:lang w:val="en-US"/>
        </w:rPr>
        <w:t>ADDITIONAL READINGS</w:t>
      </w:r>
    </w:p>
    <w:p w14:paraId="7E9F8AB9" w14:textId="77777777" w:rsidR="004E466C" w:rsidRDefault="004E466C" w:rsidP="004E466C">
      <w:pPr>
        <w:pStyle w:val="metod"/>
        <w:ind w:firstLine="0"/>
        <w:jc w:val="both"/>
        <w:rPr>
          <w:rFonts w:ascii="Arial" w:hAnsi="Arial" w:cs="Arial"/>
          <w:sz w:val="18"/>
          <w:szCs w:val="18"/>
          <w:lang w:val="en-US"/>
        </w:rPr>
      </w:pPr>
    </w:p>
    <w:p w14:paraId="7E42626F" w14:textId="77777777" w:rsidR="008F3077" w:rsidRDefault="008F3077" w:rsidP="008F3077">
      <w:pPr>
        <w:widowControl w:val="0"/>
        <w:numPr>
          <w:ilvl w:val="0"/>
          <w:numId w:val="32"/>
        </w:numPr>
        <w:overflowPunct w:val="0"/>
        <w:autoSpaceDE w:val="0"/>
        <w:autoSpaceDN w:val="0"/>
        <w:adjustRightInd w:val="0"/>
        <w:spacing w:after="0" w:line="239" w:lineRule="auto"/>
        <w:jc w:val="both"/>
        <w:rPr>
          <w:rFonts w:ascii="Arial" w:hAnsi="Arial" w:cs="Arial"/>
          <w:sz w:val="18"/>
          <w:szCs w:val="18"/>
        </w:rPr>
      </w:pPr>
      <w:r>
        <w:rPr>
          <w:rFonts w:ascii="Arial" w:hAnsi="Arial" w:cs="Arial"/>
          <w:sz w:val="18"/>
          <w:szCs w:val="18"/>
        </w:rPr>
        <w:t>ACCA study books for F7 module (any edition after 2016)</w:t>
      </w:r>
    </w:p>
    <w:p w14:paraId="53C7272C" w14:textId="77777777" w:rsidR="008F3077" w:rsidRPr="002C4FF1" w:rsidRDefault="008F3077" w:rsidP="008F3077">
      <w:pPr>
        <w:widowControl w:val="0"/>
        <w:numPr>
          <w:ilvl w:val="0"/>
          <w:numId w:val="32"/>
        </w:numPr>
        <w:overflowPunct w:val="0"/>
        <w:autoSpaceDE w:val="0"/>
        <w:autoSpaceDN w:val="0"/>
        <w:adjustRightInd w:val="0"/>
        <w:spacing w:after="0" w:line="239" w:lineRule="auto"/>
        <w:jc w:val="both"/>
        <w:rPr>
          <w:rFonts w:ascii="Arial" w:hAnsi="Arial" w:cs="Arial"/>
          <w:sz w:val="18"/>
          <w:szCs w:val="18"/>
        </w:rPr>
      </w:pPr>
      <w:r w:rsidRPr="002C4FF1">
        <w:rPr>
          <w:rFonts w:ascii="Arial" w:hAnsi="Arial" w:cs="Arial"/>
          <w:sz w:val="18"/>
          <w:szCs w:val="18"/>
        </w:rPr>
        <w:t xml:space="preserve">Scott, W.2003. Financial Accounting Theory. Irwin. </w:t>
      </w:r>
    </w:p>
    <w:p w14:paraId="1A369DBA" w14:textId="77777777" w:rsidR="008F3077" w:rsidRPr="002C4FF1" w:rsidRDefault="008F3077" w:rsidP="008F3077">
      <w:pPr>
        <w:widowControl w:val="0"/>
        <w:autoSpaceDE w:val="0"/>
        <w:autoSpaceDN w:val="0"/>
        <w:adjustRightInd w:val="0"/>
        <w:spacing w:line="2" w:lineRule="exact"/>
        <w:rPr>
          <w:rFonts w:ascii="Arial" w:hAnsi="Arial" w:cs="Arial"/>
          <w:sz w:val="18"/>
          <w:szCs w:val="18"/>
        </w:rPr>
      </w:pPr>
    </w:p>
    <w:p w14:paraId="3C4D9AC6" w14:textId="77777777" w:rsidR="008F3077" w:rsidRPr="002C4FF1" w:rsidRDefault="008F3077" w:rsidP="008F3077">
      <w:pPr>
        <w:widowControl w:val="0"/>
        <w:numPr>
          <w:ilvl w:val="0"/>
          <w:numId w:val="32"/>
        </w:numPr>
        <w:overflowPunct w:val="0"/>
        <w:autoSpaceDE w:val="0"/>
        <w:autoSpaceDN w:val="0"/>
        <w:adjustRightInd w:val="0"/>
        <w:spacing w:after="0" w:line="239" w:lineRule="auto"/>
        <w:jc w:val="both"/>
        <w:rPr>
          <w:rFonts w:ascii="Arial" w:hAnsi="Arial" w:cs="Arial"/>
          <w:sz w:val="18"/>
          <w:szCs w:val="18"/>
        </w:rPr>
      </w:pPr>
      <w:r w:rsidRPr="002C4FF1">
        <w:rPr>
          <w:rFonts w:ascii="Arial" w:hAnsi="Arial" w:cs="Arial"/>
          <w:sz w:val="18"/>
          <w:szCs w:val="18"/>
        </w:rPr>
        <w:t xml:space="preserve">Lewis &amp; </w:t>
      </w:r>
      <w:proofErr w:type="spellStart"/>
      <w:r w:rsidRPr="002C4FF1">
        <w:rPr>
          <w:rFonts w:ascii="Arial" w:hAnsi="Arial" w:cs="Arial"/>
          <w:sz w:val="18"/>
          <w:szCs w:val="18"/>
        </w:rPr>
        <w:t>Pendrill</w:t>
      </w:r>
      <w:proofErr w:type="spellEnd"/>
      <w:r w:rsidRPr="002C4FF1">
        <w:rPr>
          <w:rFonts w:ascii="Arial" w:hAnsi="Arial" w:cs="Arial"/>
          <w:sz w:val="18"/>
          <w:szCs w:val="18"/>
        </w:rPr>
        <w:t xml:space="preserve">, 2004.Advanced Financial Accounting, 7 ed. Pearson Education. </w:t>
      </w:r>
    </w:p>
    <w:p w14:paraId="08376C3C" w14:textId="77777777" w:rsidR="008F3077" w:rsidRPr="002C4FF1" w:rsidRDefault="008F3077" w:rsidP="008F3077">
      <w:pPr>
        <w:widowControl w:val="0"/>
        <w:numPr>
          <w:ilvl w:val="0"/>
          <w:numId w:val="32"/>
        </w:numPr>
        <w:overflowPunct w:val="0"/>
        <w:autoSpaceDE w:val="0"/>
        <w:autoSpaceDN w:val="0"/>
        <w:adjustRightInd w:val="0"/>
        <w:spacing w:after="0" w:line="239" w:lineRule="auto"/>
        <w:jc w:val="both"/>
        <w:rPr>
          <w:rFonts w:ascii="Arial" w:hAnsi="Arial" w:cs="Arial"/>
          <w:sz w:val="18"/>
          <w:szCs w:val="18"/>
        </w:rPr>
      </w:pPr>
      <w:r w:rsidRPr="002C4FF1">
        <w:rPr>
          <w:rFonts w:ascii="Arial" w:hAnsi="Arial" w:cs="Arial"/>
          <w:sz w:val="18"/>
          <w:szCs w:val="18"/>
        </w:rPr>
        <w:t>Kothari</w:t>
      </w:r>
      <w:r>
        <w:rPr>
          <w:rFonts w:ascii="Arial" w:hAnsi="Arial" w:cs="Arial"/>
          <w:sz w:val="18"/>
          <w:szCs w:val="18"/>
        </w:rPr>
        <w:t xml:space="preserve"> </w:t>
      </w:r>
      <w:r w:rsidRPr="002C4FF1">
        <w:rPr>
          <w:rFonts w:ascii="Arial" w:hAnsi="Arial" w:cs="Arial"/>
          <w:sz w:val="18"/>
          <w:szCs w:val="18"/>
        </w:rPr>
        <w:t>&amp;</w:t>
      </w:r>
      <w:r>
        <w:rPr>
          <w:rFonts w:ascii="Arial" w:hAnsi="Arial" w:cs="Arial"/>
          <w:sz w:val="18"/>
          <w:szCs w:val="18"/>
        </w:rPr>
        <w:t xml:space="preserve"> </w:t>
      </w:r>
      <w:r w:rsidRPr="002C4FF1">
        <w:rPr>
          <w:rFonts w:ascii="Arial" w:hAnsi="Arial" w:cs="Arial"/>
          <w:sz w:val="18"/>
          <w:szCs w:val="18"/>
        </w:rPr>
        <w:t xml:space="preserve">Barone, 2011. Advanced Financial Accounting: an International Approach, 1 ed. Pearson Education. </w:t>
      </w:r>
    </w:p>
    <w:p w14:paraId="08E63CDD" w14:textId="3F49365F" w:rsidR="004E466C" w:rsidRDefault="004E466C" w:rsidP="00DA66F4">
      <w:pPr>
        <w:spacing w:after="0" w:line="240" w:lineRule="auto"/>
        <w:rPr>
          <w:rFonts w:ascii="Arial" w:hAnsi="Arial" w:cs="Arial"/>
          <w:b/>
          <w:sz w:val="18"/>
          <w:szCs w:val="18"/>
        </w:rPr>
      </w:pPr>
    </w:p>
    <w:p w14:paraId="76B7ACDB" w14:textId="786FB032" w:rsidR="004E466C" w:rsidRDefault="004E466C" w:rsidP="00DA66F4">
      <w:pPr>
        <w:spacing w:after="0" w:line="240" w:lineRule="auto"/>
        <w:rPr>
          <w:rFonts w:ascii="Arial" w:hAnsi="Arial" w:cs="Arial"/>
          <w:b/>
          <w:sz w:val="18"/>
          <w:szCs w:val="18"/>
        </w:rPr>
      </w:pPr>
    </w:p>
    <w:p w14:paraId="6E481360" w14:textId="163809DB" w:rsidR="004E466C" w:rsidRDefault="004E466C">
      <w:pPr>
        <w:spacing w:after="0" w:line="240" w:lineRule="auto"/>
        <w:rPr>
          <w:rFonts w:ascii="Arial" w:hAnsi="Arial" w:cs="Arial"/>
          <w:b/>
          <w:sz w:val="18"/>
          <w:szCs w:val="18"/>
          <w:lang w:eastAsia="ar-SA"/>
        </w:rPr>
      </w:pPr>
      <w:r>
        <w:rPr>
          <w:rFonts w:ascii="Arial" w:hAnsi="Arial" w:cs="Arial"/>
          <w:b/>
          <w:sz w:val="18"/>
          <w:szCs w:val="18"/>
        </w:rPr>
        <w:br w:type="page"/>
      </w: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lastRenderedPageBreak/>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C52AEF" w14:textId="77777777" w:rsidR="00595D10" w:rsidRDefault="00595D10" w:rsidP="00062544">
      <w:pPr>
        <w:spacing w:after="0" w:line="240" w:lineRule="auto"/>
      </w:pPr>
      <w:r>
        <w:separator/>
      </w:r>
    </w:p>
  </w:endnote>
  <w:endnote w:type="continuationSeparator" w:id="0">
    <w:p w14:paraId="17846297" w14:textId="77777777" w:rsidR="00595D10" w:rsidRDefault="00595D10"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1431852"/>
      <w:docPartObj>
        <w:docPartGallery w:val="Page Numbers (Bottom of Page)"/>
        <w:docPartUnique/>
      </w:docPartObj>
    </w:sdtPr>
    <w:sdtEndPr>
      <w:rPr>
        <w:noProof/>
      </w:rPr>
    </w:sdtEndPr>
    <w:sdtContent>
      <w:p w14:paraId="00642020" w14:textId="41023328" w:rsidR="00AD140F" w:rsidRDefault="00DB6F63" w:rsidP="00DB6F63">
        <w:pPr>
          <w:pStyle w:val="Footer"/>
          <w:jc w:val="center"/>
        </w:pPr>
        <w:r>
          <w:fldChar w:fldCharType="begin"/>
        </w:r>
        <w:r>
          <w:instrText xml:space="preserve"> PAGE   \* MERGEFORMAT </w:instrText>
        </w:r>
        <w:r>
          <w:fldChar w:fldCharType="separate"/>
        </w:r>
        <w:r w:rsidR="00C01933">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707A04" w14:textId="77777777" w:rsidR="00595D10" w:rsidRDefault="00595D10" w:rsidP="00062544">
      <w:pPr>
        <w:spacing w:after="0" w:line="240" w:lineRule="auto"/>
      </w:pPr>
      <w:r>
        <w:separator/>
      </w:r>
    </w:p>
  </w:footnote>
  <w:footnote w:type="continuationSeparator" w:id="0">
    <w:p w14:paraId="3A9324B0" w14:textId="77777777" w:rsidR="00595D10" w:rsidRDefault="00595D10"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9"/>
    <w:multiLevelType w:val="hybridMultilevel"/>
    <w:tmpl w:val="00004823"/>
    <w:lvl w:ilvl="0" w:tplc="000018B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2394DD7"/>
    <w:multiLevelType w:val="hybridMultilevel"/>
    <w:tmpl w:val="DF3A6C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7"/>
  </w:num>
  <w:num w:numId="4">
    <w:abstractNumId w:val="2"/>
  </w:num>
  <w:num w:numId="5">
    <w:abstractNumId w:val="26"/>
  </w:num>
  <w:num w:numId="6">
    <w:abstractNumId w:val="6"/>
  </w:num>
  <w:num w:numId="7">
    <w:abstractNumId w:val="11"/>
  </w:num>
  <w:num w:numId="8">
    <w:abstractNumId w:val="31"/>
  </w:num>
  <w:num w:numId="9">
    <w:abstractNumId w:val="23"/>
  </w:num>
  <w:num w:numId="10">
    <w:abstractNumId w:val="9"/>
  </w:num>
  <w:num w:numId="11">
    <w:abstractNumId w:val="22"/>
  </w:num>
  <w:num w:numId="12">
    <w:abstractNumId w:val="5"/>
  </w:num>
  <w:num w:numId="13">
    <w:abstractNumId w:val="30"/>
  </w:num>
  <w:num w:numId="14">
    <w:abstractNumId w:val="10"/>
  </w:num>
  <w:num w:numId="15">
    <w:abstractNumId w:val="8"/>
  </w:num>
  <w:num w:numId="16">
    <w:abstractNumId w:val="4"/>
  </w:num>
  <w:num w:numId="17">
    <w:abstractNumId w:val="24"/>
  </w:num>
  <w:num w:numId="18">
    <w:abstractNumId w:val="29"/>
  </w:num>
  <w:num w:numId="19">
    <w:abstractNumId w:val="21"/>
  </w:num>
  <w:num w:numId="20">
    <w:abstractNumId w:val="18"/>
  </w:num>
  <w:num w:numId="21">
    <w:abstractNumId w:val="27"/>
  </w:num>
  <w:num w:numId="22">
    <w:abstractNumId w:val="3"/>
  </w:num>
  <w:num w:numId="23">
    <w:abstractNumId w:val="25"/>
  </w:num>
  <w:num w:numId="24">
    <w:abstractNumId w:val="19"/>
  </w:num>
  <w:num w:numId="25">
    <w:abstractNumId w:val="28"/>
  </w:num>
  <w:num w:numId="26">
    <w:abstractNumId w:val="14"/>
  </w:num>
  <w:num w:numId="27">
    <w:abstractNumId w:val="16"/>
  </w:num>
  <w:num w:numId="28">
    <w:abstractNumId w:val="20"/>
  </w:num>
  <w:num w:numId="29">
    <w:abstractNumId w:val="1"/>
  </w:num>
  <w:num w:numId="30">
    <w:abstractNumId w:val="17"/>
  </w:num>
  <w:num w:numId="31">
    <w:abstractNumId w:val="0"/>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44A66"/>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876CB"/>
    <w:rsid w:val="000933C4"/>
    <w:rsid w:val="000955BC"/>
    <w:rsid w:val="00097ABC"/>
    <w:rsid w:val="00097D80"/>
    <w:rsid w:val="000B02B5"/>
    <w:rsid w:val="000C3416"/>
    <w:rsid w:val="000C5BDB"/>
    <w:rsid w:val="000C7E84"/>
    <w:rsid w:val="000D22DB"/>
    <w:rsid w:val="000D337F"/>
    <w:rsid w:val="000D502D"/>
    <w:rsid w:val="000E1B01"/>
    <w:rsid w:val="000E5959"/>
    <w:rsid w:val="000F0359"/>
    <w:rsid w:val="000F1FFC"/>
    <w:rsid w:val="00105026"/>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B4406"/>
    <w:rsid w:val="001C12CB"/>
    <w:rsid w:val="001C17B6"/>
    <w:rsid w:val="001C1AC3"/>
    <w:rsid w:val="001C5D5C"/>
    <w:rsid w:val="001D0530"/>
    <w:rsid w:val="001D0FAD"/>
    <w:rsid w:val="001D34C2"/>
    <w:rsid w:val="001D50D3"/>
    <w:rsid w:val="001D6F36"/>
    <w:rsid w:val="001E149D"/>
    <w:rsid w:val="001F0A3E"/>
    <w:rsid w:val="001F1A8D"/>
    <w:rsid w:val="002014AE"/>
    <w:rsid w:val="00202EE2"/>
    <w:rsid w:val="002105E2"/>
    <w:rsid w:val="0021360C"/>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164F1"/>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7400"/>
    <w:rsid w:val="003A3473"/>
    <w:rsid w:val="003A372D"/>
    <w:rsid w:val="003B3179"/>
    <w:rsid w:val="003B7587"/>
    <w:rsid w:val="003C34A1"/>
    <w:rsid w:val="003C3A52"/>
    <w:rsid w:val="003C763F"/>
    <w:rsid w:val="003D0A1F"/>
    <w:rsid w:val="003E01C0"/>
    <w:rsid w:val="003F41A5"/>
    <w:rsid w:val="00401708"/>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61D51"/>
    <w:rsid w:val="004722D3"/>
    <w:rsid w:val="004726EF"/>
    <w:rsid w:val="00482AB2"/>
    <w:rsid w:val="00485CC8"/>
    <w:rsid w:val="004869C7"/>
    <w:rsid w:val="0049108B"/>
    <w:rsid w:val="004941C3"/>
    <w:rsid w:val="004A022A"/>
    <w:rsid w:val="004A239B"/>
    <w:rsid w:val="004A387B"/>
    <w:rsid w:val="004A3C83"/>
    <w:rsid w:val="004A60B8"/>
    <w:rsid w:val="004A613C"/>
    <w:rsid w:val="004B14EF"/>
    <w:rsid w:val="004B1653"/>
    <w:rsid w:val="004B4917"/>
    <w:rsid w:val="004C5165"/>
    <w:rsid w:val="004D036B"/>
    <w:rsid w:val="004D197C"/>
    <w:rsid w:val="004D2E84"/>
    <w:rsid w:val="004D3790"/>
    <w:rsid w:val="004D40D1"/>
    <w:rsid w:val="004D6773"/>
    <w:rsid w:val="004D67A6"/>
    <w:rsid w:val="004E466C"/>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5D10"/>
    <w:rsid w:val="00597E8C"/>
    <w:rsid w:val="005C1096"/>
    <w:rsid w:val="005C31A5"/>
    <w:rsid w:val="005D25F3"/>
    <w:rsid w:val="005D6BFC"/>
    <w:rsid w:val="005E0D68"/>
    <w:rsid w:val="005E725F"/>
    <w:rsid w:val="005F3244"/>
    <w:rsid w:val="005F5CBD"/>
    <w:rsid w:val="006074AE"/>
    <w:rsid w:val="00621339"/>
    <w:rsid w:val="0062307C"/>
    <w:rsid w:val="00624144"/>
    <w:rsid w:val="00624CDC"/>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0657B"/>
    <w:rsid w:val="008114B2"/>
    <w:rsid w:val="00826102"/>
    <w:rsid w:val="00832211"/>
    <w:rsid w:val="00836B53"/>
    <w:rsid w:val="008435C0"/>
    <w:rsid w:val="00845596"/>
    <w:rsid w:val="00845C57"/>
    <w:rsid w:val="00847831"/>
    <w:rsid w:val="00854245"/>
    <w:rsid w:val="008630DD"/>
    <w:rsid w:val="008645FC"/>
    <w:rsid w:val="00876691"/>
    <w:rsid w:val="008803D2"/>
    <w:rsid w:val="0088563E"/>
    <w:rsid w:val="00890B62"/>
    <w:rsid w:val="00896F1F"/>
    <w:rsid w:val="008A211E"/>
    <w:rsid w:val="008A4107"/>
    <w:rsid w:val="008B797C"/>
    <w:rsid w:val="008B7D8C"/>
    <w:rsid w:val="008C20EF"/>
    <w:rsid w:val="008E2353"/>
    <w:rsid w:val="008F3077"/>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C7B26"/>
    <w:rsid w:val="009D3C95"/>
    <w:rsid w:val="009D4C19"/>
    <w:rsid w:val="009F2806"/>
    <w:rsid w:val="00A01D7E"/>
    <w:rsid w:val="00A06D17"/>
    <w:rsid w:val="00A07C2E"/>
    <w:rsid w:val="00A32A29"/>
    <w:rsid w:val="00A3524A"/>
    <w:rsid w:val="00A40AD0"/>
    <w:rsid w:val="00A41EFE"/>
    <w:rsid w:val="00A51E3D"/>
    <w:rsid w:val="00A53882"/>
    <w:rsid w:val="00A5390A"/>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4CC6"/>
    <w:rsid w:val="00BC72A0"/>
    <w:rsid w:val="00BD02A0"/>
    <w:rsid w:val="00BD15E5"/>
    <w:rsid w:val="00BD5D85"/>
    <w:rsid w:val="00BE29D0"/>
    <w:rsid w:val="00BF1151"/>
    <w:rsid w:val="00BF4BCC"/>
    <w:rsid w:val="00BF5402"/>
    <w:rsid w:val="00C01933"/>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50D1"/>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476F"/>
    <w:rsid w:val="00DB6F63"/>
    <w:rsid w:val="00DC2C3B"/>
    <w:rsid w:val="00DC355A"/>
    <w:rsid w:val="00DD59B5"/>
    <w:rsid w:val="00DD6FA8"/>
    <w:rsid w:val="00DE4378"/>
    <w:rsid w:val="00DE4F0B"/>
    <w:rsid w:val="00DE4F30"/>
    <w:rsid w:val="00DF61FD"/>
    <w:rsid w:val="00E035C3"/>
    <w:rsid w:val="00E03B9C"/>
    <w:rsid w:val="00E058F5"/>
    <w:rsid w:val="00E4247C"/>
    <w:rsid w:val="00E43407"/>
    <w:rsid w:val="00E45373"/>
    <w:rsid w:val="00E4758A"/>
    <w:rsid w:val="00E50F58"/>
    <w:rsid w:val="00E6024F"/>
    <w:rsid w:val="00E652A0"/>
    <w:rsid w:val="00E65E14"/>
    <w:rsid w:val="00E76AD3"/>
    <w:rsid w:val="00E7744E"/>
    <w:rsid w:val="00E8496F"/>
    <w:rsid w:val="00E91D14"/>
    <w:rsid w:val="00E9483C"/>
    <w:rsid w:val="00E96BB5"/>
    <w:rsid w:val="00EA5165"/>
    <w:rsid w:val="00EA52A2"/>
    <w:rsid w:val="00EA6F50"/>
    <w:rsid w:val="00EB594B"/>
    <w:rsid w:val="00EB6890"/>
    <w:rsid w:val="00EC7C1C"/>
    <w:rsid w:val="00ED2611"/>
    <w:rsid w:val="00ED607E"/>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57FE5"/>
    <w:rsid w:val="00F65CDB"/>
    <w:rsid w:val="00F754A8"/>
    <w:rsid w:val="00F7732F"/>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880557-2160-4B29-B4DD-3FB96B8FF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5063</Words>
  <Characters>2886</Characters>
  <Application>Microsoft Office Word</Application>
  <DocSecurity>0</DocSecurity>
  <Lines>24</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7934</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Dmitrij Katkov</cp:lastModifiedBy>
  <cp:revision>6</cp:revision>
  <cp:lastPrinted>2020-11-27T15:10:00Z</cp:lastPrinted>
  <dcterms:created xsi:type="dcterms:W3CDTF">2020-12-14T17:10:00Z</dcterms:created>
  <dcterms:modified xsi:type="dcterms:W3CDTF">2023-05-31T12:16:00Z</dcterms:modified>
</cp:coreProperties>
</file>