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27101" w14:textId="4DA4723F" w:rsidR="000D79F4" w:rsidRPr="00344A0B" w:rsidRDefault="008D1A10">
      <w:pPr>
        <w:pStyle w:val="Parameters"/>
        <w:spacing w:before="0" w:after="0"/>
        <w:jc w:val="center"/>
        <w:rPr>
          <w:rFonts w:ascii="Arial" w:hAnsi="Arial" w:cs="Arial"/>
          <w:sz w:val="28"/>
          <w:lang w:val="en-GB"/>
        </w:rPr>
      </w:pPr>
      <w:r w:rsidRPr="00344A0B">
        <w:rPr>
          <w:rFonts w:ascii="Arial" w:hAnsi="Arial" w:cs="Arial"/>
          <w:sz w:val="28"/>
          <w:lang w:val="en-GB"/>
        </w:rPr>
        <w:t>DIGITAL MARKETING</w:t>
      </w:r>
    </w:p>
    <w:p w14:paraId="1D95EC03" w14:textId="77777777" w:rsidR="000D79F4" w:rsidRPr="00344A0B" w:rsidRDefault="000D79F4">
      <w:pPr>
        <w:pStyle w:val="Parameters"/>
        <w:spacing w:before="0" w:after="0"/>
        <w:jc w:val="center"/>
        <w:rPr>
          <w:rFonts w:ascii="Arial" w:hAnsi="Arial" w:cs="Arial"/>
          <w:b/>
          <w:bCs/>
          <w:sz w:val="18"/>
          <w:lang w:val="en-GB"/>
        </w:rPr>
      </w:pPr>
    </w:p>
    <w:p w14:paraId="1B8BEEDB" w14:textId="77777777" w:rsidR="00A07A7C" w:rsidRPr="00344A0B" w:rsidRDefault="00A07A7C" w:rsidP="00A07A7C">
      <w:pPr>
        <w:pStyle w:val="Head"/>
        <w:spacing w:before="0" w:after="0"/>
        <w:rPr>
          <w:rFonts w:ascii="Arial" w:hAnsi="Arial" w:cs="Arial"/>
          <w:sz w:val="18"/>
          <w:szCs w:val="18"/>
          <w:lang w:val="en-GB"/>
        </w:rPr>
      </w:pPr>
    </w:p>
    <w:tbl>
      <w:tblPr>
        <w:tblW w:w="5000" w:type="pct"/>
        <w:tblLook w:val="01E0" w:firstRow="1" w:lastRow="1" w:firstColumn="1" w:lastColumn="1" w:noHBand="0" w:noVBand="0"/>
      </w:tblPr>
      <w:tblGrid>
        <w:gridCol w:w="3652"/>
        <w:gridCol w:w="5984"/>
      </w:tblGrid>
      <w:tr w:rsidR="007D097D" w:rsidRPr="00344A0B" w14:paraId="4F5051AF" w14:textId="77777777" w:rsidTr="00271464">
        <w:tc>
          <w:tcPr>
            <w:tcW w:w="1895" w:type="pct"/>
          </w:tcPr>
          <w:p w14:paraId="62571123" w14:textId="77777777" w:rsidR="007D097D" w:rsidRPr="00344A0B" w:rsidRDefault="007D097D" w:rsidP="007D097D">
            <w:pPr>
              <w:pStyle w:val="Parameters"/>
              <w:tabs>
                <w:tab w:val="clear" w:pos="4820"/>
              </w:tabs>
              <w:ind w:left="0" w:firstLine="0"/>
              <w:rPr>
                <w:rStyle w:val="Bolds"/>
                <w:rFonts w:ascii="Arial" w:hAnsi="Arial" w:cs="Arial"/>
                <w:sz w:val="18"/>
                <w:szCs w:val="18"/>
                <w:lang w:val="en-GB"/>
              </w:rPr>
            </w:pPr>
            <w:r w:rsidRPr="00344A0B">
              <w:rPr>
                <w:rStyle w:val="Bolds"/>
                <w:rFonts w:ascii="Arial" w:hAnsi="Arial" w:cs="Arial"/>
                <w:sz w:val="18"/>
                <w:szCs w:val="18"/>
                <w:lang w:val="en-GB"/>
              </w:rPr>
              <w:t>Course code</w:t>
            </w:r>
          </w:p>
        </w:tc>
        <w:tc>
          <w:tcPr>
            <w:tcW w:w="3105" w:type="pct"/>
          </w:tcPr>
          <w:p w14:paraId="413953CA" w14:textId="7E2E1266" w:rsidR="006F4269" w:rsidRPr="00754CB6" w:rsidRDefault="008D1A10" w:rsidP="007D097D">
            <w:pPr>
              <w:pStyle w:val="Parameters"/>
              <w:tabs>
                <w:tab w:val="clear" w:pos="4820"/>
              </w:tabs>
              <w:ind w:left="0" w:firstLine="0"/>
              <w:rPr>
                <w:rFonts w:ascii="Arial" w:hAnsi="Arial" w:cs="Arial"/>
                <w:i/>
                <w:iCs/>
                <w:sz w:val="18"/>
                <w:lang w:val="en-GB"/>
              </w:rPr>
            </w:pPr>
            <w:r w:rsidRPr="00754CB6">
              <w:rPr>
                <w:rFonts w:ascii="Arial" w:hAnsi="Arial" w:cs="Arial"/>
                <w:i/>
                <w:iCs/>
                <w:sz w:val="18"/>
                <w:lang w:val="en-GB"/>
              </w:rPr>
              <w:t>MN</w:t>
            </w:r>
            <w:r w:rsidR="006F4269" w:rsidRPr="00754CB6">
              <w:rPr>
                <w:rFonts w:ascii="Arial" w:hAnsi="Arial" w:cs="Arial"/>
                <w:i/>
                <w:iCs/>
                <w:sz w:val="18"/>
                <w:lang w:val="en-GB"/>
              </w:rPr>
              <w:t>G234</w:t>
            </w:r>
          </w:p>
        </w:tc>
      </w:tr>
      <w:tr w:rsidR="007D097D" w:rsidRPr="00344A0B" w14:paraId="1ABC0B72" w14:textId="77777777" w:rsidTr="00271464">
        <w:tc>
          <w:tcPr>
            <w:tcW w:w="1895" w:type="pct"/>
          </w:tcPr>
          <w:p w14:paraId="5EDF49B0" w14:textId="59A1C403" w:rsidR="007D097D" w:rsidRPr="00344A0B" w:rsidRDefault="00630C69" w:rsidP="007D097D">
            <w:pPr>
              <w:pStyle w:val="Parameters"/>
              <w:tabs>
                <w:tab w:val="clear" w:pos="4820"/>
              </w:tabs>
              <w:ind w:left="0" w:firstLine="0"/>
              <w:rPr>
                <w:rStyle w:val="Bolds"/>
                <w:rFonts w:ascii="Arial" w:hAnsi="Arial" w:cs="Arial"/>
                <w:sz w:val="18"/>
                <w:szCs w:val="18"/>
                <w:lang w:val="en-GB"/>
              </w:rPr>
            </w:pPr>
            <w:r w:rsidRPr="00630C69">
              <w:rPr>
                <w:rStyle w:val="Bolds"/>
                <w:rFonts w:ascii="Arial" w:hAnsi="Arial" w:cs="Arial"/>
                <w:sz w:val="18"/>
                <w:szCs w:val="18"/>
                <w:lang w:val="en-GB"/>
              </w:rPr>
              <w:t>Compulsory in the programmes</w:t>
            </w:r>
          </w:p>
        </w:tc>
        <w:tc>
          <w:tcPr>
            <w:tcW w:w="3105" w:type="pct"/>
          </w:tcPr>
          <w:p w14:paraId="371AD076" w14:textId="15CA4AEC" w:rsidR="007D097D" w:rsidRPr="00754CB6" w:rsidRDefault="00630C69" w:rsidP="007D097D">
            <w:pPr>
              <w:pStyle w:val="Parameters"/>
              <w:tabs>
                <w:tab w:val="clear" w:pos="4820"/>
              </w:tabs>
              <w:ind w:left="0" w:firstLine="0"/>
              <w:rPr>
                <w:rStyle w:val="Bolds"/>
                <w:rFonts w:ascii="Arial" w:hAnsi="Arial" w:cs="Arial"/>
                <w:b w:val="0"/>
                <w:i/>
                <w:sz w:val="18"/>
                <w:szCs w:val="18"/>
                <w:lang w:val="en-GB"/>
              </w:rPr>
            </w:pPr>
            <w:r>
              <w:rPr>
                <w:rStyle w:val="Bolds"/>
                <w:rFonts w:ascii="Arial" w:hAnsi="Arial" w:cs="Arial"/>
                <w:b w:val="0"/>
                <w:i/>
                <w:sz w:val="18"/>
                <w:szCs w:val="18"/>
                <w:lang w:val="en-GB"/>
              </w:rPr>
              <w:t>Business Management and Marketing</w:t>
            </w:r>
          </w:p>
        </w:tc>
      </w:tr>
      <w:tr w:rsidR="007D097D" w:rsidRPr="00344A0B" w14:paraId="6092AB3E" w14:textId="77777777" w:rsidTr="00271464">
        <w:tc>
          <w:tcPr>
            <w:tcW w:w="1895" w:type="pct"/>
          </w:tcPr>
          <w:p w14:paraId="3B0FE051" w14:textId="2362FEAF" w:rsidR="007D097D" w:rsidRPr="00344A0B" w:rsidRDefault="00630C69" w:rsidP="007D097D">
            <w:pPr>
              <w:pStyle w:val="Parameters"/>
              <w:tabs>
                <w:tab w:val="clear" w:pos="4820"/>
              </w:tabs>
              <w:ind w:left="0" w:firstLine="0"/>
              <w:rPr>
                <w:rStyle w:val="Bolds"/>
                <w:rFonts w:ascii="Arial" w:hAnsi="Arial" w:cs="Arial"/>
                <w:sz w:val="18"/>
                <w:szCs w:val="18"/>
                <w:lang w:val="en-GB"/>
              </w:rPr>
            </w:pPr>
            <w:r w:rsidRPr="00630C69">
              <w:rPr>
                <w:rStyle w:val="Bolds"/>
                <w:rFonts w:ascii="Arial" w:hAnsi="Arial" w:cs="Arial"/>
                <w:sz w:val="18"/>
                <w:szCs w:val="18"/>
                <w:lang w:val="en-GB"/>
              </w:rPr>
              <w:t>Level of studies</w:t>
            </w:r>
          </w:p>
        </w:tc>
        <w:tc>
          <w:tcPr>
            <w:tcW w:w="3105" w:type="pct"/>
          </w:tcPr>
          <w:p w14:paraId="6B1D5D56" w14:textId="77777777" w:rsidR="007D097D" w:rsidRPr="00754CB6" w:rsidRDefault="007D097D" w:rsidP="007D097D">
            <w:pPr>
              <w:pStyle w:val="Parameters"/>
              <w:tabs>
                <w:tab w:val="clear" w:pos="4820"/>
              </w:tabs>
              <w:ind w:left="0" w:firstLine="0"/>
              <w:rPr>
                <w:rStyle w:val="Bolds"/>
                <w:rFonts w:ascii="Arial" w:hAnsi="Arial" w:cs="Arial"/>
                <w:b w:val="0"/>
                <w:i/>
                <w:sz w:val="18"/>
                <w:szCs w:val="18"/>
                <w:lang w:val="en-GB"/>
              </w:rPr>
            </w:pPr>
            <w:r w:rsidRPr="00754CB6">
              <w:rPr>
                <w:rStyle w:val="Bolds"/>
                <w:rFonts w:ascii="Arial" w:hAnsi="Arial" w:cs="Arial"/>
                <w:b w:val="0"/>
                <w:i/>
                <w:sz w:val="18"/>
                <w:szCs w:val="18"/>
                <w:lang w:val="en-GB"/>
              </w:rPr>
              <w:t>Undergraduate</w:t>
            </w:r>
          </w:p>
        </w:tc>
      </w:tr>
      <w:tr w:rsidR="007D097D" w:rsidRPr="00344A0B" w14:paraId="62AEC86C" w14:textId="77777777" w:rsidTr="00271464">
        <w:tc>
          <w:tcPr>
            <w:tcW w:w="1895" w:type="pct"/>
          </w:tcPr>
          <w:p w14:paraId="5BECD2AB" w14:textId="77777777" w:rsidR="007D097D" w:rsidRPr="00344A0B" w:rsidRDefault="007D097D" w:rsidP="007D097D">
            <w:pPr>
              <w:pStyle w:val="Parameters"/>
              <w:tabs>
                <w:tab w:val="clear" w:pos="4820"/>
              </w:tabs>
              <w:ind w:left="0" w:firstLine="0"/>
              <w:rPr>
                <w:rStyle w:val="Bolds"/>
                <w:rFonts w:ascii="Arial" w:hAnsi="Arial" w:cs="Arial"/>
                <w:sz w:val="18"/>
                <w:szCs w:val="18"/>
                <w:lang w:val="en-GB"/>
              </w:rPr>
            </w:pPr>
            <w:r w:rsidRPr="00344A0B">
              <w:rPr>
                <w:rStyle w:val="Bolds"/>
                <w:rFonts w:ascii="Arial" w:hAnsi="Arial" w:cs="Arial"/>
                <w:sz w:val="18"/>
                <w:szCs w:val="18"/>
                <w:lang w:val="en-GB"/>
              </w:rPr>
              <w:t xml:space="preserve">ECTS </w:t>
            </w:r>
          </w:p>
        </w:tc>
        <w:tc>
          <w:tcPr>
            <w:tcW w:w="3105" w:type="pct"/>
          </w:tcPr>
          <w:p w14:paraId="275AD51F" w14:textId="7F8C8BA0" w:rsidR="007D097D" w:rsidRPr="00754CB6" w:rsidRDefault="003A380B" w:rsidP="00C03A14">
            <w:pPr>
              <w:pStyle w:val="Parameters"/>
              <w:tabs>
                <w:tab w:val="clear" w:pos="4820"/>
              </w:tabs>
              <w:ind w:left="0" w:firstLine="0"/>
              <w:rPr>
                <w:rFonts w:ascii="Arial" w:hAnsi="Arial" w:cs="Arial"/>
                <w:i/>
                <w:iCs/>
                <w:sz w:val="18"/>
                <w:szCs w:val="18"/>
                <w:lang w:val="en-GB"/>
              </w:rPr>
            </w:pPr>
            <w:r w:rsidRPr="00754CB6">
              <w:rPr>
                <w:rFonts w:ascii="Arial" w:hAnsi="Arial" w:cs="Arial"/>
                <w:i/>
                <w:iCs/>
                <w:sz w:val="18"/>
                <w:lang w:val="en-GB"/>
              </w:rPr>
              <w:t>6 credits: 48 hrs. class work, 112 individual work hours</w:t>
            </w:r>
            <w:r w:rsidR="00C03A14" w:rsidRPr="00754CB6">
              <w:rPr>
                <w:rFonts w:ascii="Arial" w:hAnsi="Arial" w:cs="Arial"/>
                <w:i/>
                <w:iCs/>
                <w:sz w:val="18"/>
                <w:lang w:val="en-GB"/>
              </w:rPr>
              <w:t>,</w:t>
            </w:r>
            <w:r w:rsidR="007D097D" w:rsidRPr="00754CB6">
              <w:rPr>
                <w:rFonts w:ascii="Arial" w:hAnsi="Arial" w:cs="Arial"/>
                <w:i/>
                <w:iCs/>
                <w:sz w:val="18"/>
                <w:szCs w:val="18"/>
                <w:lang w:val="en-GB"/>
              </w:rPr>
              <w:t xml:space="preserve"> </w:t>
            </w:r>
            <w:r w:rsidR="00C03A14" w:rsidRPr="00754CB6">
              <w:rPr>
                <w:rFonts w:ascii="Arial" w:hAnsi="Arial" w:cs="Arial"/>
                <w:i/>
                <w:iCs/>
                <w:sz w:val="18"/>
                <w:szCs w:val="18"/>
                <w:lang w:val="en-GB"/>
              </w:rPr>
              <w:t>2 hours of consultations.</w:t>
            </w:r>
          </w:p>
        </w:tc>
      </w:tr>
      <w:tr w:rsidR="007D097D" w:rsidRPr="00344A0B" w14:paraId="3DE6EC09" w14:textId="77777777" w:rsidTr="00271464">
        <w:tc>
          <w:tcPr>
            <w:tcW w:w="1895" w:type="pct"/>
          </w:tcPr>
          <w:p w14:paraId="664BBFFB" w14:textId="77777777" w:rsidR="007D097D" w:rsidRPr="00344A0B" w:rsidRDefault="00E934B3" w:rsidP="007D097D">
            <w:pPr>
              <w:pStyle w:val="Parameters"/>
              <w:tabs>
                <w:tab w:val="clear" w:pos="4820"/>
              </w:tabs>
              <w:ind w:left="0" w:firstLine="0"/>
              <w:rPr>
                <w:rStyle w:val="Bolds"/>
                <w:rFonts w:ascii="Arial" w:hAnsi="Arial" w:cs="Arial"/>
                <w:sz w:val="18"/>
                <w:szCs w:val="18"/>
                <w:lang w:val="en-GB"/>
              </w:rPr>
            </w:pPr>
            <w:r w:rsidRPr="00344A0B">
              <w:rPr>
                <w:rStyle w:val="Bolds"/>
                <w:rFonts w:ascii="Arial" w:hAnsi="Arial" w:cs="Arial"/>
                <w:sz w:val="18"/>
                <w:szCs w:val="18"/>
                <w:lang w:val="en-GB"/>
              </w:rPr>
              <w:t>Coordinating lecturer</w:t>
            </w:r>
          </w:p>
        </w:tc>
        <w:tc>
          <w:tcPr>
            <w:tcW w:w="3105" w:type="pct"/>
          </w:tcPr>
          <w:p w14:paraId="0310FDD8" w14:textId="1CA08472" w:rsidR="007D097D" w:rsidRPr="00344A0B" w:rsidRDefault="00AA4CF3" w:rsidP="008D1A10">
            <w:pPr>
              <w:pStyle w:val="Parameters"/>
              <w:tabs>
                <w:tab w:val="clear" w:pos="4820"/>
              </w:tabs>
              <w:ind w:left="0" w:firstLine="0"/>
              <w:rPr>
                <w:rFonts w:ascii="Arial" w:hAnsi="Arial" w:cs="Arial"/>
                <w:bCs/>
                <w:i/>
                <w:sz w:val="18"/>
                <w:szCs w:val="18"/>
                <w:lang w:val="en-GB"/>
              </w:rPr>
            </w:pPr>
            <w:r>
              <w:rPr>
                <w:rFonts w:ascii="Arial" w:hAnsi="Arial" w:cs="Arial"/>
                <w:bCs/>
                <w:i/>
                <w:sz w:val="18"/>
                <w:szCs w:val="18"/>
                <w:lang w:val="en-GB"/>
              </w:rPr>
              <w:t>Marius Raugalas</w:t>
            </w:r>
            <w:r w:rsidR="00AD0224" w:rsidRPr="00344A0B">
              <w:rPr>
                <w:rFonts w:ascii="Arial" w:hAnsi="Arial" w:cs="Arial"/>
                <w:bCs/>
                <w:i/>
                <w:sz w:val="18"/>
                <w:szCs w:val="18"/>
                <w:lang w:val="en-GB"/>
              </w:rPr>
              <w:t xml:space="preserve">, </w:t>
            </w:r>
            <w:hyperlink r:id="rId8" w:history="1">
              <w:r w:rsidR="0038216C" w:rsidRPr="007D2A85">
                <w:rPr>
                  <w:rStyle w:val="Hipersaitas"/>
                  <w:rFonts w:ascii="Arial" w:hAnsi="Arial" w:cs="Arial"/>
                  <w:bCs/>
                  <w:i/>
                  <w:sz w:val="18"/>
                  <w:szCs w:val="18"/>
                  <w:lang w:val="en-GB"/>
                </w:rPr>
                <w:t>marrau@faculty.ism.lt</w:t>
              </w:r>
            </w:hyperlink>
            <w:r w:rsidR="0038216C">
              <w:rPr>
                <w:rFonts w:ascii="Arial" w:hAnsi="Arial" w:cs="Arial"/>
                <w:bCs/>
                <w:i/>
                <w:sz w:val="18"/>
                <w:szCs w:val="18"/>
                <w:lang w:val="en-GB"/>
              </w:rPr>
              <w:t xml:space="preserve"> </w:t>
            </w:r>
          </w:p>
        </w:tc>
      </w:tr>
      <w:tr w:rsidR="007D097D" w:rsidRPr="00344A0B" w14:paraId="60C1116C" w14:textId="77777777" w:rsidTr="00271464">
        <w:tc>
          <w:tcPr>
            <w:tcW w:w="1895" w:type="pct"/>
          </w:tcPr>
          <w:p w14:paraId="37881E46" w14:textId="77777777" w:rsidR="007D097D" w:rsidRPr="00344A0B" w:rsidRDefault="007D097D" w:rsidP="007D097D">
            <w:pPr>
              <w:pStyle w:val="Parameters"/>
              <w:tabs>
                <w:tab w:val="clear" w:pos="4820"/>
              </w:tabs>
              <w:ind w:left="0" w:firstLine="0"/>
              <w:rPr>
                <w:rStyle w:val="Bolds"/>
                <w:rFonts w:ascii="Arial" w:hAnsi="Arial" w:cs="Arial"/>
                <w:sz w:val="18"/>
                <w:szCs w:val="18"/>
                <w:lang w:val="en-GB"/>
              </w:rPr>
            </w:pPr>
            <w:r w:rsidRPr="00344A0B">
              <w:rPr>
                <w:rStyle w:val="Bolds"/>
                <w:rFonts w:ascii="Arial" w:hAnsi="Arial" w:cs="Arial"/>
                <w:sz w:val="18"/>
                <w:szCs w:val="18"/>
                <w:lang w:val="en-GB"/>
              </w:rPr>
              <w:t>Prerequisites</w:t>
            </w:r>
          </w:p>
        </w:tc>
        <w:tc>
          <w:tcPr>
            <w:tcW w:w="3105" w:type="pct"/>
          </w:tcPr>
          <w:p w14:paraId="7BFE2AE8" w14:textId="77777777" w:rsidR="007D097D" w:rsidRPr="00344A0B" w:rsidRDefault="007D097D" w:rsidP="007D097D">
            <w:pPr>
              <w:pStyle w:val="Parameters"/>
              <w:tabs>
                <w:tab w:val="clear" w:pos="4820"/>
              </w:tabs>
              <w:ind w:left="0" w:firstLine="0"/>
              <w:rPr>
                <w:rFonts w:ascii="Arial" w:hAnsi="Arial" w:cs="Arial"/>
                <w:i/>
                <w:iCs/>
                <w:sz w:val="18"/>
                <w:szCs w:val="18"/>
                <w:lang w:val="en-GB"/>
              </w:rPr>
            </w:pPr>
            <w:r w:rsidRPr="00344A0B">
              <w:rPr>
                <w:rFonts w:ascii="Arial" w:hAnsi="Arial" w:cs="Arial"/>
                <w:i/>
                <w:iCs/>
                <w:sz w:val="18"/>
                <w:szCs w:val="18"/>
                <w:lang w:val="en-GB"/>
              </w:rPr>
              <w:t>-</w:t>
            </w:r>
          </w:p>
        </w:tc>
      </w:tr>
      <w:tr w:rsidR="007D097D" w:rsidRPr="00344A0B" w14:paraId="7F036383" w14:textId="77777777" w:rsidTr="00271464">
        <w:tc>
          <w:tcPr>
            <w:tcW w:w="1895" w:type="pct"/>
          </w:tcPr>
          <w:p w14:paraId="69C641E9" w14:textId="77777777" w:rsidR="007D097D" w:rsidRPr="00344A0B" w:rsidRDefault="007D097D" w:rsidP="007D097D">
            <w:pPr>
              <w:pStyle w:val="Parameters"/>
              <w:tabs>
                <w:tab w:val="clear" w:pos="4820"/>
              </w:tabs>
              <w:ind w:left="0" w:firstLine="0"/>
              <w:rPr>
                <w:rStyle w:val="Bolds"/>
                <w:rFonts w:ascii="Arial" w:hAnsi="Arial" w:cs="Arial"/>
                <w:sz w:val="18"/>
                <w:szCs w:val="18"/>
                <w:lang w:val="en-GB"/>
              </w:rPr>
            </w:pPr>
            <w:r w:rsidRPr="00344A0B">
              <w:rPr>
                <w:rStyle w:val="Bolds"/>
                <w:rFonts w:ascii="Arial" w:hAnsi="Arial" w:cs="Arial"/>
                <w:sz w:val="18"/>
                <w:szCs w:val="18"/>
                <w:lang w:val="en-GB"/>
              </w:rPr>
              <w:t>Language of instruction</w:t>
            </w:r>
          </w:p>
        </w:tc>
        <w:tc>
          <w:tcPr>
            <w:tcW w:w="3105" w:type="pct"/>
          </w:tcPr>
          <w:p w14:paraId="75DB7423" w14:textId="77777777" w:rsidR="007D097D" w:rsidRPr="00344A0B" w:rsidRDefault="003A380B" w:rsidP="007D097D">
            <w:pPr>
              <w:pStyle w:val="Parameters"/>
              <w:tabs>
                <w:tab w:val="clear" w:pos="4820"/>
              </w:tabs>
              <w:ind w:left="0" w:firstLine="0"/>
              <w:rPr>
                <w:rFonts w:ascii="Arial" w:hAnsi="Arial" w:cs="Arial"/>
                <w:i/>
                <w:sz w:val="18"/>
                <w:szCs w:val="18"/>
                <w:lang w:val="en-GB"/>
              </w:rPr>
            </w:pPr>
            <w:r w:rsidRPr="00344A0B">
              <w:rPr>
                <w:rFonts w:ascii="Arial" w:hAnsi="Arial" w:cs="Arial"/>
                <w:i/>
                <w:iCs/>
                <w:sz w:val="18"/>
                <w:szCs w:val="18"/>
                <w:lang w:val="en-GB"/>
              </w:rPr>
              <w:t>English</w:t>
            </w:r>
          </w:p>
        </w:tc>
      </w:tr>
    </w:tbl>
    <w:p w14:paraId="79F580F7" w14:textId="77777777" w:rsidR="00630C69" w:rsidRDefault="00630C69">
      <w:pPr>
        <w:pStyle w:val="Head"/>
        <w:spacing w:before="0" w:after="0"/>
        <w:rPr>
          <w:rFonts w:ascii="Arial" w:hAnsi="Arial" w:cs="Arial"/>
          <w:sz w:val="18"/>
          <w:lang w:val="en-GB"/>
        </w:rPr>
      </w:pPr>
    </w:p>
    <w:p w14:paraId="23FC5B63" w14:textId="53658D95" w:rsidR="00477CA1" w:rsidRDefault="00C46C11">
      <w:pPr>
        <w:pStyle w:val="Head"/>
        <w:spacing w:before="0" w:after="0"/>
        <w:rPr>
          <w:rFonts w:ascii="Arial" w:hAnsi="Arial" w:cs="Arial"/>
          <w:sz w:val="18"/>
          <w:lang w:val="en-GB"/>
        </w:rPr>
      </w:pPr>
      <w:r w:rsidRPr="00344A0B">
        <w:rPr>
          <w:rFonts w:ascii="Arial" w:hAnsi="Arial" w:cs="Arial"/>
          <w:sz w:val="18"/>
          <w:lang w:val="en-GB"/>
        </w:rPr>
        <w:t>Course aim</w:t>
      </w:r>
    </w:p>
    <w:p w14:paraId="6206D653" w14:textId="77777777" w:rsidR="00630C69" w:rsidRDefault="00630C69" w:rsidP="00630C69">
      <w:pPr>
        <w:spacing w:before="60" w:after="60"/>
        <w:rPr>
          <w:rFonts w:ascii="Arial" w:hAnsi="Arial" w:cs="Arial"/>
          <w:sz w:val="18"/>
          <w:szCs w:val="18"/>
        </w:rPr>
      </w:pPr>
    </w:p>
    <w:p w14:paraId="690105BA" w14:textId="2405A969" w:rsidR="00630C69" w:rsidRDefault="00630C69" w:rsidP="00630C69">
      <w:pPr>
        <w:spacing w:before="60" w:after="60"/>
        <w:rPr>
          <w:rFonts w:ascii="Arial" w:hAnsi="Arial" w:cs="Arial"/>
          <w:sz w:val="18"/>
          <w:szCs w:val="18"/>
        </w:rPr>
      </w:pPr>
      <w:r w:rsidRPr="0038216C">
        <w:rPr>
          <w:rFonts w:ascii="Arial" w:hAnsi="Arial" w:cs="Arial"/>
          <w:sz w:val="18"/>
          <w:szCs w:val="18"/>
        </w:rPr>
        <w:t xml:space="preserve">Digital marketing is the discipline of using the </w:t>
      </w:r>
      <w:r w:rsidR="00ED1857">
        <w:rPr>
          <w:rFonts w:ascii="Arial" w:hAnsi="Arial" w:cs="Arial"/>
          <w:sz w:val="18"/>
          <w:szCs w:val="18"/>
        </w:rPr>
        <w:t>Internet</w:t>
      </w:r>
      <w:r w:rsidRPr="0038216C">
        <w:rPr>
          <w:rFonts w:ascii="Arial" w:hAnsi="Arial" w:cs="Arial"/>
          <w:sz w:val="18"/>
          <w:szCs w:val="18"/>
        </w:rPr>
        <w:t xml:space="preserve"> and other digital technologies to reach customers and to meet their needs profitably. It is a core function of any business</w:t>
      </w:r>
      <w:r w:rsidR="00ED1857">
        <w:rPr>
          <w:rFonts w:ascii="Arial" w:hAnsi="Arial" w:cs="Arial"/>
          <w:sz w:val="18"/>
          <w:szCs w:val="18"/>
        </w:rPr>
        <w:t>. While</w:t>
      </w:r>
      <w:r w:rsidRPr="0038216C">
        <w:rPr>
          <w:rFonts w:ascii="Arial" w:hAnsi="Arial" w:cs="Arial"/>
          <w:sz w:val="18"/>
          <w:szCs w:val="18"/>
        </w:rPr>
        <w:t xml:space="preserve"> its core principles are the same as those of marketing in general, it requires specific and </w:t>
      </w:r>
      <w:r w:rsidR="00ED1857">
        <w:rPr>
          <w:rFonts w:ascii="Arial" w:hAnsi="Arial" w:cs="Arial"/>
          <w:sz w:val="18"/>
          <w:szCs w:val="18"/>
        </w:rPr>
        <w:t>constantly</w:t>
      </w:r>
      <w:r w:rsidRPr="0038216C">
        <w:rPr>
          <w:rFonts w:ascii="Arial" w:hAnsi="Arial" w:cs="Arial"/>
          <w:sz w:val="18"/>
          <w:szCs w:val="18"/>
        </w:rPr>
        <w:t xml:space="preserve"> evolving knowledge and skills to be performed successfully. </w:t>
      </w:r>
      <w:r w:rsidR="00ED1857">
        <w:rPr>
          <w:rFonts w:ascii="Arial" w:hAnsi="Arial" w:cs="Arial"/>
          <w:sz w:val="18"/>
          <w:szCs w:val="18"/>
        </w:rPr>
        <w:t>This course will teach you</w:t>
      </w:r>
      <w:r w:rsidRPr="0038216C">
        <w:rPr>
          <w:rFonts w:ascii="Arial" w:hAnsi="Arial" w:cs="Arial"/>
          <w:sz w:val="18"/>
          <w:szCs w:val="18"/>
        </w:rPr>
        <w:t xml:space="preserve"> key frameworks for </w:t>
      </w:r>
      <w:proofErr w:type="spellStart"/>
      <w:r w:rsidR="00ED1857">
        <w:rPr>
          <w:rFonts w:ascii="Arial" w:hAnsi="Arial" w:cs="Arial"/>
          <w:sz w:val="18"/>
          <w:szCs w:val="18"/>
        </w:rPr>
        <w:t>analyzing</w:t>
      </w:r>
      <w:proofErr w:type="spellEnd"/>
      <w:r w:rsidRPr="0038216C">
        <w:rPr>
          <w:rFonts w:ascii="Arial" w:hAnsi="Arial" w:cs="Arial"/>
          <w:sz w:val="18"/>
          <w:szCs w:val="18"/>
        </w:rPr>
        <w:t>, planning</w:t>
      </w:r>
      <w:r w:rsidR="00ED1857">
        <w:rPr>
          <w:rFonts w:ascii="Arial" w:hAnsi="Arial" w:cs="Arial"/>
          <w:sz w:val="18"/>
          <w:szCs w:val="18"/>
        </w:rPr>
        <w:t>,</w:t>
      </w:r>
      <w:r w:rsidRPr="0038216C">
        <w:rPr>
          <w:rFonts w:ascii="Arial" w:hAnsi="Arial" w:cs="Arial"/>
          <w:sz w:val="18"/>
          <w:szCs w:val="18"/>
        </w:rPr>
        <w:t xml:space="preserve"> and optimizing your digital marketing activities. This includes situation/market data analysis, formulation of goals, strategy and value proposition, budget, channel and schedule decisions, creative implementation, and measurement and optimization processes. You will understand how to think about the online customer journey and what role different earned,</w:t>
      </w:r>
      <w:r>
        <w:rPr>
          <w:rFonts w:ascii="Arial" w:hAnsi="Arial" w:cs="Arial"/>
          <w:sz w:val="18"/>
          <w:szCs w:val="18"/>
        </w:rPr>
        <w:t xml:space="preserve"> </w:t>
      </w:r>
      <w:r w:rsidRPr="0038216C">
        <w:rPr>
          <w:rFonts w:ascii="Arial" w:hAnsi="Arial" w:cs="Arial"/>
          <w:sz w:val="18"/>
          <w:szCs w:val="18"/>
        </w:rPr>
        <w:t>owned</w:t>
      </w:r>
      <w:r w:rsidR="00ED1857">
        <w:rPr>
          <w:rFonts w:ascii="Arial" w:hAnsi="Arial" w:cs="Arial"/>
          <w:sz w:val="18"/>
          <w:szCs w:val="18"/>
        </w:rPr>
        <w:t>,</w:t>
      </w:r>
      <w:r w:rsidRPr="0038216C">
        <w:rPr>
          <w:rFonts w:ascii="Arial" w:hAnsi="Arial" w:cs="Arial"/>
          <w:sz w:val="18"/>
          <w:szCs w:val="18"/>
        </w:rPr>
        <w:t xml:space="preserve"> and paid online channels play in supporting your objectives. It covers </w:t>
      </w:r>
      <w:r w:rsidR="00ED1857">
        <w:rPr>
          <w:rFonts w:ascii="Arial" w:hAnsi="Arial" w:cs="Arial"/>
          <w:sz w:val="18"/>
          <w:szCs w:val="18"/>
        </w:rPr>
        <w:t>optimization</w:t>
      </w:r>
      <w:r w:rsidRPr="0038216C">
        <w:rPr>
          <w:rFonts w:ascii="Arial" w:hAnsi="Arial" w:cs="Arial"/>
          <w:sz w:val="18"/>
          <w:szCs w:val="18"/>
        </w:rPr>
        <w:t xml:space="preserve"> of your own website, </w:t>
      </w:r>
      <w:r w:rsidR="00ED1857">
        <w:rPr>
          <w:rFonts w:ascii="Arial" w:hAnsi="Arial" w:cs="Arial"/>
          <w:sz w:val="18"/>
          <w:szCs w:val="18"/>
        </w:rPr>
        <w:t xml:space="preserve">and </w:t>
      </w:r>
      <w:r w:rsidRPr="0038216C">
        <w:rPr>
          <w:rFonts w:ascii="Arial" w:hAnsi="Arial" w:cs="Arial"/>
          <w:sz w:val="18"/>
          <w:szCs w:val="18"/>
        </w:rPr>
        <w:t>social networks such as Facebook, organic and paid search ads through Google, Programmatic and Direct Display and Video ads, Emails, Affiliates</w:t>
      </w:r>
      <w:r w:rsidR="00ED1857">
        <w:rPr>
          <w:rFonts w:ascii="Arial" w:hAnsi="Arial" w:cs="Arial"/>
          <w:sz w:val="18"/>
          <w:szCs w:val="18"/>
        </w:rPr>
        <w:t>,</w:t>
      </w:r>
      <w:r w:rsidRPr="0038216C">
        <w:rPr>
          <w:rFonts w:ascii="Arial" w:hAnsi="Arial" w:cs="Arial"/>
          <w:sz w:val="18"/>
          <w:szCs w:val="18"/>
        </w:rPr>
        <w:t xml:space="preserve"> and many other channels. The cour</w:t>
      </w:r>
      <w:r>
        <w:rPr>
          <w:rFonts w:ascii="Arial" w:hAnsi="Arial" w:cs="Arial"/>
          <w:sz w:val="18"/>
          <w:szCs w:val="18"/>
        </w:rPr>
        <w:t>se equips students with cutting-</w:t>
      </w:r>
      <w:r w:rsidRPr="0038216C">
        <w:rPr>
          <w:rFonts w:ascii="Arial" w:hAnsi="Arial" w:cs="Arial"/>
          <w:sz w:val="18"/>
          <w:szCs w:val="18"/>
        </w:rPr>
        <w:t xml:space="preserve">edge theory </w:t>
      </w:r>
      <w:r>
        <w:rPr>
          <w:rFonts w:ascii="Arial" w:hAnsi="Arial" w:cs="Arial"/>
          <w:sz w:val="18"/>
          <w:szCs w:val="18"/>
        </w:rPr>
        <w:t xml:space="preserve">during lectures </w:t>
      </w:r>
      <w:r w:rsidR="00ED1857">
        <w:rPr>
          <w:rFonts w:ascii="Arial" w:hAnsi="Arial" w:cs="Arial"/>
          <w:sz w:val="18"/>
          <w:szCs w:val="18"/>
        </w:rPr>
        <w:t>and</w:t>
      </w:r>
      <w:r w:rsidRPr="0038216C">
        <w:rPr>
          <w:rFonts w:ascii="Arial" w:hAnsi="Arial" w:cs="Arial"/>
          <w:sz w:val="18"/>
          <w:szCs w:val="18"/>
        </w:rPr>
        <w:t xml:space="preserve"> practical skills gained</w:t>
      </w:r>
      <w:r>
        <w:rPr>
          <w:rFonts w:ascii="Arial" w:hAnsi="Arial" w:cs="Arial"/>
          <w:sz w:val="18"/>
          <w:szCs w:val="18"/>
        </w:rPr>
        <w:t xml:space="preserve"> through analysing case studies and</w:t>
      </w:r>
      <w:r w:rsidRPr="0038216C">
        <w:rPr>
          <w:rFonts w:ascii="Arial" w:hAnsi="Arial" w:cs="Arial"/>
          <w:sz w:val="18"/>
          <w:szCs w:val="18"/>
        </w:rPr>
        <w:t xml:space="preserve"> participating in </w:t>
      </w:r>
      <w:r w:rsidR="00ED1857">
        <w:rPr>
          <w:rFonts w:ascii="Arial" w:hAnsi="Arial" w:cs="Arial"/>
          <w:sz w:val="18"/>
          <w:szCs w:val="18"/>
        </w:rPr>
        <w:t>the real-life</w:t>
      </w:r>
      <w:r w:rsidRPr="0038216C">
        <w:rPr>
          <w:rFonts w:ascii="Arial" w:hAnsi="Arial" w:cs="Arial"/>
          <w:sz w:val="18"/>
          <w:szCs w:val="18"/>
        </w:rPr>
        <w:t xml:space="preserve"> project(s).</w:t>
      </w:r>
    </w:p>
    <w:p w14:paraId="730CE394" w14:textId="77777777" w:rsidR="00630C69" w:rsidRPr="00630C69" w:rsidRDefault="00630C69" w:rsidP="00630C69">
      <w:pPr>
        <w:spacing w:before="60" w:after="60"/>
        <w:rPr>
          <w:rFonts w:ascii="Arial" w:hAnsi="Arial" w:cs="Arial"/>
          <w:sz w:val="18"/>
          <w:szCs w:val="18"/>
        </w:rPr>
      </w:pPr>
    </w:p>
    <w:p w14:paraId="5DC65B97" w14:textId="62C6E802" w:rsidR="00F04FA0" w:rsidRPr="001C4AF2" w:rsidRDefault="00F04FA0">
      <w:pPr>
        <w:pStyle w:val="Head"/>
        <w:spacing w:before="0" w:after="0"/>
        <w:rPr>
          <w:rFonts w:ascii="Arial" w:hAnsi="Arial" w:cs="Arial"/>
          <w:b w:val="0"/>
          <w:sz w:val="18"/>
          <w:lang w:val="en-GB"/>
        </w:rPr>
      </w:pPr>
      <w:r w:rsidRPr="001C4AF2">
        <w:rPr>
          <w:rFonts w:ascii="Arial" w:hAnsi="Arial" w:cs="Arial"/>
          <w:b w:val="0"/>
          <w:sz w:val="18"/>
          <w:lang w:val="en-GB"/>
        </w:rPr>
        <w:t xml:space="preserve">The course aims at providing balanced and well-designed training in the principles of digital marketing. The syllabus </w:t>
      </w:r>
      <w:r w:rsidR="002A344C" w:rsidRPr="001C4AF2">
        <w:rPr>
          <w:rFonts w:ascii="Arial" w:hAnsi="Arial" w:cs="Arial"/>
          <w:b w:val="0"/>
          <w:sz w:val="18"/>
          <w:lang w:val="en-GB"/>
        </w:rPr>
        <w:t xml:space="preserve">is </w:t>
      </w:r>
      <w:r w:rsidRPr="001C4AF2">
        <w:rPr>
          <w:rFonts w:ascii="Arial" w:hAnsi="Arial" w:cs="Arial"/>
          <w:b w:val="0"/>
          <w:sz w:val="18"/>
          <w:lang w:val="en-GB"/>
        </w:rPr>
        <w:t>a combination of theoretical knowledge and practical skills</w:t>
      </w:r>
      <w:r w:rsidR="003E7119" w:rsidRPr="001C4AF2">
        <w:rPr>
          <w:rFonts w:ascii="Arial" w:hAnsi="Arial" w:cs="Arial"/>
          <w:b w:val="0"/>
          <w:sz w:val="18"/>
          <w:lang w:val="en-GB"/>
        </w:rPr>
        <w:t>.</w:t>
      </w:r>
      <w:r w:rsidR="00733FA3" w:rsidRPr="001C4AF2">
        <w:rPr>
          <w:rFonts w:ascii="Arial" w:hAnsi="Arial" w:cs="Arial"/>
          <w:b w:val="0"/>
          <w:sz w:val="18"/>
          <w:lang w:val="en-GB"/>
        </w:rPr>
        <w:t xml:space="preserve"> By the end of this course, the students will be able to understand the core processes of </w:t>
      </w:r>
      <w:r w:rsidR="002A344C" w:rsidRPr="001C4AF2">
        <w:rPr>
          <w:rFonts w:ascii="Arial" w:hAnsi="Arial" w:cs="Arial"/>
          <w:b w:val="0"/>
          <w:sz w:val="18"/>
          <w:lang w:val="en-GB"/>
        </w:rPr>
        <w:t xml:space="preserve">planning </w:t>
      </w:r>
      <w:r w:rsidR="00FD6DED" w:rsidRPr="001C4AF2">
        <w:rPr>
          <w:rFonts w:ascii="Arial" w:hAnsi="Arial" w:cs="Arial"/>
          <w:b w:val="0"/>
          <w:sz w:val="18"/>
          <w:lang w:val="en-GB"/>
        </w:rPr>
        <w:t xml:space="preserve">and executing </w:t>
      </w:r>
      <w:r w:rsidR="00733FA3" w:rsidRPr="001C4AF2">
        <w:rPr>
          <w:rFonts w:ascii="Arial" w:hAnsi="Arial" w:cs="Arial"/>
          <w:b w:val="0"/>
          <w:sz w:val="18"/>
          <w:lang w:val="en-GB"/>
        </w:rPr>
        <w:t xml:space="preserve">a digital marketing </w:t>
      </w:r>
      <w:r w:rsidR="003E7119" w:rsidRPr="001C4AF2">
        <w:rPr>
          <w:rFonts w:ascii="Arial" w:hAnsi="Arial" w:cs="Arial"/>
          <w:b w:val="0"/>
          <w:sz w:val="18"/>
          <w:lang w:val="en-GB"/>
        </w:rPr>
        <w:t xml:space="preserve">strategy by employing the major online channels. </w:t>
      </w:r>
    </w:p>
    <w:p w14:paraId="05363A22" w14:textId="68B8B39E" w:rsidR="00272754" w:rsidRPr="001C4AF2" w:rsidRDefault="00272754" w:rsidP="00BC53CE">
      <w:pPr>
        <w:pStyle w:val="Text"/>
        <w:spacing w:after="0" w:line="240" w:lineRule="auto"/>
        <w:rPr>
          <w:rFonts w:ascii="Arial" w:hAnsi="Arial" w:cs="Arial"/>
          <w:color w:val="FF0000"/>
          <w:sz w:val="18"/>
          <w:lang w:val="en-GB"/>
        </w:rPr>
      </w:pPr>
    </w:p>
    <w:tbl>
      <w:tblPr>
        <w:tblStyle w:val="Lentelstinklelis"/>
        <w:tblW w:w="0" w:type="auto"/>
        <w:tblLook w:val="04A0" w:firstRow="1" w:lastRow="0" w:firstColumn="1" w:lastColumn="0" w:noHBand="0" w:noVBand="1"/>
      </w:tblPr>
      <w:tblGrid>
        <w:gridCol w:w="4452"/>
        <w:gridCol w:w="2585"/>
        <w:gridCol w:w="2589"/>
      </w:tblGrid>
      <w:tr w:rsidR="001C4AF2" w:rsidRPr="001C4AF2" w14:paraId="22F70594" w14:textId="77777777" w:rsidTr="001C4AF2">
        <w:tc>
          <w:tcPr>
            <w:tcW w:w="4452" w:type="dxa"/>
            <w:vAlign w:val="center"/>
          </w:tcPr>
          <w:p w14:paraId="435FA20E" w14:textId="77777777" w:rsidR="008D1A10" w:rsidRPr="001C4AF2" w:rsidRDefault="008D1A10" w:rsidP="000C1095">
            <w:pPr>
              <w:jc w:val="center"/>
              <w:rPr>
                <w:rFonts w:ascii="Arial" w:hAnsi="Arial" w:cs="Arial"/>
                <w:b/>
                <w:sz w:val="18"/>
                <w:szCs w:val="18"/>
              </w:rPr>
            </w:pPr>
            <w:r w:rsidRPr="001C4AF2">
              <w:rPr>
                <w:rFonts w:ascii="Arial" w:hAnsi="Arial" w:cs="Arial"/>
                <w:b/>
                <w:sz w:val="18"/>
                <w:szCs w:val="18"/>
              </w:rPr>
              <w:t>Course learning outcomes (OLC)</w:t>
            </w:r>
          </w:p>
        </w:tc>
        <w:tc>
          <w:tcPr>
            <w:tcW w:w="2585" w:type="dxa"/>
            <w:vAlign w:val="center"/>
          </w:tcPr>
          <w:p w14:paraId="46D8C655" w14:textId="77777777" w:rsidR="008D1A10" w:rsidRPr="001C4AF2" w:rsidRDefault="008D1A10" w:rsidP="000C1095">
            <w:pPr>
              <w:jc w:val="center"/>
              <w:rPr>
                <w:rFonts w:ascii="Arial" w:hAnsi="Arial" w:cs="Arial"/>
                <w:b/>
                <w:sz w:val="18"/>
                <w:szCs w:val="18"/>
              </w:rPr>
            </w:pPr>
            <w:r w:rsidRPr="001C4AF2">
              <w:rPr>
                <w:rFonts w:ascii="Arial" w:hAnsi="Arial" w:cs="Arial"/>
                <w:b/>
                <w:sz w:val="18"/>
                <w:szCs w:val="18"/>
              </w:rPr>
              <w:t>Study methods</w:t>
            </w:r>
          </w:p>
        </w:tc>
        <w:tc>
          <w:tcPr>
            <w:tcW w:w="2589" w:type="dxa"/>
            <w:vAlign w:val="center"/>
          </w:tcPr>
          <w:p w14:paraId="053D7D27" w14:textId="77777777" w:rsidR="008D1A10" w:rsidRPr="001C4AF2" w:rsidRDefault="008D1A10" w:rsidP="000C1095">
            <w:pPr>
              <w:jc w:val="center"/>
              <w:rPr>
                <w:rFonts w:ascii="Arial" w:hAnsi="Arial" w:cs="Arial"/>
                <w:b/>
                <w:sz w:val="18"/>
                <w:szCs w:val="18"/>
              </w:rPr>
            </w:pPr>
            <w:r w:rsidRPr="001C4AF2">
              <w:rPr>
                <w:rFonts w:ascii="Arial" w:hAnsi="Arial" w:cs="Arial"/>
                <w:b/>
                <w:sz w:val="18"/>
                <w:szCs w:val="18"/>
              </w:rPr>
              <w:t>Assessment methods</w:t>
            </w:r>
          </w:p>
        </w:tc>
      </w:tr>
      <w:tr w:rsidR="001C4AF2" w:rsidRPr="001C4AF2" w14:paraId="41816DAB" w14:textId="77777777" w:rsidTr="001C4AF2">
        <w:trPr>
          <w:trHeight w:val="663"/>
        </w:trPr>
        <w:tc>
          <w:tcPr>
            <w:tcW w:w="4452" w:type="dxa"/>
            <w:vAlign w:val="center"/>
          </w:tcPr>
          <w:p w14:paraId="799DD262" w14:textId="77777777" w:rsidR="001C4AF2" w:rsidRPr="001C4AF2" w:rsidRDefault="001C4AF2" w:rsidP="000C1095">
            <w:pPr>
              <w:jc w:val="both"/>
              <w:rPr>
                <w:rFonts w:ascii="Arial" w:hAnsi="Arial" w:cs="Arial"/>
                <w:sz w:val="18"/>
                <w:szCs w:val="18"/>
              </w:rPr>
            </w:pPr>
            <w:r w:rsidRPr="001C4AF2">
              <w:rPr>
                <w:rFonts w:ascii="Arial" w:hAnsi="Arial" w:cs="Arial"/>
                <w:sz w:val="18"/>
                <w:szCs w:val="18"/>
              </w:rPr>
              <w:t xml:space="preserve">OLC 1. The student </w:t>
            </w:r>
            <w:proofErr w:type="gramStart"/>
            <w:r w:rsidRPr="001C4AF2">
              <w:rPr>
                <w:rFonts w:ascii="Arial" w:hAnsi="Arial" w:cs="Arial"/>
                <w:sz w:val="18"/>
                <w:szCs w:val="18"/>
              </w:rPr>
              <w:t>is able to</w:t>
            </w:r>
            <w:proofErr w:type="gramEnd"/>
            <w:r w:rsidRPr="001C4AF2">
              <w:rPr>
                <w:rFonts w:ascii="Arial" w:hAnsi="Arial" w:cs="Arial"/>
                <w:sz w:val="18"/>
                <w:szCs w:val="18"/>
              </w:rPr>
              <w:t xml:space="preserve"> explain and apply the key terms, definitions and concepts relating to digital marketing.</w:t>
            </w:r>
          </w:p>
        </w:tc>
        <w:tc>
          <w:tcPr>
            <w:tcW w:w="2585" w:type="dxa"/>
            <w:vMerge w:val="restart"/>
            <w:vAlign w:val="center"/>
          </w:tcPr>
          <w:p w14:paraId="2AE0FFD2" w14:textId="1CC326A3" w:rsidR="001C4AF2" w:rsidRPr="001C4AF2" w:rsidRDefault="001C4AF2" w:rsidP="001C4AF2">
            <w:pPr>
              <w:tabs>
                <w:tab w:val="left" w:pos="851"/>
                <w:tab w:val="left" w:pos="907"/>
              </w:tabs>
              <w:rPr>
                <w:rFonts w:ascii="Arial" w:hAnsi="Arial" w:cs="Arial"/>
                <w:sz w:val="18"/>
                <w:szCs w:val="18"/>
              </w:rPr>
            </w:pPr>
            <w:r w:rsidRPr="001C4AF2">
              <w:rPr>
                <w:rFonts w:ascii="Arial" w:hAnsi="Arial" w:cs="Arial"/>
                <w:sz w:val="18"/>
                <w:szCs w:val="18"/>
              </w:rPr>
              <w:t xml:space="preserve">Regular lectures with key theories, practical seminars using international case studies, and a real-life project to create a campaign for a partnering </w:t>
            </w:r>
            <w:r w:rsidR="00ED1857" w:rsidRPr="001C4AF2">
              <w:rPr>
                <w:rFonts w:ascii="Arial" w:hAnsi="Arial" w:cs="Arial"/>
                <w:sz w:val="18"/>
                <w:szCs w:val="18"/>
              </w:rPr>
              <w:t>company.</w:t>
            </w:r>
          </w:p>
          <w:p w14:paraId="369CEEB7" w14:textId="6D3F27A6" w:rsidR="001C4AF2" w:rsidRPr="001C4AF2" w:rsidRDefault="001C4AF2" w:rsidP="000C1095">
            <w:pPr>
              <w:rPr>
                <w:rFonts w:ascii="Arial" w:hAnsi="Arial" w:cs="Arial"/>
                <w:color w:val="FF0000"/>
                <w:sz w:val="18"/>
                <w:szCs w:val="18"/>
              </w:rPr>
            </w:pPr>
          </w:p>
        </w:tc>
        <w:tc>
          <w:tcPr>
            <w:tcW w:w="2589" w:type="dxa"/>
            <w:vMerge w:val="restart"/>
            <w:vAlign w:val="center"/>
          </w:tcPr>
          <w:p w14:paraId="3D7EB8B9" w14:textId="1CB4CEE0" w:rsidR="001C4AF2" w:rsidRPr="001C4AF2" w:rsidRDefault="001C4AF2" w:rsidP="000C1095">
            <w:pPr>
              <w:jc w:val="center"/>
              <w:rPr>
                <w:rFonts w:ascii="Arial" w:hAnsi="Arial" w:cs="Arial"/>
                <w:color w:val="FF0000"/>
                <w:sz w:val="18"/>
                <w:szCs w:val="18"/>
              </w:rPr>
            </w:pPr>
            <w:r w:rsidRPr="001C4AF2">
              <w:rPr>
                <w:rFonts w:ascii="Arial" w:hAnsi="Arial" w:cs="Arial"/>
                <w:sz w:val="18"/>
                <w:szCs w:val="18"/>
              </w:rPr>
              <w:t xml:space="preserve">Seminar participation, individual case study assignment, group </w:t>
            </w:r>
            <w:r w:rsidR="00ED1857">
              <w:rPr>
                <w:rFonts w:ascii="Arial" w:hAnsi="Arial" w:cs="Arial"/>
                <w:sz w:val="18"/>
                <w:szCs w:val="18"/>
              </w:rPr>
              <w:t>real-life</w:t>
            </w:r>
            <w:r w:rsidRPr="001C4AF2">
              <w:rPr>
                <w:rFonts w:ascii="Arial" w:hAnsi="Arial" w:cs="Arial"/>
                <w:sz w:val="18"/>
                <w:szCs w:val="18"/>
              </w:rPr>
              <w:t xml:space="preserve"> project, final exam</w:t>
            </w:r>
          </w:p>
        </w:tc>
      </w:tr>
      <w:tr w:rsidR="001C4AF2" w:rsidRPr="001C4AF2" w14:paraId="1C8BF97D" w14:textId="77777777" w:rsidTr="001C4AF2">
        <w:tc>
          <w:tcPr>
            <w:tcW w:w="4452" w:type="dxa"/>
            <w:vAlign w:val="center"/>
          </w:tcPr>
          <w:p w14:paraId="1D591882" w14:textId="77777777" w:rsidR="001C4AF2" w:rsidRPr="001C4AF2" w:rsidRDefault="001C4AF2" w:rsidP="000C1095">
            <w:pPr>
              <w:jc w:val="both"/>
              <w:rPr>
                <w:rFonts w:ascii="Arial" w:hAnsi="Arial" w:cs="Arial"/>
                <w:sz w:val="18"/>
                <w:szCs w:val="18"/>
              </w:rPr>
            </w:pPr>
            <w:r w:rsidRPr="001C4AF2">
              <w:rPr>
                <w:rFonts w:ascii="Arial" w:hAnsi="Arial" w:cs="Arial"/>
                <w:sz w:val="18"/>
                <w:szCs w:val="18"/>
              </w:rPr>
              <w:t>OLC 2. The student can analyse and discuss the trends and critical issues brought on by digital technologies and how it affects business.</w:t>
            </w:r>
          </w:p>
        </w:tc>
        <w:tc>
          <w:tcPr>
            <w:tcW w:w="2585" w:type="dxa"/>
            <w:vMerge/>
            <w:vAlign w:val="center"/>
          </w:tcPr>
          <w:p w14:paraId="7E0DEF77" w14:textId="6CE82370" w:rsidR="001C4AF2" w:rsidRPr="001C4AF2" w:rsidRDefault="001C4AF2" w:rsidP="000C1095">
            <w:pPr>
              <w:rPr>
                <w:rFonts w:ascii="Arial" w:hAnsi="Arial" w:cs="Arial"/>
                <w:color w:val="FF0000"/>
                <w:sz w:val="18"/>
                <w:szCs w:val="18"/>
              </w:rPr>
            </w:pPr>
          </w:p>
        </w:tc>
        <w:tc>
          <w:tcPr>
            <w:tcW w:w="2589" w:type="dxa"/>
            <w:vMerge/>
            <w:vAlign w:val="center"/>
          </w:tcPr>
          <w:p w14:paraId="77A8A9EE" w14:textId="7D379E3D" w:rsidR="001C4AF2" w:rsidRPr="001C4AF2" w:rsidRDefault="001C4AF2" w:rsidP="000C1095">
            <w:pPr>
              <w:jc w:val="center"/>
              <w:rPr>
                <w:rFonts w:ascii="Arial" w:hAnsi="Arial" w:cs="Arial"/>
                <w:color w:val="FF0000"/>
                <w:sz w:val="18"/>
                <w:szCs w:val="18"/>
              </w:rPr>
            </w:pPr>
          </w:p>
        </w:tc>
      </w:tr>
      <w:tr w:rsidR="001C4AF2" w:rsidRPr="001C4AF2" w14:paraId="5C8DC977" w14:textId="77777777" w:rsidTr="001C4AF2">
        <w:tc>
          <w:tcPr>
            <w:tcW w:w="4452" w:type="dxa"/>
            <w:vAlign w:val="center"/>
          </w:tcPr>
          <w:p w14:paraId="40EEE4C9" w14:textId="4A6BA2F1" w:rsidR="001C4AF2" w:rsidRPr="001C4AF2" w:rsidRDefault="001C4AF2" w:rsidP="002A344C">
            <w:pPr>
              <w:jc w:val="both"/>
              <w:rPr>
                <w:rFonts w:ascii="Arial" w:hAnsi="Arial" w:cs="Arial"/>
                <w:sz w:val="18"/>
                <w:szCs w:val="18"/>
              </w:rPr>
            </w:pPr>
            <w:r w:rsidRPr="001C4AF2">
              <w:rPr>
                <w:rFonts w:ascii="Arial" w:hAnsi="Arial" w:cs="Arial"/>
                <w:sz w:val="18"/>
                <w:szCs w:val="18"/>
              </w:rPr>
              <w:t xml:space="preserve">OLC3. The student </w:t>
            </w:r>
            <w:proofErr w:type="gramStart"/>
            <w:r w:rsidRPr="001C4AF2">
              <w:rPr>
                <w:rFonts w:ascii="Arial" w:hAnsi="Arial" w:cs="Arial"/>
                <w:sz w:val="18"/>
                <w:szCs w:val="18"/>
              </w:rPr>
              <w:t>is able to</w:t>
            </w:r>
            <w:proofErr w:type="gramEnd"/>
            <w:r w:rsidRPr="001C4AF2">
              <w:rPr>
                <w:rFonts w:ascii="Arial" w:hAnsi="Arial" w:cs="Arial"/>
                <w:sz w:val="18"/>
                <w:szCs w:val="18"/>
              </w:rPr>
              <w:t xml:space="preserve"> work in a team, to present work results in written or oral form and to argue decisions.</w:t>
            </w:r>
          </w:p>
        </w:tc>
        <w:tc>
          <w:tcPr>
            <w:tcW w:w="2585" w:type="dxa"/>
            <w:vMerge/>
            <w:vAlign w:val="center"/>
          </w:tcPr>
          <w:p w14:paraId="27CBCB96" w14:textId="5F6D0F08" w:rsidR="001C4AF2" w:rsidRPr="001C4AF2" w:rsidRDefault="001C4AF2" w:rsidP="000C1095">
            <w:pPr>
              <w:rPr>
                <w:rFonts w:ascii="Arial" w:hAnsi="Arial" w:cs="Arial"/>
                <w:color w:val="FF0000"/>
                <w:sz w:val="18"/>
                <w:szCs w:val="18"/>
              </w:rPr>
            </w:pPr>
          </w:p>
        </w:tc>
        <w:tc>
          <w:tcPr>
            <w:tcW w:w="2589" w:type="dxa"/>
            <w:vMerge/>
            <w:vAlign w:val="center"/>
          </w:tcPr>
          <w:p w14:paraId="504E07CB" w14:textId="0441B3BB" w:rsidR="001C4AF2" w:rsidRPr="001C4AF2" w:rsidRDefault="001C4AF2" w:rsidP="000C1095">
            <w:pPr>
              <w:jc w:val="center"/>
              <w:rPr>
                <w:rFonts w:ascii="Arial" w:hAnsi="Arial" w:cs="Arial"/>
                <w:b/>
                <w:color w:val="FF0000"/>
                <w:sz w:val="18"/>
                <w:szCs w:val="18"/>
              </w:rPr>
            </w:pPr>
          </w:p>
        </w:tc>
      </w:tr>
      <w:tr w:rsidR="001C4AF2" w:rsidRPr="001C4AF2" w14:paraId="3718071B" w14:textId="77777777" w:rsidTr="001C4AF2">
        <w:tc>
          <w:tcPr>
            <w:tcW w:w="4452" w:type="dxa"/>
            <w:vAlign w:val="center"/>
          </w:tcPr>
          <w:p w14:paraId="4676C873" w14:textId="77777777" w:rsidR="001C4AF2" w:rsidRPr="001C4AF2" w:rsidRDefault="001C4AF2" w:rsidP="000C1095">
            <w:pPr>
              <w:jc w:val="both"/>
              <w:rPr>
                <w:rFonts w:ascii="Arial" w:hAnsi="Arial" w:cs="Arial"/>
                <w:sz w:val="18"/>
                <w:szCs w:val="18"/>
              </w:rPr>
            </w:pPr>
            <w:r w:rsidRPr="001C4AF2">
              <w:rPr>
                <w:rFonts w:ascii="Arial" w:hAnsi="Arial" w:cs="Arial"/>
                <w:sz w:val="18"/>
                <w:szCs w:val="18"/>
              </w:rPr>
              <w:t xml:space="preserve">OLC4. The student can understand the measures allowing to evaluate the digital marketing effectiveness </w:t>
            </w:r>
          </w:p>
        </w:tc>
        <w:tc>
          <w:tcPr>
            <w:tcW w:w="2585" w:type="dxa"/>
            <w:vMerge/>
            <w:vAlign w:val="center"/>
          </w:tcPr>
          <w:p w14:paraId="55F4C509" w14:textId="56464007" w:rsidR="001C4AF2" w:rsidRPr="001C4AF2" w:rsidRDefault="001C4AF2" w:rsidP="000C1095">
            <w:pPr>
              <w:rPr>
                <w:rFonts w:ascii="Arial" w:hAnsi="Arial" w:cs="Arial"/>
                <w:color w:val="FF0000"/>
                <w:sz w:val="18"/>
                <w:szCs w:val="18"/>
              </w:rPr>
            </w:pPr>
          </w:p>
        </w:tc>
        <w:tc>
          <w:tcPr>
            <w:tcW w:w="2589" w:type="dxa"/>
            <w:vMerge/>
            <w:vAlign w:val="center"/>
          </w:tcPr>
          <w:p w14:paraId="2A37BB45" w14:textId="3BC63167" w:rsidR="001C4AF2" w:rsidRPr="001C4AF2" w:rsidRDefault="001C4AF2" w:rsidP="000C1095">
            <w:pPr>
              <w:jc w:val="center"/>
              <w:rPr>
                <w:rFonts w:ascii="Arial" w:hAnsi="Arial" w:cs="Arial"/>
                <w:color w:val="FF0000"/>
                <w:sz w:val="18"/>
                <w:szCs w:val="18"/>
              </w:rPr>
            </w:pPr>
          </w:p>
        </w:tc>
      </w:tr>
      <w:tr w:rsidR="001C4AF2" w:rsidRPr="001C4AF2" w14:paraId="6EE63BF7" w14:textId="77777777" w:rsidTr="001C4AF2">
        <w:tc>
          <w:tcPr>
            <w:tcW w:w="4452" w:type="dxa"/>
            <w:vAlign w:val="center"/>
          </w:tcPr>
          <w:p w14:paraId="2FD563C3" w14:textId="77777777" w:rsidR="001C4AF2" w:rsidRPr="001C4AF2" w:rsidRDefault="001C4AF2" w:rsidP="000C1095">
            <w:pPr>
              <w:jc w:val="both"/>
              <w:rPr>
                <w:rFonts w:ascii="Arial" w:hAnsi="Arial" w:cs="Arial"/>
                <w:sz w:val="18"/>
                <w:szCs w:val="18"/>
              </w:rPr>
            </w:pPr>
            <w:r w:rsidRPr="001C4AF2">
              <w:rPr>
                <w:rFonts w:ascii="Arial" w:hAnsi="Arial" w:cs="Arial"/>
                <w:sz w:val="18"/>
                <w:szCs w:val="18"/>
              </w:rPr>
              <w:t>OLC5. The student can build an actionable digital strategy that aligns with organizational goals based on consumer and market insights.</w:t>
            </w:r>
          </w:p>
        </w:tc>
        <w:tc>
          <w:tcPr>
            <w:tcW w:w="2585" w:type="dxa"/>
            <w:vMerge/>
            <w:vAlign w:val="center"/>
          </w:tcPr>
          <w:p w14:paraId="2860F839" w14:textId="6E6F79FE" w:rsidR="001C4AF2" w:rsidRPr="001C4AF2" w:rsidRDefault="001C4AF2" w:rsidP="000C1095">
            <w:pPr>
              <w:rPr>
                <w:rFonts w:ascii="Arial" w:hAnsi="Arial" w:cs="Arial"/>
                <w:b/>
                <w:color w:val="FF0000"/>
                <w:sz w:val="18"/>
                <w:szCs w:val="18"/>
              </w:rPr>
            </w:pPr>
          </w:p>
        </w:tc>
        <w:tc>
          <w:tcPr>
            <w:tcW w:w="2589" w:type="dxa"/>
            <w:vMerge/>
            <w:vAlign w:val="center"/>
          </w:tcPr>
          <w:p w14:paraId="2B1F6804" w14:textId="09F39381" w:rsidR="001C4AF2" w:rsidRPr="001C4AF2" w:rsidRDefault="001C4AF2" w:rsidP="000C1095">
            <w:pPr>
              <w:jc w:val="center"/>
              <w:rPr>
                <w:rFonts w:ascii="Arial" w:hAnsi="Arial" w:cs="Arial"/>
                <w:color w:val="FF0000"/>
                <w:sz w:val="18"/>
                <w:szCs w:val="18"/>
              </w:rPr>
            </w:pPr>
          </w:p>
        </w:tc>
      </w:tr>
    </w:tbl>
    <w:p w14:paraId="710024EF" w14:textId="3ED3CE92" w:rsidR="008D1A10" w:rsidRDefault="008D1A10" w:rsidP="00BC53CE">
      <w:pPr>
        <w:pStyle w:val="Text"/>
        <w:spacing w:after="0" w:line="240" w:lineRule="auto"/>
        <w:rPr>
          <w:rFonts w:ascii="Arial" w:hAnsi="Arial" w:cs="Arial"/>
          <w:sz w:val="18"/>
          <w:lang w:val="en-GB"/>
        </w:rPr>
      </w:pPr>
    </w:p>
    <w:p w14:paraId="0BBF011F" w14:textId="77777777" w:rsidR="001C4AF2" w:rsidRDefault="001C4AF2" w:rsidP="00BC53CE">
      <w:pPr>
        <w:pStyle w:val="Text"/>
        <w:spacing w:after="0" w:line="240" w:lineRule="auto"/>
        <w:rPr>
          <w:rFonts w:ascii="Arial" w:hAnsi="Arial" w:cs="Arial"/>
          <w:sz w:val="18"/>
          <w:lang w:val="en-GB"/>
        </w:rPr>
      </w:pPr>
    </w:p>
    <w:p w14:paraId="399AC7B9" w14:textId="77777777" w:rsidR="001C4AF2" w:rsidRPr="00344A0B" w:rsidRDefault="001C4AF2" w:rsidP="00BC53CE">
      <w:pPr>
        <w:pStyle w:val="Text"/>
        <w:spacing w:after="0" w:line="240" w:lineRule="auto"/>
        <w:rPr>
          <w:rFonts w:ascii="Arial" w:hAnsi="Arial" w:cs="Arial"/>
          <w:sz w:val="18"/>
          <w:lang w:val="en-GB"/>
        </w:rPr>
      </w:pPr>
    </w:p>
    <w:p w14:paraId="52E0643E" w14:textId="77777777" w:rsidR="00013A72" w:rsidRPr="00344A0B" w:rsidRDefault="00013A72" w:rsidP="00013A72">
      <w:pPr>
        <w:pStyle w:val="Antrat5"/>
        <w:spacing w:before="60" w:after="60"/>
        <w:rPr>
          <w:rFonts w:ascii="Arial" w:hAnsi="Arial" w:cs="Arial"/>
          <w:b/>
          <w:bCs/>
          <w:i w:val="0"/>
          <w:color w:val="auto"/>
          <w:sz w:val="18"/>
          <w:szCs w:val="18"/>
          <w:lang w:val="en-GB"/>
        </w:rPr>
      </w:pPr>
      <w:r w:rsidRPr="00344A0B">
        <w:rPr>
          <w:rFonts w:ascii="Arial" w:hAnsi="Arial" w:cs="Arial"/>
          <w:b/>
          <w:bCs/>
          <w:i w:val="0"/>
          <w:color w:val="auto"/>
          <w:sz w:val="18"/>
          <w:szCs w:val="18"/>
          <w:lang w:val="en-GB"/>
        </w:rPr>
        <w:t>Quality management</w:t>
      </w:r>
    </w:p>
    <w:p w14:paraId="151B66F7" w14:textId="5E10D6DC" w:rsidR="00013A72" w:rsidRPr="00344A0B" w:rsidRDefault="00013A72" w:rsidP="00733FA3">
      <w:pPr>
        <w:spacing w:before="60" w:after="60"/>
        <w:jc w:val="both"/>
        <w:rPr>
          <w:rFonts w:ascii="Arial" w:hAnsi="Arial" w:cs="Arial"/>
          <w:color w:val="000000" w:themeColor="text1"/>
          <w:sz w:val="18"/>
          <w:szCs w:val="18"/>
        </w:rPr>
      </w:pPr>
      <w:r w:rsidRPr="00344A0B">
        <w:rPr>
          <w:rFonts w:ascii="Arial" w:hAnsi="Arial" w:cs="Arial"/>
          <w:color w:val="000000" w:themeColor="text1"/>
          <w:sz w:val="18"/>
          <w:szCs w:val="18"/>
        </w:rPr>
        <w:t xml:space="preserve">The quality of the course is assured by </w:t>
      </w:r>
      <w:r w:rsidR="00F305B1" w:rsidRPr="00344A0B">
        <w:rPr>
          <w:rFonts w:ascii="Arial" w:hAnsi="Arial" w:cs="Arial"/>
          <w:color w:val="000000" w:themeColor="text1"/>
          <w:sz w:val="18"/>
          <w:szCs w:val="18"/>
        </w:rPr>
        <w:t xml:space="preserve">diverse set of teaching </w:t>
      </w:r>
      <w:r w:rsidRPr="00344A0B">
        <w:rPr>
          <w:rFonts w:ascii="Arial" w:hAnsi="Arial" w:cs="Arial"/>
          <w:color w:val="000000" w:themeColor="text1"/>
          <w:sz w:val="18"/>
          <w:szCs w:val="18"/>
        </w:rPr>
        <w:t xml:space="preserve">methods, interim knowledge assessment, </w:t>
      </w:r>
      <w:r w:rsidR="00F305B1" w:rsidRPr="00344A0B">
        <w:rPr>
          <w:rFonts w:ascii="Arial" w:hAnsi="Arial"/>
          <w:color w:val="000000" w:themeColor="text1"/>
          <w:sz w:val="18"/>
        </w:rPr>
        <w:t xml:space="preserve">updated and relevant </w:t>
      </w:r>
      <w:r w:rsidR="00017162" w:rsidRPr="00344A0B">
        <w:rPr>
          <w:rFonts w:ascii="Arial" w:hAnsi="Arial"/>
          <w:color w:val="000000" w:themeColor="text1"/>
          <w:sz w:val="18"/>
        </w:rPr>
        <w:t>learning material</w:t>
      </w:r>
      <w:r w:rsidR="00F305B1" w:rsidRPr="00344A0B">
        <w:rPr>
          <w:rFonts w:ascii="Arial" w:hAnsi="Arial"/>
          <w:color w:val="000000" w:themeColor="text1"/>
          <w:sz w:val="18"/>
        </w:rPr>
        <w:t xml:space="preserve">s </w:t>
      </w:r>
      <w:r w:rsidR="00017162" w:rsidRPr="00344A0B">
        <w:rPr>
          <w:rFonts w:ascii="Arial" w:hAnsi="Arial"/>
          <w:color w:val="000000" w:themeColor="text1"/>
          <w:sz w:val="18"/>
        </w:rPr>
        <w:t xml:space="preserve">and </w:t>
      </w:r>
      <w:r w:rsidR="00F305B1" w:rsidRPr="00344A0B">
        <w:rPr>
          <w:rFonts w:ascii="Arial" w:hAnsi="Arial"/>
          <w:color w:val="000000" w:themeColor="text1"/>
          <w:sz w:val="18"/>
        </w:rPr>
        <w:t xml:space="preserve">mix of </w:t>
      </w:r>
      <w:r w:rsidR="00017162" w:rsidRPr="00344A0B">
        <w:rPr>
          <w:rFonts w:ascii="Arial" w:hAnsi="Arial"/>
          <w:color w:val="000000" w:themeColor="text1"/>
          <w:sz w:val="18"/>
        </w:rPr>
        <w:t xml:space="preserve">individual and group </w:t>
      </w:r>
      <w:r w:rsidR="00F305B1" w:rsidRPr="00344A0B">
        <w:rPr>
          <w:rFonts w:ascii="Arial" w:hAnsi="Arial"/>
          <w:color w:val="000000" w:themeColor="text1"/>
          <w:sz w:val="18"/>
        </w:rPr>
        <w:t>in-</w:t>
      </w:r>
      <w:r w:rsidR="00017162" w:rsidRPr="00344A0B">
        <w:rPr>
          <w:rFonts w:ascii="Arial" w:hAnsi="Arial"/>
          <w:color w:val="000000" w:themeColor="text1"/>
          <w:sz w:val="18"/>
        </w:rPr>
        <w:t>class</w:t>
      </w:r>
      <w:r w:rsidR="00F305B1" w:rsidRPr="00344A0B">
        <w:rPr>
          <w:rFonts w:ascii="Arial" w:hAnsi="Arial"/>
          <w:color w:val="000000" w:themeColor="text1"/>
          <w:sz w:val="18"/>
        </w:rPr>
        <w:t xml:space="preserve"> assignments. </w:t>
      </w:r>
    </w:p>
    <w:p w14:paraId="5749DD42" w14:textId="77777777" w:rsidR="00013A72" w:rsidRPr="00344A0B" w:rsidRDefault="00013A72" w:rsidP="00013A72">
      <w:pPr>
        <w:pStyle w:val="Antrat5"/>
        <w:spacing w:before="60" w:after="60"/>
        <w:rPr>
          <w:rFonts w:ascii="Arial" w:hAnsi="Arial" w:cs="Arial"/>
          <w:b/>
          <w:bCs/>
          <w:i w:val="0"/>
          <w:color w:val="auto"/>
          <w:sz w:val="18"/>
          <w:szCs w:val="18"/>
          <w:lang w:val="en-GB"/>
        </w:rPr>
      </w:pPr>
      <w:r w:rsidRPr="00344A0B">
        <w:rPr>
          <w:rFonts w:ascii="Arial" w:hAnsi="Arial" w:cs="Arial"/>
          <w:b/>
          <w:bCs/>
          <w:i w:val="0"/>
          <w:color w:val="auto"/>
          <w:sz w:val="18"/>
          <w:szCs w:val="18"/>
          <w:lang w:val="en-GB"/>
        </w:rPr>
        <w:t>Cheating prevention</w:t>
      </w:r>
    </w:p>
    <w:p w14:paraId="472E4B64" w14:textId="3ED538FD" w:rsidR="00013A72" w:rsidRPr="00344A0B" w:rsidRDefault="00013A72" w:rsidP="00013A72">
      <w:pPr>
        <w:pStyle w:val="Text"/>
        <w:spacing w:after="0" w:line="240" w:lineRule="auto"/>
        <w:rPr>
          <w:rFonts w:ascii="Arial" w:hAnsi="Arial" w:cs="Arial"/>
          <w:color w:val="000000" w:themeColor="text1"/>
          <w:sz w:val="18"/>
          <w:lang w:val="en-GB"/>
        </w:rPr>
      </w:pPr>
      <w:r w:rsidRPr="00344A0B">
        <w:rPr>
          <w:rFonts w:ascii="Arial" w:hAnsi="Arial" w:cs="Arial"/>
          <w:color w:val="000000" w:themeColor="text1"/>
          <w:sz w:val="18"/>
          <w:lang w:val="en-GB"/>
        </w:rPr>
        <w:t xml:space="preserve">Individual tasks assigned for homework, </w:t>
      </w:r>
      <w:r w:rsidR="00017162" w:rsidRPr="00344A0B">
        <w:rPr>
          <w:rFonts w:ascii="Arial" w:hAnsi="Arial" w:cs="Arial"/>
          <w:color w:val="000000" w:themeColor="text1"/>
          <w:sz w:val="18"/>
          <w:lang w:val="en-GB"/>
        </w:rPr>
        <w:t xml:space="preserve">individual testing and group workshops are forms to prevent cheating. </w:t>
      </w:r>
      <w:r w:rsidR="00017162" w:rsidRPr="00344A0B">
        <w:rPr>
          <w:rFonts w:ascii="Arial" w:hAnsi="Arial"/>
          <w:color w:val="000000" w:themeColor="text1"/>
          <w:sz w:val="18"/>
          <w:lang w:val="en-GB"/>
        </w:rPr>
        <w:t xml:space="preserve">The ISM regulations on academic ethics, including cheating (see: </w:t>
      </w:r>
      <w:r w:rsidR="00017162" w:rsidRPr="00344A0B">
        <w:rPr>
          <w:rFonts w:ascii="Arial" w:hAnsi="Arial"/>
          <w:i/>
          <w:color w:val="000000" w:themeColor="text1"/>
          <w:sz w:val="18"/>
          <w:lang w:val="en-GB"/>
        </w:rPr>
        <w:t>ISM regulations</w:t>
      </w:r>
      <w:r w:rsidR="00017162" w:rsidRPr="00344A0B">
        <w:rPr>
          <w:rFonts w:ascii="Arial" w:hAnsi="Arial"/>
          <w:color w:val="000000" w:themeColor="text1"/>
          <w:sz w:val="18"/>
          <w:lang w:val="en-GB"/>
        </w:rPr>
        <w:t>) are fully applied in the course during the entire semester.</w:t>
      </w:r>
    </w:p>
    <w:p w14:paraId="62DE9FB4" w14:textId="77777777" w:rsidR="002A344C" w:rsidRPr="00344A0B" w:rsidRDefault="002A344C" w:rsidP="00013A72">
      <w:pPr>
        <w:pStyle w:val="Head"/>
        <w:rPr>
          <w:rFonts w:ascii="Arial" w:hAnsi="Arial" w:cs="Arial"/>
          <w:sz w:val="18"/>
          <w:szCs w:val="18"/>
          <w:lang w:val="en-GB"/>
        </w:rPr>
      </w:pPr>
    </w:p>
    <w:p w14:paraId="20BA580A" w14:textId="5A35F401" w:rsidR="00013A72" w:rsidRPr="00344A0B" w:rsidRDefault="00013A72" w:rsidP="00013A72">
      <w:pPr>
        <w:pStyle w:val="Head"/>
        <w:rPr>
          <w:rFonts w:ascii="Arial" w:hAnsi="Arial" w:cs="Arial"/>
          <w:sz w:val="18"/>
          <w:szCs w:val="18"/>
          <w:lang w:val="en-GB"/>
        </w:rPr>
      </w:pPr>
      <w:r w:rsidRPr="00344A0B">
        <w:rPr>
          <w:rFonts w:ascii="Arial" w:hAnsi="Arial" w:cs="Arial"/>
          <w:sz w:val="18"/>
          <w:szCs w:val="18"/>
          <w:lang w:val="en-GB"/>
        </w:rPr>
        <w:t>Course content</w:t>
      </w:r>
    </w:p>
    <w:tbl>
      <w:tblPr>
        <w:tblStyle w:val="Lentelstinklelis"/>
        <w:tblW w:w="9918" w:type="dxa"/>
        <w:tblLook w:val="04A0" w:firstRow="1" w:lastRow="0" w:firstColumn="1" w:lastColumn="0" w:noHBand="0" w:noVBand="1"/>
      </w:tblPr>
      <w:tblGrid>
        <w:gridCol w:w="692"/>
        <w:gridCol w:w="4694"/>
        <w:gridCol w:w="777"/>
        <w:gridCol w:w="867"/>
        <w:gridCol w:w="2888"/>
      </w:tblGrid>
      <w:tr w:rsidR="004914E5" w:rsidRPr="00344A0B" w14:paraId="49C8871E" w14:textId="77777777" w:rsidTr="001C4AF2">
        <w:trPr>
          <w:trHeight w:val="192"/>
        </w:trPr>
        <w:tc>
          <w:tcPr>
            <w:tcW w:w="692" w:type="dxa"/>
            <w:vMerge w:val="restart"/>
            <w:vAlign w:val="center"/>
          </w:tcPr>
          <w:p w14:paraId="3293FBE0" w14:textId="3F59EF9C" w:rsidR="00E24314" w:rsidRPr="00344A0B" w:rsidRDefault="00D72E49" w:rsidP="000C1095">
            <w:pPr>
              <w:jc w:val="center"/>
              <w:rPr>
                <w:rFonts w:ascii="Arial" w:hAnsi="Arial" w:cs="Arial"/>
                <w:sz w:val="18"/>
                <w:szCs w:val="18"/>
              </w:rPr>
            </w:pPr>
            <w:r>
              <w:rPr>
                <w:rFonts w:ascii="Arial" w:hAnsi="Arial" w:cs="Arial"/>
                <w:sz w:val="18"/>
                <w:szCs w:val="18"/>
              </w:rPr>
              <w:lastRenderedPageBreak/>
              <w:t>#</w:t>
            </w:r>
          </w:p>
        </w:tc>
        <w:tc>
          <w:tcPr>
            <w:tcW w:w="4694" w:type="dxa"/>
            <w:vMerge w:val="restart"/>
            <w:vAlign w:val="center"/>
          </w:tcPr>
          <w:p w14:paraId="72328E99" w14:textId="77777777" w:rsidR="00E24314" w:rsidRPr="00344A0B" w:rsidRDefault="00E24314" w:rsidP="000C1095">
            <w:pPr>
              <w:jc w:val="center"/>
              <w:rPr>
                <w:rFonts w:ascii="Arial" w:hAnsi="Arial" w:cs="Arial"/>
                <w:sz w:val="18"/>
                <w:szCs w:val="18"/>
              </w:rPr>
            </w:pPr>
            <w:r w:rsidRPr="00344A0B">
              <w:rPr>
                <w:rFonts w:ascii="Arial" w:hAnsi="Arial" w:cs="Arial"/>
                <w:sz w:val="18"/>
                <w:szCs w:val="18"/>
              </w:rPr>
              <w:t>Topic</w:t>
            </w:r>
          </w:p>
        </w:tc>
        <w:tc>
          <w:tcPr>
            <w:tcW w:w="1644" w:type="dxa"/>
            <w:gridSpan w:val="2"/>
            <w:vAlign w:val="center"/>
          </w:tcPr>
          <w:p w14:paraId="189575B3" w14:textId="77777777" w:rsidR="00E24314" w:rsidRPr="00344A0B" w:rsidRDefault="00E24314" w:rsidP="000C1095">
            <w:pPr>
              <w:jc w:val="center"/>
              <w:rPr>
                <w:rFonts w:ascii="Arial" w:hAnsi="Arial" w:cs="Arial"/>
                <w:sz w:val="18"/>
                <w:szCs w:val="18"/>
              </w:rPr>
            </w:pPr>
            <w:r w:rsidRPr="00344A0B">
              <w:rPr>
                <w:rFonts w:ascii="Arial" w:hAnsi="Arial" w:cs="Arial"/>
                <w:sz w:val="18"/>
                <w:szCs w:val="18"/>
              </w:rPr>
              <w:t>Course hours</w:t>
            </w:r>
          </w:p>
        </w:tc>
        <w:tc>
          <w:tcPr>
            <w:tcW w:w="2888" w:type="dxa"/>
            <w:vMerge w:val="restart"/>
            <w:vAlign w:val="center"/>
          </w:tcPr>
          <w:p w14:paraId="38D12015" w14:textId="5967153B" w:rsidR="00E24314" w:rsidRPr="00344A0B" w:rsidRDefault="00E24314" w:rsidP="00011187">
            <w:pPr>
              <w:jc w:val="center"/>
              <w:rPr>
                <w:rFonts w:ascii="Arial" w:hAnsi="Arial" w:cs="Arial"/>
                <w:sz w:val="18"/>
                <w:szCs w:val="18"/>
              </w:rPr>
            </w:pPr>
            <w:r w:rsidRPr="00344A0B">
              <w:rPr>
                <w:rFonts w:ascii="Arial" w:hAnsi="Arial" w:cs="Arial"/>
                <w:sz w:val="18"/>
                <w:szCs w:val="18"/>
              </w:rPr>
              <w:t xml:space="preserve">Required </w:t>
            </w:r>
            <w:r w:rsidR="00011187" w:rsidRPr="00344A0B">
              <w:rPr>
                <w:rFonts w:ascii="Arial" w:hAnsi="Arial" w:cs="Arial"/>
                <w:sz w:val="18"/>
                <w:szCs w:val="18"/>
              </w:rPr>
              <w:t>material</w:t>
            </w:r>
          </w:p>
        </w:tc>
      </w:tr>
      <w:tr w:rsidR="004914E5" w:rsidRPr="00344A0B" w14:paraId="19FC28C5" w14:textId="77777777" w:rsidTr="001C4AF2">
        <w:tc>
          <w:tcPr>
            <w:tcW w:w="692" w:type="dxa"/>
            <w:vMerge/>
          </w:tcPr>
          <w:p w14:paraId="2CF45A4C" w14:textId="77777777" w:rsidR="00E24314" w:rsidRPr="00344A0B" w:rsidRDefault="00E24314" w:rsidP="000C1095">
            <w:pPr>
              <w:rPr>
                <w:rFonts w:ascii="Arial" w:hAnsi="Arial" w:cs="Arial"/>
                <w:b/>
                <w:sz w:val="18"/>
                <w:szCs w:val="18"/>
              </w:rPr>
            </w:pPr>
          </w:p>
        </w:tc>
        <w:tc>
          <w:tcPr>
            <w:tcW w:w="4694" w:type="dxa"/>
            <w:vMerge/>
          </w:tcPr>
          <w:p w14:paraId="3538EBA1" w14:textId="77777777" w:rsidR="00E24314" w:rsidRPr="00344A0B" w:rsidRDefault="00E24314" w:rsidP="000C1095">
            <w:pPr>
              <w:rPr>
                <w:rFonts w:ascii="Arial" w:hAnsi="Arial" w:cs="Arial"/>
                <w:b/>
                <w:sz w:val="18"/>
                <w:szCs w:val="18"/>
              </w:rPr>
            </w:pPr>
          </w:p>
        </w:tc>
        <w:tc>
          <w:tcPr>
            <w:tcW w:w="777" w:type="dxa"/>
            <w:vAlign w:val="center"/>
          </w:tcPr>
          <w:p w14:paraId="63B4470B" w14:textId="77777777" w:rsidR="00E24314" w:rsidRPr="00344A0B" w:rsidRDefault="00E24314" w:rsidP="000C1095">
            <w:pPr>
              <w:jc w:val="center"/>
              <w:rPr>
                <w:rFonts w:ascii="Arial" w:hAnsi="Arial" w:cs="Arial"/>
                <w:sz w:val="18"/>
                <w:szCs w:val="18"/>
              </w:rPr>
            </w:pPr>
            <w:r w:rsidRPr="00344A0B">
              <w:rPr>
                <w:rFonts w:ascii="Arial" w:hAnsi="Arial" w:cs="Arial"/>
                <w:sz w:val="18"/>
                <w:szCs w:val="18"/>
              </w:rPr>
              <w:t>Theory</w:t>
            </w:r>
          </w:p>
        </w:tc>
        <w:tc>
          <w:tcPr>
            <w:tcW w:w="867" w:type="dxa"/>
            <w:vAlign w:val="center"/>
          </w:tcPr>
          <w:p w14:paraId="16165CBF" w14:textId="77777777" w:rsidR="00E24314" w:rsidRPr="00344A0B" w:rsidRDefault="00E24314" w:rsidP="000C1095">
            <w:pPr>
              <w:jc w:val="center"/>
              <w:rPr>
                <w:rFonts w:ascii="Arial" w:hAnsi="Arial" w:cs="Arial"/>
                <w:sz w:val="18"/>
                <w:szCs w:val="18"/>
              </w:rPr>
            </w:pPr>
            <w:r w:rsidRPr="00344A0B">
              <w:rPr>
                <w:rFonts w:ascii="Arial" w:hAnsi="Arial" w:cs="Arial"/>
                <w:sz w:val="18"/>
                <w:szCs w:val="18"/>
              </w:rPr>
              <w:t>Practice</w:t>
            </w:r>
          </w:p>
        </w:tc>
        <w:tc>
          <w:tcPr>
            <w:tcW w:w="2888" w:type="dxa"/>
            <w:vMerge/>
          </w:tcPr>
          <w:p w14:paraId="72F0C681" w14:textId="77777777" w:rsidR="00E24314" w:rsidRPr="00344A0B" w:rsidRDefault="00E24314" w:rsidP="000C1095">
            <w:pPr>
              <w:rPr>
                <w:rFonts w:ascii="Arial" w:hAnsi="Arial" w:cs="Arial"/>
                <w:b/>
                <w:sz w:val="18"/>
                <w:szCs w:val="18"/>
              </w:rPr>
            </w:pPr>
          </w:p>
        </w:tc>
      </w:tr>
      <w:tr w:rsidR="004914E5" w:rsidRPr="00344A0B" w14:paraId="5960C650" w14:textId="77777777" w:rsidTr="001C4AF2">
        <w:trPr>
          <w:trHeight w:val="414"/>
        </w:trPr>
        <w:tc>
          <w:tcPr>
            <w:tcW w:w="692" w:type="dxa"/>
            <w:vAlign w:val="center"/>
          </w:tcPr>
          <w:p w14:paraId="79B4C23D" w14:textId="6F4BEA1F" w:rsidR="007F4CF7" w:rsidRPr="00651545" w:rsidRDefault="00651545" w:rsidP="007F4CF7">
            <w:pPr>
              <w:jc w:val="center"/>
              <w:rPr>
                <w:rFonts w:ascii="Arial" w:hAnsi="Arial" w:cs="Arial"/>
                <w:sz w:val="16"/>
                <w:szCs w:val="18"/>
                <w:lang w:val="en-US"/>
              </w:rPr>
            </w:pPr>
            <w:r>
              <w:rPr>
                <w:rFonts w:ascii="Arial" w:hAnsi="Arial" w:cs="Arial"/>
                <w:sz w:val="16"/>
                <w:szCs w:val="18"/>
                <w:lang w:val="en-US"/>
              </w:rPr>
              <w:t>1</w:t>
            </w:r>
          </w:p>
        </w:tc>
        <w:tc>
          <w:tcPr>
            <w:tcW w:w="4694" w:type="dxa"/>
            <w:vAlign w:val="center"/>
          </w:tcPr>
          <w:p w14:paraId="42615BCD" w14:textId="07F053EE" w:rsidR="007F4CF7" w:rsidRPr="00B96D90" w:rsidRDefault="00F014CE" w:rsidP="00F014CE">
            <w:pPr>
              <w:rPr>
                <w:rFonts w:ascii="Arial" w:hAnsi="Arial" w:cs="Arial"/>
                <w:sz w:val="18"/>
                <w:szCs w:val="18"/>
              </w:rPr>
            </w:pPr>
            <w:r>
              <w:rPr>
                <w:rFonts w:ascii="Arial" w:hAnsi="Arial" w:cs="Arial"/>
                <w:sz w:val="18"/>
                <w:szCs w:val="18"/>
              </w:rPr>
              <w:t>Marketing fundamentals</w:t>
            </w:r>
          </w:p>
        </w:tc>
        <w:tc>
          <w:tcPr>
            <w:tcW w:w="777" w:type="dxa"/>
            <w:vAlign w:val="center"/>
          </w:tcPr>
          <w:p w14:paraId="2C0B9F84" w14:textId="283002B9" w:rsidR="007F4CF7" w:rsidRPr="00344A0B" w:rsidRDefault="00CC2BA5" w:rsidP="007F4CF7">
            <w:pPr>
              <w:jc w:val="center"/>
              <w:rPr>
                <w:rFonts w:ascii="Arial" w:hAnsi="Arial" w:cs="Arial"/>
                <w:sz w:val="18"/>
                <w:szCs w:val="18"/>
              </w:rPr>
            </w:pPr>
            <w:r>
              <w:rPr>
                <w:rFonts w:ascii="Arial" w:hAnsi="Arial" w:cs="Arial"/>
                <w:sz w:val="18"/>
                <w:szCs w:val="18"/>
              </w:rPr>
              <w:t>2</w:t>
            </w:r>
          </w:p>
        </w:tc>
        <w:tc>
          <w:tcPr>
            <w:tcW w:w="867" w:type="dxa"/>
            <w:vAlign w:val="center"/>
          </w:tcPr>
          <w:p w14:paraId="54F34ED6" w14:textId="51406538" w:rsidR="007F4CF7" w:rsidRPr="00344A0B"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76A60027" w14:textId="01819607" w:rsidR="00827B31" w:rsidRPr="00344A0B" w:rsidRDefault="00F014CE" w:rsidP="006A18DA">
            <w:pPr>
              <w:rPr>
                <w:rFonts w:ascii="Arial" w:hAnsi="Arial" w:cs="Arial"/>
                <w:sz w:val="18"/>
                <w:szCs w:val="18"/>
              </w:rPr>
            </w:pPr>
            <w:r>
              <w:rPr>
                <w:rFonts w:ascii="Arial" w:hAnsi="Arial" w:cs="Arial"/>
                <w:sz w:val="18"/>
                <w:szCs w:val="18"/>
              </w:rPr>
              <w:t>Book chapter 1</w:t>
            </w:r>
          </w:p>
        </w:tc>
      </w:tr>
      <w:tr w:rsidR="00D72E49" w:rsidRPr="00344A0B" w14:paraId="2790A04E" w14:textId="77777777" w:rsidTr="001C4AF2">
        <w:trPr>
          <w:trHeight w:val="414"/>
        </w:trPr>
        <w:tc>
          <w:tcPr>
            <w:tcW w:w="692" w:type="dxa"/>
            <w:vAlign w:val="center"/>
          </w:tcPr>
          <w:p w14:paraId="55C1A42B" w14:textId="06BC127C" w:rsidR="00D72E49" w:rsidRDefault="00D72E49" w:rsidP="007F4CF7">
            <w:pPr>
              <w:jc w:val="center"/>
              <w:rPr>
                <w:rFonts w:ascii="Arial" w:hAnsi="Arial" w:cs="Arial"/>
                <w:sz w:val="16"/>
                <w:szCs w:val="18"/>
              </w:rPr>
            </w:pPr>
            <w:r>
              <w:rPr>
                <w:rFonts w:ascii="Arial" w:hAnsi="Arial" w:cs="Arial"/>
                <w:sz w:val="16"/>
                <w:szCs w:val="18"/>
              </w:rPr>
              <w:t>2</w:t>
            </w:r>
          </w:p>
        </w:tc>
        <w:tc>
          <w:tcPr>
            <w:tcW w:w="4694" w:type="dxa"/>
            <w:vAlign w:val="center"/>
          </w:tcPr>
          <w:p w14:paraId="00C3F7AB" w14:textId="45F6E7DB" w:rsidR="00D72E49" w:rsidRPr="00B96D90" w:rsidRDefault="00D72E49" w:rsidP="00CF455A">
            <w:pPr>
              <w:rPr>
                <w:rFonts w:ascii="Arial" w:hAnsi="Arial" w:cs="Arial"/>
                <w:sz w:val="18"/>
                <w:szCs w:val="18"/>
              </w:rPr>
            </w:pPr>
            <w:r w:rsidRPr="00B96D90">
              <w:rPr>
                <w:rFonts w:ascii="Arial" w:hAnsi="Arial" w:cs="Arial"/>
                <w:sz w:val="18"/>
                <w:szCs w:val="18"/>
              </w:rPr>
              <w:t>Digital marketing strategy and planning</w:t>
            </w:r>
          </w:p>
        </w:tc>
        <w:tc>
          <w:tcPr>
            <w:tcW w:w="777" w:type="dxa"/>
            <w:vAlign w:val="center"/>
          </w:tcPr>
          <w:p w14:paraId="7900F9C3" w14:textId="771DCCD4" w:rsidR="00D72E49" w:rsidRPr="00344A0B" w:rsidRDefault="00CC2BA5" w:rsidP="007F4CF7">
            <w:pPr>
              <w:jc w:val="center"/>
              <w:rPr>
                <w:rFonts w:ascii="Arial" w:hAnsi="Arial" w:cs="Arial"/>
                <w:sz w:val="18"/>
                <w:szCs w:val="18"/>
              </w:rPr>
            </w:pPr>
            <w:r>
              <w:rPr>
                <w:rFonts w:ascii="Arial" w:hAnsi="Arial" w:cs="Arial"/>
                <w:sz w:val="18"/>
                <w:szCs w:val="18"/>
              </w:rPr>
              <w:t>2</w:t>
            </w:r>
          </w:p>
        </w:tc>
        <w:tc>
          <w:tcPr>
            <w:tcW w:w="867" w:type="dxa"/>
            <w:vAlign w:val="center"/>
          </w:tcPr>
          <w:p w14:paraId="357AB935" w14:textId="5A59F419"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402005F0" w14:textId="2BA209A9" w:rsidR="00D72E49" w:rsidRDefault="00F014CE" w:rsidP="004914E5">
            <w:pPr>
              <w:rPr>
                <w:rFonts w:ascii="Arial" w:hAnsi="Arial" w:cs="Arial"/>
                <w:sz w:val="18"/>
                <w:szCs w:val="18"/>
              </w:rPr>
            </w:pPr>
            <w:r>
              <w:rPr>
                <w:rFonts w:ascii="Arial" w:hAnsi="Arial" w:cs="Arial"/>
                <w:sz w:val="18"/>
                <w:szCs w:val="18"/>
              </w:rPr>
              <w:t>Book chapter 2</w:t>
            </w:r>
          </w:p>
        </w:tc>
      </w:tr>
      <w:tr w:rsidR="00D72E49" w:rsidRPr="00344A0B" w14:paraId="7F402B27" w14:textId="77777777" w:rsidTr="001C4AF2">
        <w:trPr>
          <w:trHeight w:val="414"/>
        </w:trPr>
        <w:tc>
          <w:tcPr>
            <w:tcW w:w="692" w:type="dxa"/>
            <w:vAlign w:val="center"/>
          </w:tcPr>
          <w:p w14:paraId="310023B2" w14:textId="2A9276D2" w:rsidR="00D72E49" w:rsidRDefault="00D72E49" w:rsidP="007F4CF7">
            <w:pPr>
              <w:jc w:val="center"/>
              <w:rPr>
                <w:rFonts w:ascii="Arial" w:hAnsi="Arial" w:cs="Arial"/>
                <w:sz w:val="16"/>
                <w:szCs w:val="18"/>
              </w:rPr>
            </w:pPr>
            <w:r>
              <w:rPr>
                <w:rFonts w:ascii="Arial" w:hAnsi="Arial" w:cs="Arial"/>
                <w:sz w:val="16"/>
                <w:szCs w:val="18"/>
              </w:rPr>
              <w:t>3</w:t>
            </w:r>
          </w:p>
        </w:tc>
        <w:tc>
          <w:tcPr>
            <w:tcW w:w="4694" w:type="dxa"/>
            <w:vAlign w:val="center"/>
          </w:tcPr>
          <w:p w14:paraId="6D663BED" w14:textId="799ECD13" w:rsidR="00D72E49" w:rsidRPr="00B96D90" w:rsidRDefault="00F014CE" w:rsidP="00CF455A">
            <w:pPr>
              <w:rPr>
                <w:rFonts w:ascii="Arial" w:hAnsi="Arial" w:cs="Arial"/>
                <w:sz w:val="18"/>
                <w:szCs w:val="18"/>
              </w:rPr>
            </w:pPr>
            <w:r w:rsidRPr="00F014CE">
              <w:rPr>
                <w:rFonts w:ascii="Arial" w:hAnsi="Arial" w:cs="Arial"/>
                <w:sz w:val="18"/>
                <w:szCs w:val="18"/>
              </w:rPr>
              <w:t>Content marketing</w:t>
            </w:r>
          </w:p>
        </w:tc>
        <w:tc>
          <w:tcPr>
            <w:tcW w:w="777" w:type="dxa"/>
            <w:vAlign w:val="center"/>
          </w:tcPr>
          <w:p w14:paraId="0615F241" w14:textId="31C64C3F"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12FB6488" w14:textId="39CDD84E"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514C82BB" w14:textId="7DF16CA8" w:rsidR="00D72E49" w:rsidRDefault="00F014CE" w:rsidP="004914E5">
            <w:pPr>
              <w:rPr>
                <w:rFonts w:ascii="Arial" w:hAnsi="Arial" w:cs="Arial"/>
                <w:sz w:val="18"/>
                <w:szCs w:val="18"/>
              </w:rPr>
            </w:pPr>
            <w:r>
              <w:rPr>
                <w:rFonts w:ascii="Arial" w:hAnsi="Arial" w:cs="Arial"/>
                <w:sz w:val="18"/>
                <w:szCs w:val="18"/>
              </w:rPr>
              <w:t>Book chapter 4</w:t>
            </w:r>
          </w:p>
        </w:tc>
      </w:tr>
      <w:tr w:rsidR="00D72E49" w:rsidRPr="00344A0B" w14:paraId="71F43F27" w14:textId="77777777" w:rsidTr="001C4AF2">
        <w:trPr>
          <w:trHeight w:val="414"/>
        </w:trPr>
        <w:tc>
          <w:tcPr>
            <w:tcW w:w="692" w:type="dxa"/>
            <w:vAlign w:val="center"/>
          </w:tcPr>
          <w:p w14:paraId="5BC47499" w14:textId="4FE5178D" w:rsidR="00D72E49" w:rsidRDefault="00D72E49" w:rsidP="007F4CF7">
            <w:pPr>
              <w:jc w:val="center"/>
              <w:rPr>
                <w:rFonts w:ascii="Arial" w:hAnsi="Arial" w:cs="Arial"/>
                <w:sz w:val="16"/>
                <w:szCs w:val="18"/>
              </w:rPr>
            </w:pPr>
            <w:r>
              <w:rPr>
                <w:rFonts w:ascii="Arial" w:hAnsi="Arial" w:cs="Arial"/>
                <w:sz w:val="16"/>
                <w:szCs w:val="18"/>
              </w:rPr>
              <w:t>4</w:t>
            </w:r>
          </w:p>
        </w:tc>
        <w:tc>
          <w:tcPr>
            <w:tcW w:w="4694" w:type="dxa"/>
            <w:vAlign w:val="center"/>
          </w:tcPr>
          <w:p w14:paraId="1AB9EE1F" w14:textId="73B33180" w:rsidR="00D72E49" w:rsidRPr="00B96D90" w:rsidRDefault="00F014CE" w:rsidP="00D72E49">
            <w:pPr>
              <w:rPr>
                <w:rFonts w:ascii="Arial" w:hAnsi="Arial" w:cs="Arial"/>
                <w:sz w:val="18"/>
                <w:szCs w:val="18"/>
              </w:rPr>
            </w:pPr>
            <w:r w:rsidRPr="00F014CE">
              <w:rPr>
                <w:rFonts w:ascii="Arial" w:hAnsi="Arial" w:cs="Arial"/>
                <w:sz w:val="18"/>
                <w:szCs w:val="18"/>
              </w:rPr>
              <w:t>Website optimization</w:t>
            </w:r>
          </w:p>
        </w:tc>
        <w:tc>
          <w:tcPr>
            <w:tcW w:w="777" w:type="dxa"/>
            <w:vAlign w:val="center"/>
          </w:tcPr>
          <w:p w14:paraId="69F0DB40" w14:textId="6F3F286C"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581804BC" w14:textId="1837850D"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2C7A7C03" w14:textId="7D97DCC0" w:rsidR="00D72E49" w:rsidRDefault="00F014CE" w:rsidP="004914E5">
            <w:pPr>
              <w:rPr>
                <w:rFonts w:ascii="Arial" w:hAnsi="Arial" w:cs="Arial"/>
                <w:sz w:val="18"/>
                <w:szCs w:val="18"/>
              </w:rPr>
            </w:pPr>
            <w:r>
              <w:rPr>
                <w:rFonts w:ascii="Arial" w:hAnsi="Arial" w:cs="Arial"/>
                <w:sz w:val="18"/>
                <w:szCs w:val="18"/>
              </w:rPr>
              <w:t>Book chapter 7</w:t>
            </w:r>
          </w:p>
        </w:tc>
      </w:tr>
      <w:tr w:rsidR="00D72E49" w:rsidRPr="00344A0B" w14:paraId="59F970F6" w14:textId="77777777" w:rsidTr="00CC2BA5">
        <w:trPr>
          <w:trHeight w:val="224"/>
        </w:trPr>
        <w:tc>
          <w:tcPr>
            <w:tcW w:w="692" w:type="dxa"/>
            <w:vAlign w:val="center"/>
          </w:tcPr>
          <w:p w14:paraId="4227A09F" w14:textId="22C55E15" w:rsidR="00D72E49" w:rsidRDefault="00D72E49" w:rsidP="007F4CF7">
            <w:pPr>
              <w:jc w:val="center"/>
              <w:rPr>
                <w:rFonts w:ascii="Arial" w:hAnsi="Arial" w:cs="Arial"/>
                <w:sz w:val="16"/>
                <w:szCs w:val="18"/>
              </w:rPr>
            </w:pPr>
            <w:r>
              <w:rPr>
                <w:rFonts w:ascii="Arial" w:hAnsi="Arial" w:cs="Arial"/>
                <w:sz w:val="16"/>
                <w:szCs w:val="18"/>
              </w:rPr>
              <w:t>5</w:t>
            </w:r>
          </w:p>
        </w:tc>
        <w:tc>
          <w:tcPr>
            <w:tcW w:w="4694" w:type="dxa"/>
            <w:vAlign w:val="center"/>
          </w:tcPr>
          <w:p w14:paraId="0549CB82" w14:textId="06863323" w:rsidR="00D72E49" w:rsidRPr="00B96D90" w:rsidRDefault="00F014CE" w:rsidP="00D72E49">
            <w:pPr>
              <w:rPr>
                <w:rFonts w:ascii="Arial" w:hAnsi="Arial" w:cs="Arial"/>
                <w:sz w:val="18"/>
                <w:szCs w:val="18"/>
              </w:rPr>
            </w:pPr>
            <w:r w:rsidRPr="00F014CE">
              <w:rPr>
                <w:rFonts w:ascii="Arial" w:hAnsi="Arial" w:cs="Arial"/>
                <w:sz w:val="18"/>
                <w:szCs w:val="18"/>
              </w:rPr>
              <w:t>Search Engine Optimization</w:t>
            </w:r>
          </w:p>
        </w:tc>
        <w:tc>
          <w:tcPr>
            <w:tcW w:w="777" w:type="dxa"/>
            <w:vAlign w:val="center"/>
          </w:tcPr>
          <w:p w14:paraId="7B10E23C" w14:textId="1899CEFD"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51C417D9" w14:textId="188A380E" w:rsidR="00D72E49" w:rsidRPr="00344A0B"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6AD3CA01" w14:textId="3663ED20" w:rsidR="00D72E49" w:rsidRDefault="00F014CE" w:rsidP="004914E5">
            <w:pPr>
              <w:rPr>
                <w:rFonts w:ascii="Arial" w:hAnsi="Arial" w:cs="Arial"/>
                <w:sz w:val="18"/>
                <w:szCs w:val="18"/>
              </w:rPr>
            </w:pPr>
            <w:r>
              <w:rPr>
                <w:rFonts w:ascii="Arial" w:hAnsi="Arial" w:cs="Arial"/>
                <w:sz w:val="18"/>
                <w:szCs w:val="18"/>
              </w:rPr>
              <w:t>Book chapter 8</w:t>
            </w:r>
          </w:p>
        </w:tc>
      </w:tr>
      <w:tr w:rsidR="004914E5" w:rsidRPr="00344A0B" w14:paraId="43620925" w14:textId="77777777" w:rsidTr="001C4AF2">
        <w:trPr>
          <w:trHeight w:val="414"/>
        </w:trPr>
        <w:tc>
          <w:tcPr>
            <w:tcW w:w="692" w:type="dxa"/>
            <w:vAlign w:val="center"/>
          </w:tcPr>
          <w:p w14:paraId="5C8024D2" w14:textId="08B707A6" w:rsidR="007F4CF7" w:rsidRPr="00344A0B" w:rsidRDefault="00D72E49" w:rsidP="007F4CF7">
            <w:pPr>
              <w:jc w:val="center"/>
              <w:rPr>
                <w:rFonts w:ascii="Arial" w:hAnsi="Arial" w:cs="Arial"/>
                <w:sz w:val="16"/>
                <w:szCs w:val="18"/>
              </w:rPr>
            </w:pPr>
            <w:r>
              <w:rPr>
                <w:rFonts w:ascii="Arial" w:hAnsi="Arial" w:cs="Arial"/>
                <w:sz w:val="16"/>
                <w:szCs w:val="18"/>
              </w:rPr>
              <w:t>6</w:t>
            </w:r>
          </w:p>
        </w:tc>
        <w:tc>
          <w:tcPr>
            <w:tcW w:w="4694" w:type="dxa"/>
            <w:vAlign w:val="center"/>
          </w:tcPr>
          <w:p w14:paraId="5AF01D60" w14:textId="77777777" w:rsidR="00F014CE" w:rsidRDefault="00F014CE" w:rsidP="00D72E49">
            <w:pPr>
              <w:rPr>
                <w:rFonts w:ascii="Arial" w:hAnsi="Arial" w:cs="Arial"/>
                <w:sz w:val="18"/>
                <w:szCs w:val="18"/>
              </w:rPr>
            </w:pPr>
            <w:r w:rsidRPr="00F014CE">
              <w:rPr>
                <w:rFonts w:ascii="Arial" w:hAnsi="Arial" w:cs="Arial"/>
                <w:sz w:val="18"/>
                <w:szCs w:val="18"/>
              </w:rPr>
              <w:t>Paid traffic</w:t>
            </w:r>
            <w:r>
              <w:rPr>
                <w:rFonts w:ascii="Arial" w:hAnsi="Arial" w:cs="Arial"/>
                <w:sz w:val="18"/>
                <w:szCs w:val="18"/>
              </w:rPr>
              <w:t>:</w:t>
            </w:r>
          </w:p>
          <w:p w14:paraId="2902F7F5" w14:textId="48A3CC9B" w:rsidR="007F4CF7" w:rsidRPr="00B96D90" w:rsidRDefault="00F014CE" w:rsidP="00D72E49">
            <w:pPr>
              <w:rPr>
                <w:rFonts w:ascii="Arial" w:hAnsi="Arial" w:cs="Arial"/>
                <w:sz w:val="18"/>
                <w:szCs w:val="18"/>
              </w:rPr>
            </w:pPr>
            <w:r>
              <w:rPr>
                <w:rFonts w:ascii="Arial" w:hAnsi="Arial" w:cs="Arial"/>
                <w:sz w:val="18"/>
                <w:szCs w:val="18"/>
              </w:rPr>
              <w:t>Social media, Display and Search advertising</w:t>
            </w:r>
          </w:p>
        </w:tc>
        <w:tc>
          <w:tcPr>
            <w:tcW w:w="777" w:type="dxa"/>
            <w:vAlign w:val="center"/>
          </w:tcPr>
          <w:p w14:paraId="71EF3B0E" w14:textId="5FA68717" w:rsidR="007F4CF7" w:rsidRPr="00344A0B"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01B98C1D" w14:textId="2E77EE5C" w:rsidR="007F4CF7" w:rsidRPr="00344A0B" w:rsidRDefault="00F014CE" w:rsidP="007F4CF7">
            <w:pPr>
              <w:jc w:val="center"/>
              <w:rPr>
                <w:rFonts w:ascii="Arial" w:hAnsi="Arial" w:cs="Arial"/>
                <w:sz w:val="18"/>
                <w:szCs w:val="18"/>
              </w:rPr>
            </w:pPr>
            <w:r>
              <w:rPr>
                <w:rFonts w:ascii="Arial" w:hAnsi="Arial" w:cs="Arial"/>
                <w:sz w:val="18"/>
                <w:szCs w:val="18"/>
              </w:rPr>
              <w:t>4</w:t>
            </w:r>
          </w:p>
        </w:tc>
        <w:tc>
          <w:tcPr>
            <w:tcW w:w="2888" w:type="dxa"/>
            <w:vAlign w:val="center"/>
          </w:tcPr>
          <w:p w14:paraId="4640EA1C" w14:textId="3724A8D0" w:rsidR="007F4CF7" w:rsidRPr="00651545" w:rsidRDefault="00F014CE" w:rsidP="004B576B">
            <w:pPr>
              <w:rPr>
                <w:rFonts w:ascii="Arial" w:hAnsi="Arial" w:cs="Arial"/>
                <w:sz w:val="18"/>
                <w:szCs w:val="18"/>
              </w:rPr>
            </w:pPr>
            <w:r>
              <w:rPr>
                <w:rFonts w:ascii="Arial" w:hAnsi="Arial" w:cs="Arial"/>
                <w:sz w:val="18"/>
                <w:szCs w:val="18"/>
              </w:rPr>
              <w:t>Book chapter 10</w:t>
            </w:r>
          </w:p>
        </w:tc>
      </w:tr>
      <w:tr w:rsidR="00F014CE" w:rsidRPr="00344A0B" w14:paraId="5E0A861C" w14:textId="77777777" w:rsidTr="001C4AF2">
        <w:trPr>
          <w:trHeight w:val="414"/>
        </w:trPr>
        <w:tc>
          <w:tcPr>
            <w:tcW w:w="692" w:type="dxa"/>
            <w:vAlign w:val="center"/>
          </w:tcPr>
          <w:p w14:paraId="2D01B17E" w14:textId="027761CB" w:rsidR="00F014CE" w:rsidRDefault="00F014CE" w:rsidP="007F4CF7">
            <w:pPr>
              <w:jc w:val="center"/>
              <w:rPr>
                <w:rFonts w:ascii="Arial" w:hAnsi="Arial" w:cs="Arial"/>
                <w:sz w:val="16"/>
                <w:szCs w:val="18"/>
              </w:rPr>
            </w:pPr>
            <w:r>
              <w:rPr>
                <w:rFonts w:ascii="Arial" w:hAnsi="Arial" w:cs="Arial"/>
                <w:sz w:val="16"/>
                <w:szCs w:val="18"/>
              </w:rPr>
              <w:t>7</w:t>
            </w:r>
          </w:p>
        </w:tc>
        <w:tc>
          <w:tcPr>
            <w:tcW w:w="4694" w:type="dxa"/>
            <w:vAlign w:val="center"/>
          </w:tcPr>
          <w:p w14:paraId="35030BE9" w14:textId="5783AEA7" w:rsidR="00F014CE" w:rsidRPr="00B96D90" w:rsidRDefault="00F014CE" w:rsidP="00D72E49">
            <w:pPr>
              <w:rPr>
                <w:rFonts w:ascii="Arial" w:hAnsi="Arial" w:cs="Arial"/>
                <w:sz w:val="18"/>
                <w:szCs w:val="18"/>
              </w:rPr>
            </w:pPr>
            <w:r w:rsidRPr="00F014CE">
              <w:rPr>
                <w:rFonts w:ascii="Arial" w:hAnsi="Arial" w:cs="Arial"/>
                <w:sz w:val="18"/>
                <w:szCs w:val="18"/>
              </w:rPr>
              <w:t>Email Marketing</w:t>
            </w:r>
          </w:p>
        </w:tc>
        <w:tc>
          <w:tcPr>
            <w:tcW w:w="777" w:type="dxa"/>
            <w:vAlign w:val="center"/>
          </w:tcPr>
          <w:p w14:paraId="50ECBB04" w14:textId="12996CA1" w:rsidR="00F014CE"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24CF6C56" w14:textId="4A00112B" w:rsidR="00F014CE"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447BD797" w14:textId="348E7246" w:rsidR="00F014CE" w:rsidRDefault="00F014CE" w:rsidP="004B576B">
            <w:pPr>
              <w:rPr>
                <w:rFonts w:ascii="Arial" w:hAnsi="Arial" w:cs="Arial"/>
                <w:sz w:val="18"/>
                <w:szCs w:val="18"/>
              </w:rPr>
            </w:pPr>
            <w:r>
              <w:rPr>
                <w:rFonts w:ascii="Arial" w:hAnsi="Arial" w:cs="Arial"/>
                <w:sz w:val="18"/>
                <w:szCs w:val="18"/>
              </w:rPr>
              <w:t>Book chapter 11</w:t>
            </w:r>
          </w:p>
        </w:tc>
      </w:tr>
      <w:tr w:rsidR="00F014CE" w:rsidRPr="00344A0B" w14:paraId="111D0660" w14:textId="77777777" w:rsidTr="001C4AF2">
        <w:trPr>
          <w:trHeight w:val="414"/>
        </w:trPr>
        <w:tc>
          <w:tcPr>
            <w:tcW w:w="692" w:type="dxa"/>
            <w:vAlign w:val="center"/>
          </w:tcPr>
          <w:p w14:paraId="54C7BA3C" w14:textId="38EF6CDB" w:rsidR="00F014CE" w:rsidRDefault="00F014CE" w:rsidP="007F4CF7">
            <w:pPr>
              <w:jc w:val="center"/>
              <w:rPr>
                <w:rFonts w:ascii="Arial" w:hAnsi="Arial" w:cs="Arial"/>
                <w:sz w:val="16"/>
                <w:szCs w:val="18"/>
              </w:rPr>
            </w:pPr>
            <w:r>
              <w:rPr>
                <w:rFonts w:ascii="Arial" w:hAnsi="Arial" w:cs="Arial"/>
                <w:sz w:val="16"/>
                <w:szCs w:val="18"/>
              </w:rPr>
              <w:t>8</w:t>
            </w:r>
          </w:p>
        </w:tc>
        <w:tc>
          <w:tcPr>
            <w:tcW w:w="4694" w:type="dxa"/>
            <w:vAlign w:val="center"/>
          </w:tcPr>
          <w:p w14:paraId="0D407661" w14:textId="50E18ABF" w:rsidR="00F014CE" w:rsidRPr="00B96D90" w:rsidRDefault="00F014CE" w:rsidP="00F014CE">
            <w:pPr>
              <w:rPr>
                <w:rFonts w:ascii="Arial" w:hAnsi="Arial" w:cs="Arial"/>
                <w:sz w:val="18"/>
                <w:szCs w:val="18"/>
              </w:rPr>
            </w:pPr>
            <w:r>
              <w:rPr>
                <w:rFonts w:ascii="Arial" w:hAnsi="Arial" w:cs="Arial"/>
                <w:sz w:val="18"/>
                <w:szCs w:val="18"/>
              </w:rPr>
              <w:t>Website / Google Analytics</w:t>
            </w:r>
          </w:p>
        </w:tc>
        <w:tc>
          <w:tcPr>
            <w:tcW w:w="777" w:type="dxa"/>
            <w:vAlign w:val="center"/>
          </w:tcPr>
          <w:p w14:paraId="7D0A0DE6" w14:textId="22E905DA" w:rsidR="00F014CE"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05C42645" w14:textId="7F9F7EFA" w:rsidR="00F014CE" w:rsidRDefault="00F014CE" w:rsidP="007F4CF7">
            <w:pPr>
              <w:jc w:val="center"/>
              <w:rPr>
                <w:rFonts w:ascii="Arial" w:hAnsi="Arial" w:cs="Arial"/>
                <w:sz w:val="18"/>
                <w:szCs w:val="18"/>
              </w:rPr>
            </w:pPr>
            <w:r>
              <w:rPr>
                <w:rFonts w:ascii="Arial" w:hAnsi="Arial" w:cs="Arial"/>
                <w:sz w:val="18"/>
                <w:szCs w:val="18"/>
              </w:rPr>
              <w:t>2</w:t>
            </w:r>
          </w:p>
        </w:tc>
        <w:tc>
          <w:tcPr>
            <w:tcW w:w="2888" w:type="dxa"/>
            <w:vAlign w:val="center"/>
          </w:tcPr>
          <w:p w14:paraId="50FCE654" w14:textId="5EA35EC9" w:rsidR="00F014CE" w:rsidRDefault="00F014CE" w:rsidP="004B576B">
            <w:pPr>
              <w:rPr>
                <w:rFonts w:ascii="Arial" w:hAnsi="Arial" w:cs="Arial"/>
                <w:sz w:val="18"/>
                <w:szCs w:val="18"/>
              </w:rPr>
            </w:pPr>
            <w:r>
              <w:rPr>
                <w:rFonts w:ascii="Arial" w:hAnsi="Arial" w:cs="Arial"/>
                <w:sz w:val="18"/>
                <w:szCs w:val="18"/>
              </w:rPr>
              <w:t>Book chapter 12</w:t>
            </w:r>
          </w:p>
        </w:tc>
      </w:tr>
      <w:tr w:rsidR="00F014CE" w:rsidRPr="00344A0B" w14:paraId="01451FAA" w14:textId="77777777" w:rsidTr="001C4AF2">
        <w:trPr>
          <w:trHeight w:val="414"/>
        </w:trPr>
        <w:tc>
          <w:tcPr>
            <w:tcW w:w="692" w:type="dxa"/>
            <w:vAlign w:val="center"/>
          </w:tcPr>
          <w:p w14:paraId="218A4CE5" w14:textId="542FEBAC" w:rsidR="00F014CE" w:rsidRDefault="00F014CE" w:rsidP="007F4CF7">
            <w:pPr>
              <w:jc w:val="center"/>
              <w:rPr>
                <w:rFonts w:ascii="Arial" w:hAnsi="Arial" w:cs="Arial"/>
                <w:sz w:val="16"/>
                <w:szCs w:val="18"/>
              </w:rPr>
            </w:pPr>
            <w:r>
              <w:rPr>
                <w:rFonts w:ascii="Arial" w:hAnsi="Arial" w:cs="Arial"/>
                <w:sz w:val="16"/>
                <w:szCs w:val="18"/>
              </w:rPr>
              <w:t>9</w:t>
            </w:r>
          </w:p>
        </w:tc>
        <w:tc>
          <w:tcPr>
            <w:tcW w:w="4694" w:type="dxa"/>
            <w:vAlign w:val="center"/>
          </w:tcPr>
          <w:p w14:paraId="51B4B3A0" w14:textId="7794AF01" w:rsidR="00F014CE" w:rsidRPr="00B96D90" w:rsidRDefault="00F014CE" w:rsidP="00D72E49">
            <w:pPr>
              <w:rPr>
                <w:rFonts w:ascii="Arial" w:hAnsi="Arial" w:cs="Arial"/>
                <w:sz w:val="18"/>
                <w:szCs w:val="18"/>
              </w:rPr>
            </w:pPr>
            <w:r w:rsidRPr="00F014CE">
              <w:rPr>
                <w:rFonts w:ascii="Arial" w:hAnsi="Arial" w:cs="Arial"/>
                <w:sz w:val="18"/>
                <w:szCs w:val="18"/>
              </w:rPr>
              <w:t>Campaign measurement</w:t>
            </w:r>
            <w:r>
              <w:rPr>
                <w:rFonts w:ascii="Arial" w:hAnsi="Arial" w:cs="Arial"/>
                <w:sz w:val="18"/>
                <w:szCs w:val="18"/>
              </w:rPr>
              <w:t>, reporting</w:t>
            </w:r>
            <w:r w:rsidRPr="00F014CE">
              <w:rPr>
                <w:rFonts w:ascii="Arial" w:hAnsi="Arial" w:cs="Arial"/>
                <w:sz w:val="18"/>
                <w:szCs w:val="18"/>
              </w:rPr>
              <w:t xml:space="preserve"> &amp; analysis</w:t>
            </w:r>
          </w:p>
        </w:tc>
        <w:tc>
          <w:tcPr>
            <w:tcW w:w="777" w:type="dxa"/>
            <w:vAlign w:val="center"/>
          </w:tcPr>
          <w:p w14:paraId="1C5BD113" w14:textId="609239DC" w:rsidR="00F014CE" w:rsidRDefault="00F014CE" w:rsidP="007F4CF7">
            <w:pPr>
              <w:jc w:val="center"/>
              <w:rPr>
                <w:rFonts w:ascii="Arial" w:hAnsi="Arial" w:cs="Arial"/>
                <w:sz w:val="18"/>
                <w:szCs w:val="18"/>
              </w:rPr>
            </w:pPr>
            <w:r>
              <w:rPr>
                <w:rFonts w:ascii="Arial" w:hAnsi="Arial" w:cs="Arial"/>
                <w:sz w:val="18"/>
                <w:szCs w:val="18"/>
              </w:rPr>
              <w:t>2</w:t>
            </w:r>
          </w:p>
        </w:tc>
        <w:tc>
          <w:tcPr>
            <w:tcW w:w="867" w:type="dxa"/>
            <w:vAlign w:val="center"/>
          </w:tcPr>
          <w:p w14:paraId="0970987A" w14:textId="24D72D4A" w:rsidR="00F014CE" w:rsidRDefault="00F014CE" w:rsidP="007F4CF7">
            <w:pPr>
              <w:jc w:val="center"/>
              <w:rPr>
                <w:rFonts w:ascii="Arial" w:hAnsi="Arial" w:cs="Arial"/>
                <w:sz w:val="18"/>
                <w:szCs w:val="18"/>
              </w:rPr>
            </w:pPr>
            <w:r>
              <w:rPr>
                <w:rFonts w:ascii="Arial" w:hAnsi="Arial" w:cs="Arial"/>
                <w:sz w:val="18"/>
                <w:szCs w:val="18"/>
              </w:rPr>
              <w:t>4</w:t>
            </w:r>
          </w:p>
        </w:tc>
        <w:tc>
          <w:tcPr>
            <w:tcW w:w="2888" w:type="dxa"/>
            <w:vAlign w:val="center"/>
          </w:tcPr>
          <w:p w14:paraId="3F963A3E" w14:textId="67B7AA6B" w:rsidR="00F014CE" w:rsidRDefault="00F014CE" w:rsidP="004B576B">
            <w:pPr>
              <w:rPr>
                <w:rFonts w:ascii="Arial" w:hAnsi="Arial" w:cs="Arial"/>
                <w:sz w:val="18"/>
                <w:szCs w:val="18"/>
              </w:rPr>
            </w:pPr>
            <w:r>
              <w:rPr>
                <w:rFonts w:ascii="Arial" w:hAnsi="Arial" w:cs="Arial"/>
                <w:sz w:val="18"/>
                <w:szCs w:val="18"/>
              </w:rPr>
              <w:t>Book chapter 13</w:t>
            </w:r>
          </w:p>
        </w:tc>
      </w:tr>
      <w:tr w:rsidR="00F014CE" w:rsidRPr="00344A0B" w14:paraId="2D1E678D" w14:textId="77777777" w:rsidTr="001C4AF2">
        <w:trPr>
          <w:trHeight w:val="414"/>
        </w:trPr>
        <w:tc>
          <w:tcPr>
            <w:tcW w:w="692" w:type="dxa"/>
            <w:vAlign w:val="center"/>
          </w:tcPr>
          <w:p w14:paraId="53DC66A4" w14:textId="4D70F55C" w:rsidR="00F014CE" w:rsidRDefault="00F014CE" w:rsidP="00F014CE">
            <w:pPr>
              <w:jc w:val="center"/>
              <w:rPr>
                <w:rFonts w:ascii="Arial" w:hAnsi="Arial" w:cs="Arial"/>
                <w:sz w:val="16"/>
                <w:szCs w:val="18"/>
              </w:rPr>
            </w:pPr>
            <w:r>
              <w:rPr>
                <w:rFonts w:ascii="Arial" w:hAnsi="Arial" w:cs="Arial"/>
                <w:sz w:val="16"/>
                <w:szCs w:val="18"/>
              </w:rPr>
              <w:t>10</w:t>
            </w:r>
          </w:p>
        </w:tc>
        <w:tc>
          <w:tcPr>
            <w:tcW w:w="4694" w:type="dxa"/>
            <w:vAlign w:val="center"/>
          </w:tcPr>
          <w:p w14:paraId="495A9006" w14:textId="7769DEDA" w:rsidR="00F014CE" w:rsidRPr="00B96D90" w:rsidRDefault="00F014CE" w:rsidP="00F014CE">
            <w:pPr>
              <w:rPr>
                <w:rFonts w:ascii="Arial" w:hAnsi="Arial" w:cs="Arial"/>
                <w:sz w:val="18"/>
                <w:szCs w:val="18"/>
              </w:rPr>
            </w:pPr>
            <w:r w:rsidRPr="00B96D90">
              <w:rPr>
                <w:rFonts w:ascii="Arial" w:hAnsi="Arial" w:cs="Arial"/>
                <w:sz w:val="18"/>
                <w:szCs w:val="18"/>
              </w:rPr>
              <w:t>Group real life project</w:t>
            </w:r>
          </w:p>
        </w:tc>
        <w:tc>
          <w:tcPr>
            <w:tcW w:w="777" w:type="dxa"/>
            <w:vAlign w:val="center"/>
          </w:tcPr>
          <w:p w14:paraId="32541172" w14:textId="1AFF72B3" w:rsidR="00F014CE" w:rsidRDefault="00F014CE" w:rsidP="00F014CE">
            <w:pPr>
              <w:jc w:val="center"/>
              <w:rPr>
                <w:rFonts w:ascii="Arial" w:hAnsi="Arial" w:cs="Arial"/>
                <w:sz w:val="18"/>
                <w:szCs w:val="18"/>
              </w:rPr>
            </w:pPr>
            <w:r>
              <w:rPr>
                <w:rFonts w:ascii="Arial" w:hAnsi="Arial" w:cs="Arial"/>
                <w:sz w:val="18"/>
                <w:szCs w:val="18"/>
              </w:rPr>
              <w:t>-</w:t>
            </w:r>
          </w:p>
        </w:tc>
        <w:tc>
          <w:tcPr>
            <w:tcW w:w="867" w:type="dxa"/>
            <w:vAlign w:val="center"/>
          </w:tcPr>
          <w:p w14:paraId="5E2DFF08" w14:textId="4D237E5C" w:rsidR="00F014CE" w:rsidRDefault="00F014CE" w:rsidP="00F014CE">
            <w:pPr>
              <w:jc w:val="center"/>
              <w:rPr>
                <w:rFonts w:ascii="Arial" w:hAnsi="Arial" w:cs="Arial"/>
                <w:sz w:val="18"/>
                <w:szCs w:val="18"/>
              </w:rPr>
            </w:pPr>
            <w:r>
              <w:rPr>
                <w:rFonts w:ascii="Arial" w:hAnsi="Arial" w:cs="Arial"/>
                <w:sz w:val="18"/>
                <w:szCs w:val="18"/>
              </w:rPr>
              <w:t>8</w:t>
            </w:r>
          </w:p>
        </w:tc>
        <w:tc>
          <w:tcPr>
            <w:tcW w:w="2888" w:type="dxa"/>
            <w:vAlign w:val="center"/>
          </w:tcPr>
          <w:p w14:paraId="259DADB9" w14:textId="086A9367" w:rsidR="00F014CE" w:rsidRDefault="00F014CE" w:rsidP="00F014CE">
            <w:pPr>
              <w:rPr>
                <w:rFonts w:ascii="Arial" w:hAnsi="Arial" w:cs="Arial"/>
                <w:sz w:val="18"/>
                <w:szCs w:val="18"/>
              </w:rPr>
            </w:pPr>
            <w:r>
              <w:rPr>
                <w:rFonts w:ascii="Arial" w:hAnsi="Arial" w:cs="Arial"/>
                <w:sz w:val="18"/>
                <w:szCs w:val="18"/>
              </w:rPr>
              <w:t>N/A</w:t>
            </w:r>
          </w:p>
        </w:tc>
      </w:tr>
      <w:tr w:rsidR="001F6B7B" w:rsidRPr="00344A0B" w14:paraId="66A09AEE" w14:textId="77777777" w:rsidTr="001C4AF2">
        <w:trPr>
          <w:trHeight w:val="414"/>
        </w:trPr>
        <w:tc>
          <w:tcPr>
            <w:tcW w:w="692" w:type="dxa"/>
            <w:vAlign w:val="center"/>
          </w:tcPr>
          <w:p w14:paraId="69BF916A" w14:textId="77777777" w:rsidR="001F6B7B" w:rsidRDefault="001F6B7B" w:rsidP="00F014CE">
            <w:pPr>
              <w:jc w:val="center"/>
              <w:rPr>
                <w:rFonts w:ascii="Arial" w:hAnsi="Arial" w:cs="Arial"/>
                <w:sz w:val="16"/>
                <w:szCs w:val="18"/>
              </w:rPr>
            </w:pPr>
          </w:p>
        </w:tc>
        <w:tc>
          <w:tcPr>
            <w:tcW w:w="4694" w:type="dxa"/>
            <w:vAlign w:val="center"/>
          </w:tcPr>
          <w:p w14:paraId="753A84B1" w14:textId="77777777" w:rsidR="001F6B7B" w:rsidRPr="00B96D90" w:rsidRDefault="001F6B7B" w:rsidP="00F014CE">
            <w:pPr>
              <w:rPr>
                <w:rFonts w:ascii="Arial" w:hAnsi="Arial" w:cs="Arial"/>
                <w:sz w:val="18"/>
                <w:szCs w:val="18"/>
              </w:rPr>
            </w:pPr>
          </w:p>
        </w:tc>
        <w:tc>
          <w:tcPr>
            <w:tcW w:w="777" w:type="dxa"/>
            <w:vAlign w:val="center"/>
          </w:tcPr>
          <w:p w14:paraId="61017DCC" w14:textId="77777777" w:rsidR="001F6B7B" w:rsidRDefault="001F6B7B" w:rsidP="00F014CE">
            <w:pPr>
              <w:jc w:val="center"/>
              <w:rPr>
                <w:rFonts w:ascii="Arial" w:hAnsi="Arial" w:cs="Arial"/>
                <w:sz w:val="18"/>
                <w:szCs w:val="18"/>
              </w:rPr>
            </w:pPr>
          </w:p>
        </w:tc>
        <w:tc>
          <w:tcPr>
            <w:tcW w:w="867" w:type="dxa"/>
            <w:vAlign w:val="center"/>
          </w:tcPr>
          <w:p w14:paraId="1143F2EC" w14:textId="77777777" w:rsidR="001F6B7B" w:rsidRDefault="001F6B7B" w:rsidP="00F014CE">
            <w:pPr>
              <w:jc w:val="center"/>
              <w:rPr>
                <w:rFonts w:ascii="Arial" w:hAnsi="Arial" w:cs="Arial"/>
                <w:sz w:val="18"/>
                <w:szCs w:val="18"/>
              </w:rPr>
            </w:pPr>
          </w:p>
        </w:tc>
        <w:tc>
          <w:tcPr>
            <w:tcW w:w="2888" w:type="dxa"/>
            <w:vAlign w:val="center"/>
          </w:tcPr>
          <w:p w14:paraId="76CB0C37" w14:textId="77777777" w:rsidR="001F6B7B" w:rsidRDefault="001F6B7B" w:rsidP="00F014CE">
            <w:pPr>
              <w:rPr>
                <w:rFonts w:ascii="Arial" w:hAnsi="Arial" w:cs="Arial"/>
                <w:sz w:val="18"/>
                <w:szCs w:val="18"/>
              </w:rPr>
            </w:pPr>
          </w:p>
        </w:tc>
      </w:tr>
      <w:tr w:rsidR="00F014CE" w:rsidRPr="00344A0B" w14:paraId="38463C8C" w14:textId="77777777" w:rsidTr="001C4AF2">
        <w:tc>
          <w:tcPr>
            <w:tcW w:w="692" w:type="dxa"/>
            <w:vAlign w:val="center"/>
          </w:tcPr>
          <w:p w14:paraId="2AB5C812" w14:textId="77777777" w:rsidR="00F014CE" w:rsidRPr="00344A0B" w:rsidRDefault="00F014CE" w:rsidP="00F014CE">
            <w:pPr>
              <w:jc w:val="center"/>
              <w:rPr>
                <w:rFonts w:ascii="Arial" w:hAnsi="Arial" w:cs="Arial"/>
                <w:b/>
                <w:sz w:val="16"/>
                <w:szCs w:val="18"/>
              </w:rPr>
            </w:pPr>
          </w:p>
        </w:tc>
        <w:tc>
          <w:tcPr>
            <w:tcW w:w="4694" w:type="dxa"/>
            <w:vAlign w:val="center"/>
          </w:tcPr>
          <w:p w14:paraId="1AC922D9" w14:textId="3AEB2959" w:rsidR="00F014CE" w:rsidRPr="00344A0B" w:rsidRDefault="00F014CE" w:rsidP="00F014CE">
            <w:pPr>
              <w:rPr>
                <w:rFonts w:ascii="Arial" w:hAnsi="Arial" w:cs="Arial"/>
                <w:b/>
                <w:sz w:val="18"/>
                <w:szCs w:val="18"/>
              </w:rPr>
            </w:pPr>
          </w:p>
        </w:tc>
        <w:tc>
          <w:tcPr>
            <w:tcW w:w="777" w:type="dxa"/>
            <w:vAlign w:val="center"/>
          </w:tcPr>
          <w:p w14:paraId="314A9D2C" w14:textId="5D3BF602" w:rsidR="00F014CE" w:rsidRPr="00344A0B" w:rsidRDefault="00F014CE" w:rsidP="00F014CE">
            <w:pPr>
              <w:jc w:val="center"/>
              <w:rPr>
                <w:rFonts w:ascii="Arial" w:hAnsi="Arial" w:cs="Arial"/>
                <w:b/>
                <w:sz w:val="18"/>
                <w:szCs w:val="18"/>
              </w:rPr>
            </w:pPr>
            <w:r>
              <w:rPr>
                <w:rFonts w:ascii="Arial" w:hAnsi="Arial" w:cs="Arial"/>
                <w:b/>
                <w:sz w:val="18"/>
                <w:szCs w:val="18"/>
              </w:rPr>
              <w:t>18</w:t>
            </w:r>
          </w:p>
        </w:tc>
        <w:tc>
          <w:tcPr>
            <w:tcW w:w="867" w:type="dxa"/>
            <w:vAlign w:val="center"/>
          </w:tcPr>
          <w:p w14:paraId="167C7F9F" w14:textId="7595E012" w:rsidR="00F014CE" w:rsidRPr="00344A0B" w:rsidRDefault="00F014CE" w:rsidP="00F014CE">
            <w:pPr>
              <w:jc w:val="center"/>
              <w:rPr>
                <w:rFonts w:ascii="Arial" w:hAnsi="Arial" w:cs="Arial"/>
                <w:b/>
                <w:sz w:val="18"/>
                <w:szCs w:val="18"/>
              </w:rPr>
            </w:pPr>
            <w:r>
              <w:rPr>
                <w:rFonts w:ascii="Arial" w:hAnsi="Arial" w:cs="Arial"/>
                <w:b/>
                <w:sz w:val="18"/>
                <w:szCs w:val="18"/>
              </w:rPr>
              <w:t>30</w:t>
            </w:r>
          </w:p>
        </w:tc>
        <w:tc>
          <w:tcPr>
            <w:tcW w:w="2888" w:type="dxa"/>
            <w:vAlign w:val="center"/>
          </w:tcPr>
          <w:p w14:paraId="4138BA0C" w14:textId="77777777" w:rsidR="00F014CE" w:rsidRPr="00344A0B" w:rsidRDefault="00F014CE" w:rsidP="00F014CE">
            <w:pPr>
              <w:jc w:val="center"/>
              <w:rPr>
                <w:rFonts w:ascii="Arial" w:hAnsi="Arial" w:cs="Arial"/>
                <w:b/>
                <w:sz w:val="18"/>
                <w:szCs w:val="18"/>
              </w:rPr>
            </w:pPr>
            <w:r w:rsidRPr="00344A0B">
              <w:rPr>
                <w:rFonts w:ascii="Arial" w:hAnsi="Arial" w:cs="Arial"/>
                <w:b/>
                <w:sz w:val="18"/>
                <w:szCs w:val="18"/>
              </w:rPr>
              <w:t>Total</w:t>
            </w:r>
          </w:p>
        </w:tc>
      </w:tr>
    </w:tbl>
    <w:p w14:paraId="56EE3F36" w14:textId="0C5CF8DE" w:rsidR="00013A72" w:rsidRPr="00344A0B" w:rsidRDefault="00013A72" w:rsidP="00013A72">
      <w:pPr>
        <w:pStyle w:val="Head"/>
        <w:rPr>
          <w:rFonts w:ascii="Arial" w:hAnsi="Arial" w:cs="Arial"/>
          <w:sz w:val="18"/>
          <w:szCs w:val="18"/>
          <w:lang w:val="en-GB"/>
        </w:rPr>
      </w:pPr>
      <w:r w:rsidRPr="00344A0B">
        <w:rPr>
          <w:rFonts w:ascii="Arial" w:hAnsi="Arial" w:cs="Arial"/>
          <w:sz w:val="18"/>
          <w:szCs w:val="18"/>
          <w:lang w:val="en-GB"/>
        </w:rPr>
        <w:t>Assessment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9"/>
        <w:gridCol w:w="1581"/>
        <w:gridCol w:w="1436"/>
      </w:tblGrid>
      <w:tr w:rsidR="00013A72" w:rsidRPr="00344A0B" w14:paraId="1A184B96" w14:textId="77777777" w:rsidTr="00271464">
        <w:trPr>
          <w:trHeight w:val="510"/>
        </w:trPr>
        <w:tc>
          <w:tcPr>
            <w:tcW w:w="3433" w:type="pct"/>
            <w:vAlign w:val="center"/>
          </w:tcPr>
          <w:p w14:paraId="0CFBECBD" w14:textId="77777777" w:rsidR="00013A72" w:rsidRPr="00344A0B" w:rsidRDefault="00013A72" w:rsidP="002A6754">
            <w:pPr>
              <w:pStyle w:val="Cellcenter"/>
              <w:rPr>
                <w:rFonts w:ascii="Arial" w:hAnsi="Arial" w:cs="Arial"/>
                <w:b/>
                <w:bCs w:val="0"/>
                <w:caps w:val="0"/>
                <w:sz w:val="18"/>
                <w:lang w:val="en-GB"/>
              </w:rPr>
            </w:pPr>
            <w:r w:rsidRPr="00344A0B">
              <w:rPr>
                <w:rFonts w:ascii="Arial" w:hAnsi="Arial" w:cs="Arial"/>
                <w:b/>
                <w:bCs w:val="0"/>
                <w:caps w:val="0"/>
                <w:sz w:val="18"/>
                <w:lang w:val="en-GB"/>
              </w:rPr>
              <w:t>Assignment</w:t>
            </w:r>
          </w:p>
        </w:tc>
        <w:tc>
          <w:tcPr>
            <w:tcW w:w="821" w:type="pct"/>
          </w:tcPr>
          <w:p w14:paraId="37B5B446" w14:textId="77777777" w:rsidR="00013A72" w:rsidRPr="00344A0B" w:rsidRDefault="00013A72" w:rsidP="002A6754">
            <w:pPr>
              <w:pStyle w:val="Cellcenter"/>
              <w:rPr>
                <w:rFonts w:ascii="Arial" w:hAnsi="Arial" w:cs="Arial"/>
                <w:b/>
                <w:bCs w:val="0"/>
                <w:caps w:val="0"/>
                <w:sz w:val="18"/>
                <w:lang w:val="en-GB"/>
              </w:rPr>
            </w:pPr>
            <w:proofErr w:type="gramStart"/>
            <w:r w:rsidRPr="00344A0B">
              <w:rPr>
                <w:rFonts w:ascii="Arial" w:hAnsi="Arial" w:cs="Arial"/>
                <w:b/>
                <w:bCs w:val="0"/>
                <w:caps w:val="0"/>
                <w:sz w:val="18"/>
                <w:szCs w:val="18"/>
                <w:lang w:val="en-GB"/>
              </w:rPr>
              <w:t>Total  hours</w:t>
            </w:r>
            <w:proofErr w:type="gramEnd"/>
          </w:p>
        </w:tc>
        <w:tc>
          <w:tcPr>
            <w:tcW w:w="746" w:type="pct"/>
            <w:vAlign w:val="center"/>
          </w:tcPr>
          <w:p w14:paraId="50D1C250" w14:textId="77777777" w:rsidR="00013A72" w:rsidRPr="00344A0B" w:rsidRDefault="00013A72" w:rsidP="002A6754">
            <w:pPr>
              <w:pStyle w:val="Cellcenter"/>
              <w:rPr>
                <w:rFonts w:ascii="Arial" w:hAnsi="Arial" w:cs="Arial"/>
                <w:b/>
                <w:bCs w:val="0"/>
                <w:caps w:val="0"/>
                <w:sz w:val="18"/>
                <w:lang w:val="en-GB"/>
              </w:rPr>
            </w:pPr>
            <w:r w:rsidRPr="00344A0B">
              <w:rPr>
                <w:rFonts w:ascii="Arial" w:hAnsi="Arial" w:cs="Arial"/>
                <w:b/>
                <w:bCs w:val="0"/>
                <w:caps w:val="0"/>
                <w:sz w:val="18"/>
                <w:lang w:val="en-GB"/>
              </w:rPr>
              <w:t>Final grade, %</w:t>
            </w:r>
          </w:p>
        </w:tc>
      </w:tr>
      <w:tr w:rsidR="007A6CA2" w:rsidRPr="00344A0B" w14:paraId="0D01DCD8" w14:textId="77777777" w:rsidTr="00896636">
        <w:trPr>
          <w:trHeight w:val="239"/>
        </w:trPr>
        <w:tc>
          <w:tcPr>
            <w:tcW w:w="3433" w:type="pct"/>
            <w:vAlign w:val="center"/>
          </w:tcPr>
          <w:p w14:paraId="2CA09B3C" w14:textId="2E332CE1" w:rsidR="007A6CA2" w:rsidRPr="00344A0B" w:rsidRDefault="00754CB6" w:rsidP="00896636">
            <w:pPr>
              <w:pStyle w:val="Cellcenter"/>
              <w:jc w:val="left"/>
              <w:rPr>
                <w:rFonts w:ascii="Arial" w:hAnsi="Arial" w:cs="Arial"/>
                <w:bCs w:val="0"/>
                <w:caps w:val="0"/>
                <w:sz w:val="18"/>
                <w:lang w:val="en-GB"/>
              </w:rPr>
            </w:pPr>
            <w:r>
              <w:rPr>
                <w:rFonts w:ascii="Arial" w:hAnsi="Arial" w:cs="Arial"/>
                <w:bCs w:val="0"/>
                <w:caps w:val="0"/>
                <w:sz w:val="18"/>
                <w:lang w:val="en-GB"/>
              </w:rPr>
              <w:t>S</w:t>
            </w:r>
            <w:r w:rsidR="001F6B7B">
              <w:rPr>
                <w:rFonts w:ascii="Arial" w:hAnsi="Arial" w:cs="Arial"/>
                <w:bCs w:val="0"/>
                <w:caps w:val="0"/>
                <w:sz w:val="18"/>
                <w:lang w:val="en-GB"/>
              </w:rPr>
              <w:t>imulation game</w:t>
            </w:r>
          </w:p>
        </w:tc>
        <w:tc>
          <w:tcPr>
            <w:tcW w:w="821" w:type="pct"/>
          </w:tcPr>
          <w:p w14:paraId="28700EA9" w14:textId="55176E74" w:rsidR="007A6CA2" w:rsidRPr="00344A0B" w:rsidRDefault="001F6B7B" w:rsidP="002A6754">
            <w:pPr>
              <w:pStyle w:val="Cellcenter"/>
              <w:rPr>
                <w:rFonts w:ascii="Arial" w:hAnsi="Arial" w:cs="Arial"/>
                <w:bCs w:val="0"/>
                <w:caps w:val="0"/>
                <w:sz w:val="18"/>
                <w:szCs w:val="18"/>
                <w:lang w:val="en-GB"/>
              </w:rPr>
            </w:pPr>
            <w:r>
              <w:rPr>
                <w:rFonts w:ascii="Arial" w:hAnsi="Arial" w:cs="Arial"/>
                <w:bCs w:val="0"/>
                <w:caps w:val="0"/>
                <w:sz w:val="18"/>
                <w:szCs w:val="18"/>
                <w:lang w:val="en-GB"/>
              </w:rPr>
              <w:t>32</w:t>
            </w:r>
          </w:p>
        </w:tc>
        <w:tc>
          <w:tcPr>
            <w:tcW w:w="746" w:type="pct"/>
            <w:vAlign w:val="center"/>
          </w:tcPr>
          <w:p w14:paraId="6DEF3645" w14:textId="27100779" w:rsidR="007A6CA2" w:rsidRPr="00344A0B" w:rsidRDefault="00F849B3" w:rsidP="002A6754">
            <w:pPr>
              <w:pStyle w:val="Cellcenter"/>
              <w:rPr>
                <w:rFonts w:ascii="Arial" w:hAnsi="Arial" w:cs="Arial"/>
                <w:bCs w:val="0"/>
                <w:caps w:val="0"/>
                <w:sz w:val="18"/>
                <w:lang w:val="en-GB"/>
              </w:rPr>
            </w:pPr>
            <w:r>
              <w:rPr>
                <w:rFonts w:ascii="Arial" w:hAnsi="Arial" w:cs="Arial"/>
                <w:bCs w:val="0"/>
                <w:caps w:val="0"/>
                <w:sz w:val="18"/>
                <w:lang w:val="en-GB"/>
              </w:rPr>
              <w:t>30</w:t>
            </w:r>
            <w:r w:rsidR="001C4AF2">
              <w:rPr>
                <w:rFonts w:ascii="Arial" w:hAnsi="Arial" w:cs="Arial"/>
                <w:bCs w:val="0"/>
                <w:caps w:val="0"/>
                <w:sz w:val="18"/>
                <w:lang w:val="en-GB"/>
              </w:rPr>
              <w:t>%</w:t>
            </w:r>
          </w:p>
        </w:tc>
      </w:tr>
      <w:tr w:rsidR="0038691D" w:rsidRPr="00344A0B" w14:paraId="352B8165" w14:textId="77777777" w:rsidTr="00271464">
        <w:tc>
          <w:tcPr>
            <w:tcW w:w="3433" w:type="pct"/>
            <w:vAlign w:val="center"/>
          </w:tcPr>
          <w:p w14:paraId="00E58F40" w14:textId="26B6F4DA" w:rsidR="0038691D" w:rsidRPr="00344A0B" w:rsidRDefault="006D46BE" w:rsidP="00F849B3">
            <w:pPr>
              <w:pStyle w:val="Cellleft"/>
              <w:ind w:left="0"/>
              <w:rPr>
                <w:rFonts w:ascii="Arial" w:hAnsi="Arial" w:cs="Arial"/>
                <w:sz w:val="18"/>
                <w:szCs w:val="18"/>
                <w:lang w:val="en-GB"/>
              </w:rPr>
            </w:pPr>
            <w:r>
              <w:rPr>
                <w:rFonts w:ascii="Arial" w:hAnsi="Arial" w:cs="Arial"/>
                <w:sz w:val="18"/>
                <w:szCs w:val="18"/>
                <w:lang w:val="en-GB"/>
              </w:rPr>
              <w:t>Group real life project</w:t>
            </w:r>
            <w:r w:rsidR="00F849B3">
              <w:rPr>
                <w:rFonts w:ascii="Arial" w:hAnsi="Arial" w:cs="Arial"/>
                <w:sz w:val="18"/>
                <w:szCs w:val="18"/>
                <w:lang w:val="en-GB"/>
              </w:rPr>
              <w:t xml:space="preserve"> presentation</w:t>
            </w:r>
          </w:p>
        </w:tc>
        <w:tc>
          <w:tcPr>
            <w:tcW w:w="821" w:type="pct"/>
          </w:tcPr>
          <w:p w14:paraId="01B543E9" w14:textId="51A713CE" w:rsidR="0038691D" w:rsidRPr="00344A0B" w:rsidRDefault="001F6B7B" w:rsidP="0038691D">
            <w:pPr>
              <w:pStyle w:val="Cellcenter"/>
              <w:rPr>
                <w:rFonts w:ascii="Arial" w:hAnsi="Arial" w:cs="Arial"/>
                <w:caps w:val="0"/>
                <w:sz w:val="18"/>
                <w:szCs w:val="22"/>
                <w:lang w:val="en-GB"/>
              </w:rPr>
            </w:pPr>
            <w:r>
              <w:rPr>
                <w:rFonts w:ascii="Arial" w:hAnsi="Arial" w:cs="Arial"/>
                <w:caps w:val="0"/>
                <w:sz w:val="18"/>
                <w:lang w:val="en-GB"/>
              </w:rPr>
              <w:t>48</w:t>
            </w:r>
          </w:p>
        </w:tc>
        <w:tc>
          <w:tcPr>
            <w:tcW w:w="746" w:type="pct"/>
            <w:vAlign w:val="center"/>
          </w:tcPr>
          <w:p w14:paraId="21FAFF93" w14:textId="6B66539C" w:rsidR="001C4AF2" w:rsidRPr="001C4AF2" w:rsidRDefault="00F849B3" w:rsidP="001C4AF2">
            <w:pPr>
              <w:pStyle w:val="Cellcenter"/>
              <w:rPr>
                <w:rFonts w:ascii="Arial" w:hAnsi="Arial" w:cs="Arial"/>
                <w:caps w:val="0"/>
                <w:sz w:val="18"/>
                <w:lang w:val="en-GB"/>
              </w:rPr>
            </w:pPr>
            <w:r>
              <w:rPr>
                <w:rFonts w:ascii="Arial" w:hAnsi="Arial" w:cs="Arial"/>
                <w:caps w:val="0"/>
                <w:sz w:val="18"/>
                <w:lang w:val="en-GB"/>
              </w:rPr>
              <w:t>4</w:t>
            </w:r>
            <w:r w:rsidR="001C4AF2">
              <w:rPr>
                <w:rFonts w:ascii="Arial" w:hAnsi="Arial" w:cs="Arial"/>
                <w:caps w:val="0"/>
                <w:sz w:val="18"/>
                <w:lang w:val="en-GB"/>
              </w:rPr>
              <w:t>0%</w:t>
            </w:r>
          </w:p>
        </w:tc>
      </w:tr>
      <w:tr w:rsidR="0038691D" w:rsidRPr="00344A0B" w14:paraId="183E1387" w14:textId="77777777" w:rsidTr="00271464">
        <w:tc>
          <w:tcPr>
            <w:tcW w:w="3433" w:type="pct"/>
            <w:vAlign w:val="center"/>
          </w:tcPr>
          <w:p w14:paraId="22D04F8A" w14:textId="73A375FA" w:rsidR="0038691D" w:rsidRPr="00344A0B" w:rsidRDefault="00896636" w:rsidP="001C4AF2">
            <w:pPr>
              <w:pStyle w:val="Cellleft"/>
              <w:ind w:left="0"/>
              <w:rPr>
                <w:rFonts w:ascii="Arial" w:hAnsi="Arial" w:cs="Arial"/>
                <w:sz w:val="18"/>
                <w:lang w:val="en-GB"/>
              </w:rPr>
            </w:pPr>
            <w:r w:rsidRPr="00344A0B">
              <w:rPr>
                <w:rFonts w:ascii="Arial" w:hAnsi="Arial" w:cs="Arial"/>
                <w:sz w:val="18"/>
                <w:szCs w:val="18"/>
                <w:lang w:val="en-GB"/>
              </w:rPr>
              <w:t xml:space="preserve">Final </w:t>
            </w:r>
            <w:r w:rsidR="001C4AF2">
              <w:rPr>
                <w:rFonts w:ascii="Arial" w:hAnsi="Arial" w:cs="Arial"/>
                <w:sz w:val="18"/>
                <w:szCs w:val="18"/>
                <w:lang w:val="en-GB"/>
              </w:rPr>
              <w:t>e</w:t>
            </w:r>
            <w:r w:rsidRPr="00344A0B">
              <w:rPr>
                <w:rFonts w:ascii="Arial" w:hAnsi="Arial" w:cs="Arial"/>
                <w:sz w:val="18"/>
                <w:szCs w:val="18"/>
                <w:lang w:val="en-GB"/>
              </w:rPr>
              <w:t>xam</w:t>
            </w:r>
          </w:p>
        </w:tc>
        <w:tc>
          <w:tcPr>
            <w:tcW w:w="821" w:type="pct"/>
          </w:tcPr>
          <w:p w14:paraId="2C8824F2" w14:textId="23738EDA" w:rsidR="0038691D" w:rsidRPr="00344A0B" w:rsidRDefault="001F6B7B" w:rsidP="0038691D">
            <w:pPr>
              <w:pStyle w:val="Cellcenter"/>
              <w:rPr>
                <w:rFonts w:ascii="Arial" w:hAnsi="Arial" w:cs="Arial"/>
                <w:caps w:val="0"/>
                <w:sz w:val="18"/>
                <w:lang w:val="en-GB"/>
              </w:rPr>
            </w:pPr>
            <w:r>
              <w:rPr>
                <w:rFonts w:ascii="Arial" w:hAnsi="Arial" w:cs="Arial"/>
                <w:caps w:val="0"/>
                <w:sz w:val="18"/>
                <w:lang w:val="en-GB"/>
              </w:rPr>
              <w:t>32</w:t>
            </w:r>
          </w:p>
        </w:tc>
        <w:tc>
          <w:tcPr>
            <w:tcW w:w="746" w:type="pct"/>
            <w:vAlign w:val="center"/>
          </w:tcPr>
          <w:p w14:paraId="7DFE1A26" w14:textId="58F27BDC" w:rsidR="0038691D" w:rsidRPr="00344A0B" w:rsidRDefault="00F849B3" w:rsidP="0038691D">
            <w:pPr>
              <w:pStyle w:val="Cellcenter"/>
              <w:rPr>
                <w:rFonts w:ascii="Arial" w:hAnsi="Arial" w:cs="Arial"/>
                <w:caps w:val="0"/>
                <w:sz w:val="18"/>
                <w:lang w:val="en-GB"/>
              </w:rPr>
            </w:pPr>
            <w:r>
              <w:rPr>
                <w:rFonts w:ascii="Arial" w:hAnsi="Arial" w:cs="Arial"/>
                <w:caps w:val="0"/>
                <w:sz w:val="18"/>
                <w:lang w:val="en-GB"/>
              </w:rPr>
              <w:t>30</w:t>
            </w:r>
            <w:r w:rsidR="0038691D" w:rsidRPr="00344A0B">
              <w:rPr>
                <w:rFonts w:ascii="Arial" w:hAnsi="Arial" w:cs="Arial"/>
                <w:caps w:val="0"/>
                <w:sz w:val="18"/>
                <w:lang w:val="en-GB"/>
              </w:rPr>
              <w:t>%</w:t>
            </w:r>
          </w:p>
        </w:tc>
      </w:tr>
      <w:tr w:rsidR="0038691D" w:rsidRPr="00344A0B" w14:paraId="6DDFBD5A" w14:textId="77777777" w:rsidTr="00271464">
        <w:tc>
          <w:tcPr>
            <w:tcW w:w="3433" w:type="pct"/>
          </w:tcPr>
          <w:p w14:paraId="207FCEED" w14:textId="77777777" w:rsidR="0038691D" w:rsidRPr="00344A0B" w:rsidRDefault="0038691D" w:rsidP="0038691D">
            <w:pPr>
              <w:pStyle w:val="Cellleft"/>
              <w:jc w:val="right"/>
              <w:rPr>
                <w:rStyle w:val="Bolds"/>
                <w:rFonts w:ascii="Arial" w:hAnsi="Arial" w:cs="Arial"/>
                <w:sz w:val="18"/>
                <w:lang w:val="en-GB"/>
              </w:rPr>
            </w:pPr>
            <w:r w:rsidRPr="00344A0B">
              <w:rPr>
                <w:rStyle w:val="Bolds"/>
                <w:rFonts w:ascii="Arial" w:hAnsi="Arial" w:cs="Arial"/>
                <w:sz w:val="18"/>
                <w:lang w:val="en-GB"/>
              </w:rPr>
              <w:t>Total:</w:t>
            </w:r>
          </w:p>
        </w:tc>
        <w:tc>
          <w:tcPr>
            <w:tcW w:w="821" w:type="pct"/>
          </w:tcPr>
          <w:p w14:paraId="62322C5E" w14:textId="77777777" w:rsidR="0038691D" w:rsidRPr="00344A0B" w:rsidRDefault="0038691D" w:rsidP="0038691D">
            <w:pPr>
              <w:pStyle w:val="Cellcenter"/>
              <w:rPr>
                <w:rStyle w:val="Bolds"/>
                <w:rFonts w:ascii="Arial" w:hAnsi="Arial" w:cs="Arial"/>
                <w:caps w:val="0"/>
                <w:sz w:val="18"/>
                <w:lang w:val="en-GB"/>
              </w:rPr>
            </w:pPr>
            <w:r w:rsidRPr="00344A0B">
              <w:rPr>
                <w:rStyle w:val="Bolds"/>
                <w:rFonts w:ascii="Arial" w:hAnsi="Arial" w:cs="Arial"/>
                <w:caps w:val="0"/>
                <w:sz w:val="18"/>
                <w:lang w:val="en-GB"/>
              </w:rPr>
              <w:t>112</w:t>
            </w:r>
          </w:p>
        </w:tc>
        <w:tc>
          <w:tcPr>
            <w:tcW w:w="746" w:type="pct"/>
          </w:tcPr>
          <w:p w14:paraId="39DCFCEC" w14:textId="77777777" w:rsidR="0038691D" w:rsidRPr="00344A0B" w:rsidRDefault="0038691D" w:rsidP="0038691D">
            <w:pPr>
              <w:pStyle w:val="Cellcenter"/>
              <w:rPr>
                <w:rStyle w:val="Bolds"/>
                <w:rFonts w:ascii="Arial" w:hAnsi="Arial" w:cs="Arial"/>
                <w:caps w:val="0"/>
                <w:sz w:val="18"/>
                <w:lang w:val="en-GB"/>
              </w:rPr>
            </w:pPr>
            <w:r w:rsidRPr="00344A0B">
              <w:rPr>
                <w:rStyle w:val="Bolds"/>
                <w:rFonts w:ascii="Arial" w:hAnsi="Arial" w:cs="Arial"/>
                <w:caps w:val="0"/>
                <w:sz w:val="18"/>
                <w:lang w:val="en-GB"/>
              </w:rPr>
              <w:t>100%</w:t>
            </w:r>
          </w:p>
        </w:tc>
      </w:tr>
    </w:tbl>
    <w:p w14:paraId="3B701ACF" w14:textId="77777777" w:rsidR="00013A72" w:rsidRPr="00085503" w:rsidRDefault="00013A72" w:rsidP="00013A72">
      <w:pPr>
        <w:jc w:val="both"/>
        <w:rPr>
          <w:rFonts w:ascii="Arial" w:hAnsi="Arial" w:cs="Arial"/>
          <w:b/>
          <w:sz w:val="18"/>
        </w:rPr>
      </w:pPr>
    </w:p>
    <w:p w14:paraId="19B8EE06" w14:textId="11E1A220" w:rsidR="00FD018A" w:rsidRPr="00085503" w:rsidRDefault="00754CB6" w:rsidP="00FD018A">
      <w:pPr>
        <w:jc w:val="both"/>
        <w:rPr>
          <w:rFonts w:ascii="Arial" w:hAnsi="Arial" w:cs="Arial"/>
          <w:sz w:val="18"/>
          <w:szCs w:val="18"/>
        </w:rPr>
      </w:pPr>
      <w:r>
        <w:rPr>
          <w:rFonts w:ascii="Arial" w:hAnsi="Arial" w:cs="Arial"/>
          <w:b/>
          <w:sz w:val="18"/>
          <w:szCs w:val="18"/>
        </w:rPr>
        <w:t>S</w:t>
      </w:r>
      <w:r w:rsidR="001F6B7B">
        <w:rPr>
          <w:rFonts w:ascii="Arial" w:hAnsi="Arial" w:cs="Arial"/>
          <w:b/>
          <w:sz w:val="18"/>
          <w:szCs w:val="18"/>
        </w:rPr>
        <w:t xml:space="preserve">imulation game </w:t>
      </w:r>
      <w:r w:rsidR="00085503" w:rsidRPr="00085503">
        <w:rPr>
          <w:rFonts w:ascii="Arial" w:hAnsi="Arial" w:cs="Arial"/>
          <w:b/>
          <w:sz w:val="18"/>
          <w:szCs w:val="18"/>
        </w:rPr>
        <w:t>(</w:t>
      </w:r>
      <w:r w:rsidR="00F849B3">
        <w:rPr>
          <w:rFonts w:ascii="Arial" w:hAnsi="Arial" w:cs="Arial"/>
          <w:b/>
          <w:sz w:val="18"/>
          <w:szCs w:val="18"/>
        </w:rPr>
        <w:t>30</w:t>
      </w:r>
      <w:r w:rsidR="00FD018A" w:rsidRPr="00085503">
        <w:rPr>
          <w:rFonts w:ascii="Arial" w:hAnsi="Arial" w:cs="Arial"/>
          <w:b/>
          <w:sz w:val="18"/>
          <w:szCs w:val="18"/>
        </w:rPr>
        <w:t>%).</w:t>
      </w:r>
      <w:r w:rsidR="00FD018A" w:rsidRPr="00085503">
        <w:rPr>
          <w:rFonts w:ascii="Arial" w:hAnsi="Arial" w:cs="Arial"/>
          <w:sz w:val="18"/>
          <w:szCs w:val="18"/>
        </w:rPr>
        <w:t xml:space="preserve"> </w:t>
      </w:r>
      <w:r w:rsidR="00085503" w:rsidRPr="00085503">
        <w:rPr>
          <w:rFonts w:ascii="Arial" w:hAnsi="Arial" w:cs="Arial"/>
          <w:sz w:val="18"/>
          <w:szCs w:val="18"/>
        </w:rPr>
        <w:t xml:space="preserve">Students will be required to </w:t>
      </w:r>
      <w:r w:rsidR="001F6B7B">
        <w:rPr>
          <w:rFonts w:ascii="Arial" w:hAnsi="Arial" w:cs="Arial"/>
          <w:sz w:val="18"/>
          <w:szCs w:val="18"/>
        </w:rPr>
        <w:t xml:space="preserve">take part in a digital marketing simulation game </w:t>
      </w:r>
      <w:r>
        <w:rPr>
          <w:rFonts w:ascii="Arial" w:hAnsi="Arial" w:cs="Arial"/>
          <w:sz w:val="18"/>
          <w:szCs w:val="18"/>
        </w:rPr>
        <w:t>individually</w:t>
      </w:r>
      <w:r w:rsidR="001F6B7B">
        <w:rPr>
          <w:rFonts w:ascii="Arial" w:hAnsi="Arial" w:cs="Arial"/>
          <w:sz w:val="18"/>
          <w:szCs w:val="18"/>
        </w:rPr>
        <w:t>, and their performance will be measured and graded.</w:t>
      </w:r>
    </w:p>
    <w:p w14:paraId="246F3DF1" w14:textId="2E77DA0A" w:rsidR="00FB7C9E" w:rsidRDefault="00FB7C9E" w:rsidP="008D1A10">
      <w:pPr>
        <w:jc w:val="both"/>
        <w:rPr>
          <w:rFonts w:ascii="Arial" w:hAnsi="Arial" w:cs="Arial"/>
          <w:i/>
          <w:color w:val="FF0000"/>
          <w:sz w:val="18"/>
          <w:szCs w:val="18"/>
        </w:rPr>
      </w:pPr>
    </w:p>
    <w:p w14:paraId="19F4A479" w14:textId="5EE3327F" w:rsidR="00085503" w:rsidRPr="00085503" w:rsidRDefault="00085503" w:rsidP="008D1A10">
      <w:pPr>
        <w:jc w:val="both"/>
        <w:rPr>
          <w:rFonts w:ascii="Arial" w:hAnsi="Arial" w:cs="Arial"/>
          <w:sz w:val="18"/>
          <w:szCs w:val="18"/>
        </w:rPr>
      </w:pPr>
      <w:r w:rsidRPr="00085503">
        <w:rPr>
          <w:rFonts w:ascii="Arial" w:hAnsi="Arial" w:cs="Arial"/>
          <w:b/>
          <w:sz w:val="18"/>
          <w:szCs w:val="18"/>
        </w:rPr>
        <w:t xml:space="preserve">Group real life </w:t>
      </w:r>
      <w:r w:rsidR="00F849B3">
        <w:rPr>
          <w:rFonts w:ascii="Arial" w:hAnsi="Arial" w:cs="Arial"/>
          <w:b/>
          <w:sz w:val="18"/>
          <w:szCs w:val="18"/>
        </w:rPr>
        <w:t>project (4</w:t>
      </w:r>
      <w:r w:rsidRPr="00085503">
        <w:rPr>
          <w:rFonts w:ascii="Arial" w:hAnsi="Arial" w:cs="Arial"/>
          <w:b/>
          <w:sz w:val="18"/>
          <w:szCs w:val="18"/>
        </w:rPr>
        <w:t>0%).</w:t>
      </w:r>
      <w:r w:rsidRPr="00085503">
        <w:rPr>
          <w:rFonts w:ascii="Arial" w:hAnsi="Arial" w:cs="Arial"/>
          <w:sz w:val="18"/>
          <w:szCs w:val="18"/>
        </w:rPr>
        <w:t xml:space="preserve"> Students will need to develop and launch a real </w:t>
      </w:r>
      <w:r>
        <w:rPr>
          <w:rFonts w:ascii="Arial" w:hAnsi="Arial" w:cs="Arial"/>
          <w:sz w:val="18"/>
          <w:szCs w:val="18"/>
        </w:rPr>
        <w:t>digital marketing campaign for an assigned company</w:t>
      </w:r>
      <w:r w:rsidRPr="00085503">
        <w:rPr>
          <w:rFonts w:ascii="Arial" w:hAnsi="Arial" w:cs="Arial"/>
          <w:sz w:val="18"/>
          <w:szCs w:val="18"/>
        </w:rPr>
        <w:t xml:space="preserve">, and </w:t>
      </w:r>
      <w:r>
        <w:rPr>
          <w:rFonts w:ascii="Arial" w:hAnsi="Arial" w:cs="Arial"/>
          <w:sz w:val="18"/>
          <w:szCs w:val="18"/>
        </w:rPr>
        <w:t xml:space="preserve">prepare </w:t>
      </w:r>
      <w:r w:rsidRPr="00085503">
        <w:rPr>
          <w:rFonts w:ascii="Arial" w:hAnsi="Arial" w:cs="Arial"/>
          <w:sz w:val="18"/>
          <w:szCs w:val="18"/>
        </w:rPr>
        <w:t xml:space="preserve">a </w:t>
      </w:r>
      <w:r>
        <w:rPr>
          <w:rFonts w:ascii="Arial" w:hAnsi="Arial" w:cs="Arial"/>
          <w:sz w:val="18"/>
          <w:szCs w:val="18"/>
        </w:rPr>
        <w:t xml:space="preserve">presentation summarizing their strategy, justifying key </w:t>
      </w:r>
      <w:proofErr w:type="gramStart"/>
      <w:r>
        <w:rPr>
          <w:rFonts w:ascii="Arial" w:hAnsi="Arial" w:cs="Arial"/>
          <w:sz w:val="18"/>
          <w:szCs w:val="18"/>
        </w:rPr>
        <w:t>decisions</w:t>
      </w:r>
      <w:proofErr w:type="gramEnd"/>
      <w:r>
        <w:rPr>
          <w:rFonts w:ascii="Arial" w:hAnsi="Arial" w:cs="Arial"/>
          <w:sz w:val="18"/>
          <w:szCs w:val="18"/>
        </w:rPr>
        <w:t xml:space="preserve"> </w:t>
      </w:r>
      <w:r w:rsidRPr="00085503">
        <w:rPr>
          <w:rFonts w:ascii="Arial" w:hAnsi="Arial" w:cs="Arial"/>
          <w:sz w:val="18"/>
          <w:szCs w:val="18"/>
        </w:rPr>
        <w:t>and evaluating the results.</w:t>
      </w:r>
    </w:p>
    <w:p w14:paraId="7A725F65" w14:textId="77777777" w:rsidR="003E2641" w:rsidRPr="00AA4CF3" w:rsidRDefault="003E2641" w:rsidP="008D1A10">
      <w:pPr>
        <w:jc w:val="both"/>
        <w:rPr>
          <w:rFonts w:ascii="Arial" w:hAnsi="Arial" w:cs="Arial"/>
          <w:i/>
          <w:color w:val="FF0000"/>
          <w:sz w:val="18"/>
          <w:szCs w:val="18"/>
        </w:rPr>
      </w:pPr>
    </w:p>
    <w:p w14:paraId="7F3C4B1E" w14:textId="23403112" w:rsidR="00344A0B" w:rsidRPr="00F46BB6" w:rsidRDefault="00835815" w:rsidP="00344A0B">
      <w:pPr>
        <w:jc w:val="both"/>
        <w:rPr>
          <w:rFonts w:ascii="Arial" w:hAnsi="Arial" w:cs="Arial"/>
          <w:sz w:val="18"/>
          <w:szCs w:val="18"/>
          <w:lang w:val="en-US"/>
        </w:rPr>
      </w:pPr>
      <w:r w:rsidRPr="00085503">
        <w:rPr>
          <w:rFonts w:ascii="Arial" w:hAnsi="Arial" w:cs="Arial"/>
          <w:b/>
          <w:sz w:val="18"/>
          <w:szCs w:val="18"/>
        </w:rPr>
        <w:t>Final exam (</w:t>
      </w:r>
      <w:r w:rsidR="00F849B3">
        <w:rPr>
          <w:rFonts w:ascii="Arial" w:hAnsi="Arial" w:cs="Arial"/>
          <w:b/>
          <w:sz w:val="18"/>
          <w:szCs w:val="18"/>
        </w:rPr>
        <w:t>30</w:t>
      </w:r>
      <w:r w:rsidR="008D1A10" w:rsidRPr="00085503">
        <w:rPr>
          <w:rFonts w:ascii="Arial" w:hAnsi="Arial" w:cs="Arial"/>
          <w:b/>
          <w:sz w:val="18"/>
          <w:szCs w:val="18"/>
        </w:rPr>
        <w:t>%)</w:t>
      </w:r>
      <w:r w:rsidR="00FB7C9E" w:rsidRPr="00085503">
        <w:rPr>
          <w:rFonts w:ascii="Arial" w:hAnsi="Arial" w:cs="Arial"/>
          <w:b/>
          <w:sz w:val="18"/>
          <w:szCs w:val="18"/>
        </w:rPr>
        <w:t>.</w:t>
      </w:r>
      <w:r w:rsidR="00FB7C9E" w:rsidRPr="00085503">
        <w:rPr>
          <w:rFonts w:ascii="Arial" w:hAnsi="Arial" w:cs="Arial"/>
          <w:sz w:val="18"/>
          <w:szCs w:val="18"/>
        </w:rPr>
        <w:t xml:space="preserve"> The final exam </w:t>
      </w:r>
      <w:r w:rsidR="00085503" w:rsidRPr="00085503">
        <w:rPr>
          <w:rFonts w:ascii="Arial" w:hAnsi="Arial" w:cs="Arial"/>
          <w:sz w:val="18"/>
          <w:szCs w:val="18"/>
        </w:rPr>
        <w:t xml:space="preserve">will cover the topics covered during lectures and in </w:t>
      </w:r>
      <w:r w:rsidR="008D1A10" w:rsidRPr="00085503">
        <w:rPr>
          <w:rFonts w:ascii="Arial" w:hAnsi="Arial" w:cs="Arial"/>
          <w:sz w:val="18"/>
          <w:szCs w:val="18"/>
        </w:rPr>
        <w:t xml:space="preserve">the required readings. </w:t>
      </w:r>
      <w:r w:rsidR="00085503" w:rsidRPr="00085503">
        <w:rPr>
          <w:rFonts w:ascii="Arial" w:hAnsi="Arial" w:cs="Arial"/>
          <w:sz w:val="18"/>
          <w:szCs w:val="18"/>
        </w:rPr>
        <w:t xml:space="preserve">It </w:t>
      </w:r>
      <w:r w:rsidR="008D1A10" w:rsidRPr="00085503">
        <w:rPr>
          <w:rFonts w:ascii="Arial" w:hAnsi="Arial" w:cs="Arial"/>
          <w:sz w:val="18"/>
          <w:szCs w:val="18"/>
        </w:rPr>
        <w:t xml:space="preserve">will be </w:t>
      </w:r>
      <w:r w:rsidR="00FB7C9E" w:rsidRPr="00085503">
        <w:rPr>
          <w:rFonts w:ascii="Arial" w:hAnsi="Arial" w:cs="Arial"/>
          <w:sz w:val="18"/>
          <w:szCs w:val="18"/>
        </w:rPr>
        <w:t>closed book and closed note</w:t>
      </w:r>
      <w:r w:rsidR="00085503" w:rsidRPr="00085503">
        <w:rPr>
          <w:rFonts w:ascii="Arial" w:hAnsi="Arial" w:cs="Arial"/>
          <w:sz w:val="18"/>
          <w:szCs w:val="18"/>
        </w:rPr>
        <w:t xml:space="preserve"> exam</w:t>
      </w:r>
      <w:r w:rsidR="00FB7C9E" w:rsidRPr="00085503">
        <w:rPr>
          <w:rFonts w:ascii="Arial" w:hAnsi="Arial" w:cs="Arial"/>
          <w:sz w:val="18"/>
          <w:szCs w:val="18"/>
        </w:rPr>
        <w:t xml:space="preserve">. </w:t>
      </w:r>
      <w:r w:rsidR="00344A0B" w:rsidRPr="00085503">
        <w:rPr>
          <w:rFonts w:ascii="Arial" w:hAnsi="Arial" w:cs="Arial"/>
          <w:sz w:val="18"/>
          <w:szCs w:val="18"/>
        </w:rPr>
        <w:t xml:space="preserve">It will consist of multiple-choice </w:t>
      </w:r>
      <w:r w:rsidR="00085503" w:rsidRPr="00085503">
        <w:rPr>
          <w:rFonts w:ascii="Arial" w:hAnsi="Arial" w:cs="Arial"/>
          <w:sz w:val="18"/>
          <w:szCs w:val="18"/>
        </w:rPr>
        <w:t>questions and</w:t>
      </w:r>
      <w:r w:rsidR="00085503">
        <w:rPr>
          <w:rFonts w:ascii="Arial" w:hAnsi="Arial" w:cs="Arial"/>
          <w:sz w:val="18"/>
          <w:szCs w:val="18"/>
        </w:rPr>
        <w:t xml:space="preserve"> </w:t>
      </w:r>
      <w:r w:rsidR="00085503" w:rsidRPr="00085503">
        <w:rPr>
          <w:rFonts w:ascii="Arial" w:hAnsi="Arial" w:cs="Arial"/>
          <w:sz w:val="18"/>
          <w:szCs w:val="18"/>
        </w:rPr>
        <w:t xml:space="preserve">be </w:t>
      </w:r>
      <w:r w:rsidR="00344A0B" w:rsidRPr="00085503">
        <w:rPr>
          <w:rFonts w:ascii="Arial" w:hAnsi="Arial" w:cs="Arial"/>
          <w:sz w:val="18"/>
          <w:szCs w:val="18"/>
        </w:rPr>
        <w:t>given in c</w:t>
      </w:r>
      <w:r w:rsidR="00085503" w:rsidRPr="00085503">
        <w:rPr>
          <w:rFonts w:ascii="Arial" w:hAnsi="Arial" w:cs="Arial"/>
          <w:sz w:val="18"/>
          <w:szCs w:val="18"/>
        </w:rPr>
        <w:t>lass according to the schedule.</w:t>
      </w:r>
    </w:p>
    <w:p w14:paraId="34DA0ACF" w14:textId="0A1D031C" w:rsidR="00FF565B" w:rsidRPr="00344A0B" w:rsidRDefault="00FF565B" w:rsidP="005659D4">
      <w:pPr>
        <w:rPr>
          <w:rFonts w:ascii="Arial" w:hAnsi="Arial" w:cs="Arial"/>
          <w:b/>
          <w:bCs/>
          <w:i/>
          <w:color w:val="000000"/>
          <w:sz w:val="18"/>
        </w:rPr>
      </w:pPr>
    </w:p>
    <w:p w14:paraId="5C64BC6E" w14:textId="5D619319" w:rsidR="00684341" w:rsidRPr="001026A9" w:rsidRDefault="00733FA3" w:rsidP="008D1A10">
      <w:pPr>
        <w:jc w:val="both"/>
        <w:rPr>
          <w:rFonts w:ascii="Arial" w:hAnsi="Arial" w:cs="Arial"/>
          <w:sz w:val="18"/>
          <w:szCs w:val="18"/>
        </w:rPr>
      </w:pPr>
      <w:r w:rsidRPr="00344A0B">
        <w:rPr>
          <w:rFonts w:ascii="Arial" w:hAnsi="Arial" w:cs="Arial"/>
          <w:b/>
          <w:bCs/>
          <w:color w:val="000000"/>
          <w:sz w:val="18"/>
        </w:rPr>
        <w:t>The final grade</w:t>
      </w:r>
      <w:r w:rsidR="005659D4" w:rsidRPr="00344A0B">
        <w:rPr>
          <w:rFonts w:ascii="Arial" w:hAnsi="Arial" w:cs="Arial"/>
          <w:b/>
          <w:bCs/>
          <w:color w:val="000000"/>
          <w:sz w:val="18"/>
        </w:rPr>
        <w:t xml:space="preserve"> for the course is calculated</w:t>
      </w:r>
      <w:r w:rsidR="005659D4" w:rsidRPr="00344A0B">
        <w:rPr>
          <w:rFonts w:ascii="Arial" w:hAnsi="Arial" w:cs="Arial"/>
          <w:bCs/>
          <w:color w:val="000000"/>
          <w:sz w:val="18"/>
        </w:rPr>
        <w:t xml:space="preserve"> according to the accumulative formula as indicated in the Guidelines for the Bachelor Studies at ISM. Negative grades (below 5) are not included into the accumulative grading system</w:t>
      </w:r>
      <w:r w:rsidR="003E2641" w:rsidRPr="00344A0B">
        <w:rPr>
          <w:rFonts w:ascii="Arial" w:hAnsi="Arial" w:cs="Arial"/>
          <w:bCs/>
          <w:iCs/>
          <w:color w:val="000000"/>
          <w:sz w:val="18"/>
        </w:rPr>
        <w:t xml:space="preserve">. </w:t>
      </w:r>
      <w:r w:rsidR="005659D4" w:rsidRPr="00344A0B">
        <w:rPr>
          <w:rFonts w:ascii="Arial" w:hAnsi="Arial" w:cs="Arial"/>
          <w:sz w:val="18"/>
          <w:szCs w:val="18"/>
        </w:rPr>
        <w:t xml:space="preserve">The individual and group work evaluations are of accumulative origin with respect to the final evaluation </w:t>
      </w:r>
      <w:proofErr w:type="gramStart"/>
      <w:r w:rsidR="005659D4" w:rsidRPr="00344A0B">
        <w:rPr>
          <w:rFonts w:ascii="Arial" w:hAnsi="Arial" w:cs="Arial"/>
          <w:sz w:val="18"/>
          <w:szCs w:val="18"/>
        </w:rPr>
        <w:t>taking into account</w:t>
      </w:r>
      <w:proofErr w:type="gramEnd"/>
      <w:r w:rsidR="005659D4" w:rsidRPr="00344A0B">
        <w:rPr>
          <w:rFonts w:ascii="Arial" w:hAnsi="Arial" w:cs="Arial"/>
          <w:sz w:val="18"/>
          <w:szCs w:val="18"/>
        </w:rPr>
        <w:t xml:space="preserve"> only positive evaluations of each assignment. Students who receive a failing final grade shall have the right to </w:t>
      </w:r>
      <w:r w:rsidR="005659D4" w:rsidRPr="00344A0B">
        <w:rPr>
          <w:rFonts w:ascii="Arial" w:hAnsi="Arial" w:cs="Arial"/>
          <w:bCs/>
          <w:sz w:val="18"/>
          <w:szCs w:val="18"/>
        </w:rPr>
        <w:t>re-take</w:t>
      </w:r>
      <w:r w:rsidR="00684341">
        <w:rPr>
          <w:rFonts w:ascii="Arial" w:hAnsi="Arial" w:cs="Arial"/>
          <w:bCs/>
          <w:sz w:val="18"/>
          <w:szCs w:val="18"/>
        </w:rPr>
        <w:t xml:space="preserve"> </w:t>
      </w:r>
      <w:r w:rsidR="005659D4" w:rsidRPr="00344A0B">
        <w:rPr>
          <w:rFonts w:ascii="Arial" w:hAnsi="Arial" w:cs="Arial"/>
          <w:bCs/>
          <w:sz w:val="18"/>
          <w:szCs w:val="18"/>
        </w:rPr>
        <w:t>the exam</w:t>
      </w:r>
      <w:r w:rsidR="00684341">
        <w:rPr>
          <w:rFonts w:ascii="Arial" w:hAnsi="Arial" w:cs="Arial"/>
          <w:bCs/>
          <w:sz w:val="18"/>
          <w:szCs w:val="18"/>
        </w:rPr>
        <w:t xml:space="preserve">, </w:t>
      </w:r>
      <w:r w:rsidR="005659D4" w:rsidRPr="00344A0B">
        <w:rPr>
          <w:rFonts w:ascii="Arial" w:hAnsi="Arial" w:cs="Arial"/>
          <w:sz w:val="18"/>
          <w:szCs w:val="18"/>
        </w:rPr>
        <w:t xml:space="preserve">which will comprise </w:t>
      </w:r>
      <w:r w:rsidR="00F849B3">
        <w:rPr>
          <w:rFonts w:ascii="Arial" w:hAnsi="Arial" w:cs="Arial"/>
          <w:bCs/>
          <w:sz w:val="18"/>
          <w:szCs w:val="18"/>
        </w:rPr>
        <w:t>30</w:t>
      </w:r>
      <w:r w:rsidR="005659D4" w:rsidRPr="00344A0B">
        <w:rPr>
          <w:rFonts w:ascii="Arial" w:hAnsi="Arial" w:cs="Arial"/>
          <w:bCs/>
          <w:sz w:val="18"/>
          <w:szCs w:val="18"/>
        </w:rPr>
        <w:t>% of the final grade</w:t>
      </w:r>
      <w:r w:rsidR="00207BDF">
        <w:rPr>
          <w:rFonts w:ascii="Arial" w:hAnsi="Arial" w:cs="Arial"/>
          <w:sz w:val="18"/>
          <w:szCs w:val="18"/>
        </w:rPr>
        <w:t>.</w:t>
      </w:r>
    </w:p>
    <w:p w14:paraId="3E96518E" w14:textId="77777777" w:rsidR="001F6B7B" w:rsidRDefault="001F6B7B">
      <w:pPr>
        <w:rPr>
          <w:rFonts w:ascii="Arial" w:hAnsi="Arial"/>
          <w:b/>
          <w:color w:val="000000" w:themeColor="text1"/>
          <w:sz w:val="18"/>
          <w:szCs w:val="20"/>
        </w:rPr>
      </w:pPr>
      <w:r>
        <w:rPr>
          <w:rFonts w:ascii="Arial" w:hAnsi="Arial"/>
          <w:color w:val="000000" w:themeColor="text1"/>
          <w:sz w:val="18"/>
        </w:rPr>
        <w:br w:type="page"/>
      </w:r>
    </w:p>
    <w:p w14:paraId="5C2955CB" w14:textId="3A648D87" w:rsidR="00CE6B1C" w:rsidRPr="00344A0B" w:rsidRDefault="00FF565B" w:rsidP="00CE6B1C">
      <w:pPr>
        <w:pStyle w:val="Head"/>
        <w:rPr>
          <w:rFonts w:ascii="Arial" w:hAnsi="Arial"/>
          <w:color w:val="000000" w:themeColor="text1"/>
          <w:sz w:val="18"/>
          <w:lang w:val="en-GB"/>
        </w:rPr>
      </w:pPr>
      <w:r w:rsidRPr="00344A0B">
        <w:rPr>
          <w:rFonts w:ascii="Arial" w:hAnsi="Arial"/>
          <w:color w:val="000000" w:themeColor="text1"/>
          <w:sz w:val="18"/>
          <w:lang w:val="en-GB"/>
        </w:rPr>
        <w:lastRenderedPageBreak/>
        <w:t>Additional remarks</w:t>
      </w:r>
    </w:p>
    <w:p w14:paraId="14BA7967" w14:textId="317104BA" w:rsidR="001B468C" w:rsidRPr="00344A0B" w:rsidRDefault="001B468C" w:rsidP="001B468C">
      <w:pPr>
        <w:pStyle w:val="Text"/>
        <w:spacing w:line="240" w:lineRule="auto"/>
        <w:rPr>
          <w:rFonts w:ascii="Arial" w:hAnsi="Arial" w:cs="Arial"/>
          <w:sz w:val="18"/>
          <w:szCs w:val="18"/>
          <w:lang w:val="en-GB"/>
        </w:rPr>
      </w:pPr>
      <w:r w:rsidRPr="00344A0B">
        <w:rPr>
          <w:rFonts w:ascii="Arial" w:hAnsi="Arial" w:cs="Arial"/>
          <w:sz w:val="18"/>
          <w:szCs w:val="18"/>
          <w:lang w:val="en-GB"/>
        </w:rPr>
        <w:t xml:space="preserve">Self-study. The large component of the class is based on self-study. The lectures are there only to guide you. The responsibility to study and advance in the subject rests with you as a student. </w:t>
      </w:r>
    </w:p>
    <w:p w14:paraId="4A52A258" w14:textId="3AB5D19F" w:rsidR="00344A0B" w:rsidRPr="00344A0B" w:rsidRDefault="00344A0B" w:rsidP="00344A0B">
      <w:pPr>
        <w:pStyle w:val="Text"/>
        <w:spacing w:line="240" w:lineRule="auto"/>
        <w:rPr>
          <w:rFonts w:ascii="Arial" w:hAnsi="Arial" w:cs="Arial"/>
          <w:sz w:val="18"/>
          <w:szCs w:val="18"/>
          <w:lang w:val="en-GB"/>
        </w:rPr>
      </w:pPr>
      <w:r w:rsidRPr="00344A0B">
        <w:rPr>
          <w:rFonts w:ascii="Arial" w:hAnsi="Arial" w:cs="Arial"/>
          <w:sz w:val="18"/>
          <w:szCs w:val="18"/>
          <w:lang w:val="en-GB"/>
        </w:rPr>
        <w:t xml:space="preserve">Participation. </w:t>
      </w:r>
      <w:r w:rsidRPr="006D46BE">
        <w:rPr>
          <w:rFonts w:ascii="Arial" w:hAnsi="Arial" w:cs="Arial"/>
          <w:sz w:val="18"/>
          <w:szCs w:val="18"/>
          <w:lang w:val="en-GB"/>
        </w:rPr>
        <w:t>You will receive two “free” absences</w:t>
      </w:r>
      <w:r w:rsidRPr="00344A0B">
        <w:rPr>
          <w:rFonts w:ascii="Arial" w:hAnsi="Arial" w:cs="Arial"/>
          <w:sz w:val="18"/>
          <w:szCs w:val="18"/>
          <w:lang w:val="en-GB"/>
        </w:rPr>
        <w:t xml:space="preserve">. Consider these </w:t>
      </w:r>
      <w:proofErr w:type="spellStart"/>
      <w:r w:rsidRPr="00344A0B">
        <w:rPr>
          <w:rFonts w:ascii="Arial" w:hAnsi="Arial" w:cs="Arial"/>
          <w:sz w:val="18"/>
          <w:szCs w:val="18"/>
          <w:lang w:val="en-GB"/>
        </w:rPr>
        <w:t>your</w:t>
      </w:r>
      <w:proofErr w:type="spellEnd"/>
      <w:r w:rsidRPr="00344A0B">
        <w:rPr>
          <w:rFonts w:ascii="Arial" w:hAnsi="Arial" w:cs="Arial"/>
          <w:sz w:val="18"/>
          <w:szCs w:val="18"/>
          <w:lang w:val="en-GB"/>
        </w:rPr>
        <w:t xml:space="preserve"> sic</w:t>
      </w:r>
      <w:r w:rsidR="00CF455A">
        <w:rPr>
          <w:rFonts w:ascii="Arial" w:hAnsi="Arial" w:cs="Arial"/>
          <w:sz w:val="18"/>
          <w:szCs w:val="18"/>
          <w:lang w:val="en-GB"/>
        </w:rPr>
        <w:t xml:space="preserve">k or personal days. You should save </w:t>
      </w:r>
      <w:r w:rsidRPr="00344A0B">
        <w:rPr>
          <w:rFonts w:ascii="Arial" w:hAnsi="Arial" w:cs="Arial"/>
          <w:sz w:val="18"/>
          <w:szCs w:val="18"/>
          <w:lang w:val="en-GB"/>
        </w:rPr>
        <w:t xml:space="preserve">these </w:t>
      </w:r>
      <w:r w:rsidR="00ED1857">
        <w:rPr>
          <w:rFonts w:ascii="Arial" w:hAnsi="Arial" w:cs="Arial"/>
          <w:sz w:val="18"/>
          <w:szCs w:val="18"/>
          <w:lang w:val="en-GB"/>
        </w:rPr>
        <w:t>if</w:t>
      </w:r>
      <w:r w:rsidRPr="00344A0B">
        <w:rPr>
          <w:rFonts w:ascii="Arial" w:hAnsi="Arial" w:cs="Arial"/>
          <w:sz w:val="18"/>
          <w:szCs w:val="18"/>
          <w:lang w:val="en-GB"/>
        </w:rPr>
        <w:t xml:space="preserve"> you become ill, have a family </w:t>
      </w:r>
      <w:proofErr w:type="gramStart"/>
      <w:r w:rsidRPr="00344A0B">
        <w:rPr>
          <w:rFonts w:ascii="Arial" w:hAnsi="Arial" w:cs="Arial"/>
          <w:sz w:val="18"/>
          <w:szCs w:val="18"/>
          <w:lang w:val="en-GB"/>
        </w:rPr>
        <w:t>emergency</w:t>
      </w:r>
      <w:proofErr w:type="gramEnd"/>
      <w:r w:rsidRPr="00344A0B">
        <w:rPr>
          <w:rFonts w:ascii="Arial" w:hAnsi="Arial" w:cs="Arial"/>
          <w:sz w:val="18"/>
          <w:szCs w:val="18"/>
          <w:lang w:val="en-GB"/>
        </w:rPr>
        <w:t xml:space="preserve"> or </w:t>
      </w:r>
      <w:r w:rsidR="00ED1857">
        <w:rPr>
          <w:rFonts w:ascii="Arial" w:hAnsi="Arial" w:cs="Arial"/>
          <w:sz w:val="18"/>
          <w:szCs w:val="18"/>
          <w:lang w:val="en-GB"/>
        </w:rPr>
        <w:t xml:space="preserve">have a </w:t>
      </w:r>
      <w:r w:rsidRPr="00344A0B">
        <w:rPr>
          <w:rFonts w:ascii="Arial" w:hAnsi="Arial" w:cs="Arial"/>
          <w:sz w:val="18"/>
          <w:szCs w:val="18"/>
          <w:lang w:val="en-GB"/>
        </w:rPr>
        <w:t xml:space="preserve">job interview. Attendance starts </w:t>
      </w:r>
      <w:r w:rsidR="00ED1857">
        <w:rPr>
          <w:rFonts w:ascii="Arial" w:hAnsi="Arial" w:cs="Arial"/>
          <w:sz w:val="18"/>
          <w:szCs w:val="18"/>
          <w:lang w:val="en-GB"/>
        </w:rPr>
        <w:t xml:space="preserve">on </w:t>
      </w:r>
      <w:r w:rsidRPr="00344A0B">
        <w:rPr>
          <w:rFonts w:ascii="Arial" w:hAnsi="Arial" w:cs="Arial"/>
          <w:sz w:val="18"/>
          <w:szCs w:val="18"/>
          <w:lang w:val="en-GB"/>
        </w:rPr>
        <w:t>the first day of class.</w:t>
      </w:r>
    </w:p>
    <w:p w14:paraId="47B54005" w14:textId="2AEBB6BA" w:rsidR="000F7EDA" w:rsidRPr="00344A0B" w:rsidRDefault="000F7EDA" w:rsidP="00395B14">
      <w:pPr>
        <w:pStyle w:val="Text"/>
        <w:spacing w:line="240" w:lineRule="auto"/>
        <w:rPr>
          <w:rFonts w:ascii="Arial" w:hAnsi="Arial" w:cs="Arial"/>
          <w:sz w:val="18"/>
          <w:szCs w:val="18"/>
          <w:lang w:val="en-GB"/>
        </w:rPr>
      </w:pPr>
      <w:r w:rsidRPr="00344A0B">
        <w:rPr>
          <w:rFonts w:ascii="Arial" w:hAnsi="Arial" w:cs="Arial"/>
          <w:sz w:val="18"/>
          <w:szCs w:val="18"/>
          <w:lang w:val="en-GB"/>
        </w:rPr>
        <w:t>Deadlines. All assignments must be submitted at the specified day and time</w:t>
      </w:r>
      <w:r w:rsidR="00ED1857">
        <w:rPr>
          <w:rFonts w:ascii="Arial" w:hAnsi="Arial" w:cs="Arial"/>
          <w:sz w:val="18"/>
          <w:szCs w:val="18"/>
          <w:lang w:val="en-GB"/>
        </w:rPr>
        <w:t>,</w:t>
      </w:r>
      <w:r w:rsidRPr="00344A0B">
        <w:rPr>
          <w:rFonts w:ascii="Arial" w:hAnsi="Arial" w:cs="Arial"/>
          <w:sz w:val="18"/>
          <w:szCs w:val="18"/>
          <w:lang w:val="en-GB"/>
        </w:rPr>
        <w:t xml:space="preserve"> and late submissions will not be accepted. True medical or family emergencies will be dealt with on a case-by-case basis.</w:t>
      </w:r>
    </w:p>
    <w:p w14:paraId="350E7F9A" w14:textId="44EBF390" w:rsidR="00CB10C8" w:rsidRDefault="000A4C46" w:rsidP="00FF565B">
      <w:pPr>
        <w:pStyle w:val="Text"/>
        <w:spacing w:line="240" w:lineRule="auto"/>
        <w:rPr>
          <w:rFonts w:ascii="Arial" w:hAnsi="Arial" w:cs="Arial"/>
          <w:sz w:val="18"/>
          <w:szCs w:val="18"/>
          <w:lang w:val="en-GB"/>
        </w:rPr>
      </w:pPr>
      <w:r w:rsidRPr="00344A0B">
        <w:rPr>
          <w:rFonts w:ascii="Arial" w:hAnsi="Arial" w:cs="Arial"/>
          <w:sz w:val="18"/>
          <w:szCs w:val="18"/>
          <w:lang w:val="en-GB"/>
        </w:rPr>
        <w:t>Problems with group work. Where group work is set</w:t>
      </w:r>
      <w:r w:rsidR="00ED1857">
        <w:rPr>
          <w:rFonts w:ascii="Arial" w:hAnsi="Arial" w:cs="Arial"/>
          <w:sz w:val="18"/>
          <w:szCs w:val="18"/>
          <w:lang w:val="en-GB"/>
        </w:rPr>
        <w:t>,</w:t>
      </w:r>
      <w:r w:rsidRPr="00344A0B">
        <w:rPr>
          <w:rFonts w:ascii="Arial" w:hAnsi="Arial" w:cs="Arial"/>
          <w:sz w:val="18"/>
          <w:szCs w:val="18"/>
          <w:lang w:val="en-GB"/>
        </w:rPr>
        <w:t xml:space="preserve"> and a group is experiencing difficulties, the students should approach their </w:t>
      </w:r>
      <w:r w:rsidR="00CF455A">
        <w:rPr>
          <w:rFonts w:ascii="Arial" w:hAnsi="Arial" w:cs="Arial"/>
          <w:sz w:val="18"/>
          <w:szCs w:val="18"/>
          <w:lang w:val="en-GB"/>
        </w:rPr>
        <w:t>lecturer</w:t>
      </w:r>
      <w:r w:rsidRPr="00344A0B">
        <w:rPr>
          <w:rFonts w:ascii="Arial" w:hAnsi="Arial" w:cs="Arial"/>
          <w:sz w:val="18"/>
          <w:szCs w:val="18"/>
          <w:lang w:val="en-GB"/>
        </w:rPr>
        <w:t xml:space="preserve"> to resolve these differences. The </w:t>
      </w:r>
      <w:r w:rsidR="00CF455A">
        <w:rPr>
          <w:rFonts w:ascii="Arial" w:hAnsi="Arial" w:cs="Arial"/>
          <w:sz w:val="18"/>
          <w:szCs w:val="18"/>
          <w:lang w:val="en-GB"/>
        </w:rPr>
        <w:t>lecturer</w:t>
      </w:r>
      <w:r w:rsidRPr="00344A0B">
        <w:rPr>
          <w:rFonts w:ascii="Arial" w:hAnsi="Arial" w:cs="Arial"/>
          <w:sz w:val="18"/>
          <w:szCs w:val="18"/>
          <w:lang w:val="en-GB"/>
        </w:rPr>
        <w:t xml:space="preserve"> will counsel the group, or individuals from the group, on the procedures open to them to resolve group problems (the problem should be raised </w:t>
      </w:r>
      <w:r w:rsidR="00ED1857">
        <w:rPr>
          <w:rFonts w:ascii="Arial" w:hAnsi="Arial" w:cs="Arial"/>
          <w:sz w:val="18"/>
          <w:szCs w:val="18"/>
          <w:lang w:val="en-GB"/>
        </w:rPr>
        <w:t>before work</w:t>
      </w:r>
      <w:r w:rsidRPr="00344A0B">
        <w:rPr>
          <w:rFonts w:ascii="Arial" w:hAnsi="Arial" w:cs="Arial"/>
          <w:sz w:val="18"/>
          <w:szCs w:val="18"/>
          <w:lang w:val="en-GB"/>
        </w:rPr>
        <w:t xml:space="preserve"> </w:t>
      </w:r>
      <w:r w:rsidR="00ED1857">
        <w:rPr>
          <w:rFonts w:ascii="Arial" w:hAnsi="Arial" w:cs="Arial"/>
          <w:sz w:val="18"/>
          <w:szCs w:val="18"/>
          <w:lang w:val="en-GB"/>
        </w:rPr>
        <w:t>is</w:t>
      </w:r>
      <w:r w:rsidRPr="00344A0B">
        <w:rPr>
          <w:rFonts w:ascii="Arial" w:hAnsi="Arial" w:cs="Arial"/>
          <w:sz w:val="18"/>
          <w:szCs w:val="18"/>
          <w:lang w:val="en-GB"/>
        </w:rPr>
        <w:t xml:space="preserve"> completed or handed in)</w:t>
      </w:r>
      <w:r w:rsidR="000C1095" w:rsidRPr="00344A0B">
        <w:rPr>
          <w:rFonts w:ascii="Arial" w:hAnsi="Arial" w:cs="Arial"/>
          <w:sz w:val="18"/>
          <w:szCs w:val="18"/>
          <w:lang w:val="en-GB"/>
        </w:rPr>
        <w:t>.</w:t>
      </w:r>
    </w:p>
    <w:p w14:paraId="0E9CA993" w14:textId="55E3974A" w:rsidR="00344A0B" w:rsidRPr="00344A0B" w:rsidRDefault="00344A0B" w:rsidP="00344A0B">
      <w:pPr>
        <w:pStyle w:val="Text"/>
        <w:spacing w:line="240" w:lineRule="auto"/>
        <w:rPr>
          <w:rFonts w:ascii="Arial" w:hAnsi="Arial" w:cs="Arial"/>
          <w:sz w:val="18"/>
          <w:szCs w:val="18"/>
          <w:lang w:val="en-GB"/>
        </w:rPr>
      </w:pPr>
      <w:r>
        <w:rPr>
          <w:rFonts w:ascii="Arial" w:hAnsi="Arial" w:cs="Arial"/>
          <w:sz w:val="18"/>
          <w:szCs w:val="18"/>
          <w:lang w:val="en-GB"/>
        </w:rPr>
        <w:t xml:space="preserve">Ethics. </w:t>
      </w:r>
      <w:r w:rsidRPr="00344A0B">
        <w:rPr>
          <w:rFonts w:ascii="Arial" w:hAnsi="Arial" w:cs="Arial"/>
          <w:sz w:val="18"/>
          <w:szCs w:val="18"/>
          <w:lang w:val="en-GB"/>
        </w:rPr>
        <w:t>The strength of the university depends on academic and personal integrity. In this course, you must</w:t>
      </w:r>
      <w:r>
        <w:rPr>
          <w:rFonts w:ascii="Arial" w:hAnsi="Arial" w:cs="Arial"/>
          <w:sz w:val="18"/>
          <w:szCs w:val="18"/>
          <w:lang w:val="en-GB"/>
        </w:rPr>
        <w:t xml:space="preserve"> </w:t>
      </w:r>
      <w:r w:rsidRPr="00344A0B">
        <w:rPr>
          <w:rFonts w:ascii="Arial" w:hAnsi="Arial" w:cs="Arial"/>
          <w:sz w:val="18"/>
          <w:szCs w:val="18"/>
          <w:lang w:val="en-GB"/>
        </w:rPr>
        <w:t>be honest and truthful. Ethical violations include cheating on exams, plagiarism, reuse of</w:t>
      </w:r>
      <w:r>
        <w:rPr>
          <w:rFonts w:ascii="Arial" w:hAnsi="Arial" w:cs="Arial"/>
          <w:sz w:val="18"/>
          <w:szCs w:val="18"/>
          <w:lang w:val="en-GB"/>
        </w:rPr>
        <w:t xml:space="preserve"> </w:t>
      </w:r>
      <w:r w:rsidRPr="00344A0B">
        <w:rPr>
          <w:rFonts w:ascii="Arial" w:hAnsi="Arial" w:cs="Arial"/>
          <w:sz w:val="18"/>
          <w:szCs w:val="18"/>
          <w:lang w:val="en-GB"/>
        </w:rPr>
        <w:t>assignments, improper use of the Internet and electronic devices, unauthorized collaboration,</w:t>
      </w:r>
      <w:r>
        <w:rPr>
          <w:rFonts w:ascii="Arial" w:hAnsi="Arial" w:cs="Arial"/>
          <w:sz w:val="18"/>
          <w:szCs w:val="18"/>
          <w:lang w:val="en-GB"/>
        </w:rPr>
        <w:t xml:space="preserve"> </w:t>
      </w:r>
      <w:r w:rsidRPr="00344A0B">
        <w:rPr>
          <w:rFonts w:ascii="Arial" w:hAnsi="Arial" w:cs="Arial"/>
          <w:sz w:val="18"/>
          <w:szCs w:val="18"/>
          <w:lang w:val="en-GB"/>
        </w:rPr>
        <w:t xml:space="preserve">alteration of graded assignments, </w:t>
      </w:r>
      <w:proofErr w:type="gramStart"/>
      <w:r w:rsidRPr="00344A0B">
        <w:rPr>
          <w:rFonts w:ascii="Arial" w:hAnsi="Arial" w:cs="Arial"/>
          <w:sz w:val="18"/>
          <w:szCs w:val="18"/>
          <w:lang w:val="en-GB"/>
        </w:rPr>
        <w:t>forgery</w:t>
      </w:r>
      <w:proofErr w:type="gramEnd"/>
      <w:r w:rsidRPr="00344A0B">
        <w:rPr>
          <w:rFonts w:ascii="Arial" w:hAnsi="Arial" w:cs="Arial"/>
          <w:sz w:val="18"/>
          <w:szCs w:val="18"/>
          <w:lang w:val="en-GB"/>
        </w:rPr>
        <w:t xml:space="preserve"> and falsification, lying, f</w:t>
      </w:r>
      <w:r w:rsidR="00CF455A">
        <w:rPr>
          <w:rFonts w:ascii="Arial" w:hAnsi="Arial" w:cs="Arial"/>
          <w:sz w:val="18"/>
          <w:szCs w:val="18"/>
          <w:lang w:val="en-GB"/>
        </w:rPr>
        <w:t>acilitating academic dishonesty</w:t>
      </w:r>
      <w:r w:rsidR="00ED1857">
        <w:rPr>
          <w:rFonts w:ascii="Arial" w:hAnsi="Arial" w:cs="Arial"/>
          <w:sz w:val="18"/>
          <w:szCs w:val="18"/>
          <w:lang w:val="en-GB"/>
        </w:rPr>
        <w:t>,</w:t>
      </w:r>
      <w:r w:rsidRPr="00344A0B">
        <w:rPr>
          <w:rFonts w:ascii="Arial" w:hAnsi="Arial" w:cs="Arial"/>
          <w:sz w:val="18"/>
          <w:szCs w:val="18"/>
          <w:lang w:val="en-GB"/>
        </w:rPr>
        <w:t xml:space="preserve"> and</w:t>
      </w:r>
      <w:r>
        <w:rPr>
          <w:rFonts w:ascii="Arial" w:hAnsi="Arial" w:cs="Arial"/>
          <w:sz w:val="18"/>
          <w:szCs w:val="18"/>
          <w:lang w:val="en-GB"/>
        </w:rPr>
        <w:t xml:space="preserve"> </w:t>
      </w:r>
      <w:r w:rsidRPr="00344A0B">
        <w:rPr>
          <w:rFonts w:ascii="Arial" w:hAnsi="Arial" w:cs="Arial"/>
          <w:sz w:val="18"/>
          <w:szCs w:val="18"/>
          <w:lang w:val="en-GB"/>
        </w:rPr>
        <w:t>unfair competition.</w:t>
      </w:r>
    </w:p>
    <w:p w14:paraId="7A2E852E" w14:textId="0C39EF88" w:rsidR="00E562B9" w:rsidRDefault="00E562B9" w:rsidP="00E562B9">
      <w:pPr>
        <w:pStyle w:val="Text"/>
        <w:spacing w:line="240" w:lineRule="auto"/>
        <w:rPr>
          <w:rFonts w:ascii="Arial" w:hAnsi="Arial" w:cs="Arial"/>
          <w:sz w:val="18"/>
          <w:szCs w:val="18"/>
          <w:lang w:val="en-GB"/>
        </w:rPr>
      </w:pPr>
      <w:r>
        <w:rPr>
          <w:rFonts w:ascii="Arial" w:hAnsi="Arial" w:cs="Arial"/>
          <w:b/>
          <w:sz w:val="18"/>
          <w:szCs w:val="18"/>
          <w:lang w:val="en-GB"/>
        </w:rPr>
        <w:t>Required study</w:t>
      </w:r>
      <w:r w:rsidR="00CB10C8" w:rsidRPr="00344A0B">
        <w:rPr>
          <w:rFonts w:ascii="Arial" w:hAnsi="Arial" w:cs="Arial"/>
          <w:b/>
          <w:sz w:val="18"/>
          <w:szCs w:val="18"/>
          <w:lang w:val="en-GB"/>
        </w:rPr>
        <w:t xml:space="preserve"> </w:t>
      </w:r>
      <w:proofErr w:type="gramStart"/>
      <w:r w:rsidR="00ED1857" w:rsidRPr="00344A0B">
        <w:rPr>
          <w:rFonts w:ascii="Arial" w:hAnsi="Arial" w:cs="Arial"/>
          <w:b/>
          <w:sz w:val="18"/>
          <w:szCs w:val="18"/>
          <w:lang w:val="en-GB"/>
        </w:rPr>
        <w:t>materials</w:t>
      </w:r>
      <w:proofErr w:type="gramEnd"/>
    </w:p>
    <w:p w14:paraId="656FCBCA" w14:textId="05154570" w:rsidR="00E562B9" w:rsidRDefault="00240EE7" w:rsidP="00E562B9">
      <w:pPr>
        <w:pStyle w:val="Text"/>
        <w:spacing w:line="240" w:lineRule="auto"/>
        <w:rPr>
          <w:rFonts w:ascii="Arial" w:hAnsi="Arial" w:cs="Arial"/>
          <w:sz w:val="18"/>
          <w:szCs w:val="18"/>
          <w:lang w:val="en-GB"/>
        </w:rPr>
      </w:pPr>
      <w:r>
        <w:rPr>
          <w:rFonts w:ascii="Arial" w:hAnsi="Arial" w:cs="Arial"/>
          <w:sz w:val="18"/>
          <w:szCs w:val="18"/>
          <w:lang w:val="en-GB"/>
        </w:rPr>
        <w:t xml:space="preserve">TEXTBOOK: </w:t>
      </w:r>
    </w:p>
    <w:p w14:paraId="5B7E77EF" w14:textId="368766C3" w:rsidR="007773DC" w:rsidRPr="007B6F1F" w:rsidRDefault="006D46BE" w:rsidP="00E562B9">
      <w:pPr>
        <w:pStyle w:val="Text"/>
        <w:spacing w:line="240" w:lineRule="auto"/>
        <w:rPr>
          <w:rFonts w:ascii="Arial" w:hAnsi="Arial" w:cs="Arial"/>
          <w:sz w:val="18"/>
          <w:szCs w:val="18"/>
          <w:lang w:val="en-GB"/>
        </w:rPr>
      </w:pPr>
      <w:r w:rsidRPr="007B6F1F">
        <w:rPr>
          <w:rFonts w:ascii="Arial" w:hAnsi="Arial" w:cs="Arial"/>
          <w:sz w:val="18"/>
          <w:szCs w:val="18"/>
          <w:lang w:val="en-GB"/>
        </w:rPr>
        <w:t xml:space="preserve">Ryan </w:t>
      </w:r>
      <w:proofErr w:type="spellStart"/>
      <w:r w:rsidRPr="007B6F1F">
        <w:rPr>
          <w:rFonts w:ascii="Arial" w:hAnsi="Arial" w:cs="Arial"/>
          <w:sz w:val="18"/>
          <w:szCs w:val="18"/>
          <w:lang w:val="en-GB"/>
        </w:rPr>
        <w:t>Deiss</w:t>
      </w:r>
      <w:proofErr w:type="spellEnd"/>
      <w:r w:rsidRPr="007B6F1F">
        <w:rPr>
          <w:rFonts w:ascii="Arial" w:hAnsi="Arial" w:cs="Arial"/>
          <w:sz w:val="18"/>
          <w:szCs w:val="18"/>
          <w:lang w:val="en-GB"/>
        </w:rPr>
        <w:t xml:space="preserve"> and Russ </w:t>
      </w:r>
      <w:proofErr w:type="spellStart"/>
      <w:r w:rsidRPr="007B6F1F">
        <w:rPr>
          <w:rFonts w:ascii="Arial" w:hAnsi="Arial" w:cs="Arial"/>
          <w:sz w:val="18"/>
          <w:szCs w:val="18"/>
          <w:lang w:val="en-GB"/>
        </w:rPr>
        <w:t>Henneberry</w:t>
      </w:r>
      <w:proofErr w:type="spellEnd"/>
      <w:r w:rsidR="007773DC" w:rsidRPr="007B6F1F">
        <w:rPr>
          <w:rFonts w:ascii="Arial" w:hAnsi="Arial" w:cs="Arial"/>
          <w:sz w:val="18"/>
          <w:szCs w:val="18"/>
          <w:lang w:val="en-GB"/>
        </w:rPr>
        <w:t xml:space="preserve"> (20</w:t>
      </w:r>
      <w:r w:rsidRPr="007B6F1F">
        <w:rPr>
          <w:rFonts w:ascii="Arial" w:hAnsi="Arial" w:cs="Arial"/>
          <w:sz w:val="18"/>
          <w:szCs w:val="18"/>
          <w:lang w:val="en-GB"/>
        </w:rPr>
        <w:t>20</w:t>
      </w:r>
      <w:r w:rsidR="007773DC" w:rsidRPr="007B6F1F">
        <w:rPr>
          <w:rFonts w:ascii="Arial" w:hAnsi="Arial" w:cs="Arial"/>
          <w:sz w:val="18"/>
          <w:szCs w:val="18"/>
          <w:lang w:val="en-GB"/>
        </w:rPr>
        <w:t xml:space="preserve">) </w:t>
      </w:r>
      <w:r w:rsidRPr="007B6F1F">
        <w:rPr>
          <w:rFonts w:ascii="Arial" w:hAnsi="Arial" w:cs="Arial"/>
          <w:sz w:val="18"/>
          <w:szCs w:val="18"/>
          <w:lang w:val="en-GB"/>
        </w:rPr>
        <w:t>Digital Marketing for Dummies</w:t>
      </w:r>
      <w:r w:rsidR="007773DC" w:rsidRPr="007B6F1F">
        <w:rPr>
          <w:rFonts w:ascii="Arial" w:hAnsi="Arial" w:cs="Arial"/>
          <w:sz w:val="18"/>
          <w:szCs w:val="18"/>
          <w:lang w:val="en-GB"/>
        </w:rPr>
        <w:t xml:space="preserve">. </w:t>
      </w:r>
      <w:r w:rsidRPr="007B6F1F">
        <w:rPr>
          <w:rFonts w:ascii="Arial" w:hAnsi="Arial" w:cs="Arial"/>
          <w:sz w:val="18"/>
          <w:szCs w:val="18"/>
          <w:lang w:val="en-GB"/>
        </w:rPr>
        <w:t xml:space="preserve">John Wiley &amp; Sons. Access </w:t>
      </w:r>
      <w:r w:rsidR="007E30EA">
        <w:rPr>
          <w:rFonts w:ascii="Arial" w:hAnsi="Arial" w:cs="Arial"/>
          <w:sz w:val="18"/>
          <w:szCs w:val="18"/>
          <w:lang w:val="en-GB"/>
        </w:rPr>
        <w:t>via ProQuest Central</w:t>
      </w:r>
      <w:r w:rsidRPr="007B6F1F">
        <w:rPr>
          <w:rFonts w:ascii="Arial" w:hAnsi="Arial" w:cs="Arial"/>
          <w:sz w:val="18"/>
          <w:szCs w:val="18"/>
          <w:lang w:val="en-GB"/>
        </w:rPr>
        <w:t>.</w:t>
      </w:r>
    </w:p>
    <w:p w14:paraId="63480E94" w14:textId="5EB3EBD9" w:rsidR="006A118B" w:rsidRPr="007B6F1F" w:rsidRDefault="006D46BE" w:rsidP="000A4C46">
      <w:pPr>
        <w:rPr>
          <w:rFonts w:ascii="Arial" w:hAnsi="Arial" w:cs="Arial"/>
          <w:sz w:val="18"/>
          <w:szCs w:val="18"/>
        </w:rPr>
      </w:pPr>
      <w:r w:rsidRPr="007B6F1F">
        <w:rPr>
          <w:rFonts w:ascii="Arial" w:hAnsi="Arial" w:cs="Arial"/>
          <w:sz w:val="18"/>
          <w:szCs w:val="18"/>
        </w:rPr>
        <w:t>CASE STUDIES:</w:t>
      </w:r>
    </w:p>
    <w:p w14:paraId="5E5730BB" w14:textId="77777777" w:rsidR="006D46BE" w:rsidRPr="007B6F1F" w:rsidRDefault="006D46BE" w:rsidP="000A4C46">
      <w:pPr>
        <w:rPr>
          <w:rFonts w:ascii="Arial" w:hAnsi="Arial" w:cs="Arial"/>
          <w:sz w:val="18"/>
          <w:szCs w:val="18"/>
        </w:rPr>
      </w:pPr>
    </w:p>
    <w:p w14:paraId="0C25D059" w14:textId="20AAD7B7" w:rsidR="00630C69" w:rsidRDefault="006D46BE" w:rsidP="000A4C46">
      <w:pPr>
        <w:rPr>
          <w:rFonts w:ascii="Arial" w:hAnsi="Arial" w:cs="Arial"/>
          <w:sz w:val="18"/>
          <w:szCs w:val="18"/>
        </w:rPr>
      </w:pPr>
      <w:r w:rsidRPr="007B6F1F">
        <w:rPr>
          <w:rFonts w:ascii="Arial" w:hAnsi="Arial" w:cs="Arial"/>
          <w:sz w:val="18"/>
          <w:szCs w:val="18"/>
        </w:rPr>
        <w:t xml:space="preserve">Access will be provided </w:t>
      </w:r>
      <w:r w:rsidR="001F6B7B">
        <w:rPr>
          <w:rFonts w:ascii="Arial" w:hAnsi="Arial" w:cs="Arial"/>
          <w:sz w:val="18"/>
          <w:szCs w:val="18"/>
        </w:rPr>
        <w:t>after</w:t>
      </w:r>
      <w:r w:rsidRPr="007B6F1F">
        <w:rPr>
          <w:rFonts w:ascii="Arial" w:hAnsi="Arial" w:cs="Arial"/>
          <w:sz w:val="18"/>
          <w:szCs w:val="18"/>
        </w:rPr>
        <w:t xml:space="preserve"> the start of the course</w:t>
      </w:r>
      <w:r w:rsidR="00ED1857">
        <w:rPr>
          <w:rFonts w:ascii="Arial" w:hAnsi="Arial" w:cs="Arial"/>
          <w:sz w:val="18"/>
          <w:szCs w:val="18"/>
        </w:rPr>
        <w:t xml:space="preserve">. </w:t>
      </w:r>
    </w:p>
    <w:p w14:paraId="2559A234" w14:textId="77777777" w:rsidR="00630C69" w:rsidRDefault="00630C69">
      <w:pPr>
        <w:rPr>
          <w:rFonts w:ascii="Arial" w:hAnsi="Arial" w:cs="Arial"/>
          <w:sz w:val="18"/>
          <w:szCs w:val="18"/>
        </w:rPr>
      </w:pPr>
      <w:r>
        <w:rPr>
          <w:rFonts w:ascii="Arial" w:hAnsi="Arial" w:cs="Arial"/>
          <w:sz w:val="18"/>
          <w:szCs w:val="18"/>
        </w:rPr>
        <w:br w:type="page"/>
      </w:r>
    </w:p>
    <w:p w14:paraId="3B71C268" w14:textId="77777777" w:rsidR="00630C69" w:rsidRPr="00630C69" w:rsidRDefault="00630C69" w:rsidP="00630C69">
      <w:pPr>
        <w:widowControl w:val="0"/>
        <w:autoSpaceDE w:val="0"/>
        <w:autoSpaceDN w:val="0"/>
        <w:ind w:left="3215" w:right="3216"/>
        <w:jc w:val="center"/>
        <w:rPr>
          <w:rFonts w:ascii="Arial" w:eastAsia="Arial" w:hAnsi="Arial" w:cs="Arial"/>
          <w:b/>
          <w:sz w:val="20"/>
          <w:szCs w:val="22"/>
          <w:lang w:val="en-US"/>
        </w:rPr>
      </w:pPr>
      <w:r w:rsidRPr="00630C69">
        <w:rPr>
          <w:rFonts w:ascii="Arial" w:eastAsia="Arial" w:hAnsi="Arial" w:cs="Arial"/>
          <w:b/>
          <w:sz w:val="20"/>
          <w:szCs w:val="22"/>
          <w:lang w:val="en-US"/>
        </w:rPr>
        <w:lastRenderedPageBreak/>
        <w:t>DEGREE LEVEL LEARNING OBJECTIVES</w:t>
      </w:r>
    </w:p>
    <w:p w14:paraId="163BE534" w14:textId="77777777" w:rsidR="00630C69" w:rsidRPr="00630C69" w:rsidRDefault="00630C69" w:rsidP="00630C69">
      <w:pPr>
        <w:widowControl w:val="0"/>
        <w:autoSpaceDE w:val="0"/>
        <w:autoSpaceDN w:val="0"/>
        <w:rPr>
          <w:rFonts w:ascii="Arial" w:eastAsia="Arial" w:hAnsi="Arial" w:cs="Arial"/>
          <w:b/>
          <w:sz w:val="22"/>
          <w:szCs w:val="18"/>
          <w:lang w:val="en-US"/>
        </w:rPr>
      </w:pPr>
    </w:p>
    <w:p w14:paraId="12D4B211" w14:textId="77777777" w:rsidR="00630C69" w:rsidRPr="00630C69" w:rsidRDefault="00630C69" w:rsidP="00630C69">
      <w:pPr>
        <w:widowControl w:val="0"/>
        <w:autoSpaceDE w:val="0"/>
        <w:autoSpaceDN w:val="0"/>
        <w:spacing w:before="9"/>
        <w:rPr>
          <w:rFonts w:ascii="Arial" w:eastAsia="Arial" w:hAnsi="Arial" w:cs="Arial"/>
          <w:b/>
          <w:sz w:val="31"/>
          <w:szCs w:val="18"/>
          <w:lang w:val="en-US"/>
        </w:rPr>
      </w:pPr>
    </w:p>
    <w:p w14:paraId="04BFF62B" w14:textId="77777777" w:rsidR="00630C69" w:rsidRPr="00630C69" w:rsidRDefault="00630C69" w:rsidP="00630C69">
      <w:pPr>
        <w:widowControl w:val="0"/>
        <w:autoSpaceDE w:val="0"/>
        <w:autoSpaceDN w:val="0"/>
        <w:spacing w:before="1"/>
        <w:ind w:left="232"/>
        <w:outlineLvl w:val="0"/>
        <w:rPr>
          <w:rFonts w:ascii="Arial" w:eastAsia="Arial" w:hAnsi="Arial" w:cs="Arial"/>
          <w:b/>
          <w:bCs/>
          <w:sz w:val="18"/>
          <w:szCs w:val="18"/>
          <w:lang w:val="en-US"/>
        </w:rPr>
      </w:pPr>
      <w:r w:rsidRPr="00630C69">
        <w:rPr>
          <w:rFonts w:ascii="Arial" w:eastAsia="Arial" w:hAnsi="Arial" w:cs="Arial"/>
          <w:b/>
          <w:bCs/>
          <w:sz w:val="18"/>
          <w:szCs w:val="18"/>
          <w:lang w:val="en-US"/>
        </w:rPr>
        <w:t xml:space="preserve">Learning objectives for the </w:t>
      </w:r>
      <w:r w:rsidRPr="00630C69">
        <w:rPr>
          <w:rFonts w:ascii="Arial" w:eastAsia="Arial" w:hAnsi="Arial" w:cs="Arial"/>
          <w:b/>
          <w:bCs/>
          <w:sz w:val="18"/>
          <w:szCs w:val="18"/>
          <w:u w:val="single"/>
          <w:lang w:val="en-US"/>
        </w:rPr>
        <w:t>Bachelor of Business Management</w:t>
      </w:r>
    </w:p>
    <w:p w14:paraId="535387BE" w14:textId="77777777" w:rsidR="00630C69" w:rsidRPr="00630C69" w:rsidRDefault="00630C69" w:rsidP="00630C69">
      <w:pPr>
        <w:widowControl w:val="0"/>
        <w:autoSpaceDE w:val="0"/>
        <w:autoSpaceDN w:val="0"/>
        <w:spacing w:before="3" w:line="183" w:lineRule="exact"/>
        <w:ind w:left="232"/>
        <w:rPr>
          <w:rFonts w:ascii="Arial" w:eastAsia="Arial" w:hAnsi="Arial" w:cs="Arial"/>
          <w:i/>
          <w:sz w:val="16"/>
          <w:szCs w:val="22"/>
          <w:lang w:val="en-US"/>
        </w:rPr>
      </w:pPr>
      <w:proofErr w:type="spellStart"/>
      <w:r w:rsidRPr="00630C69">
        <w:rPr>
          <w:rFonts w:ascii="Arial" w:eastAsia="Arial" w:hAnsi="Arial" w:cs="Arial"/>
          <w:i/>
          <w:sz w:val="16"/>
          <w:szCs w:val="22"/>
          <w:lang w:val="en-US"/>
        </w:rPr>
        <w:t>Programmes</w:t>
      </w:r>
      <w:proofErr w:type="spellEnd"/>
      <w:r w:rsidRPr="00630C69">
        <w:rPr>
          <w:rFonts w:ascii="Arial" w:eastAsia="Arial" w:hAnsi="Arial" w:cs="Arial"/>
          <w:i/>
          <w:sz w:val="16"/>
          <w:szCs w:val="22"/>
          <w:lang w:val="en-US"/>
        </w:rPr>
        <w:t>:</w:t>
      </w:r>
    </w:p>
    <w:p w14:paraId="468B5FBC" w14:textId="77777777" w:rsidR="00630C69" w:rsidRPr="00630C69" w:rsidRDefault="00630C69" w:rsidP="00630C69">
      <w:pPr>
        <w:widowControl w:val="0"/>
        <w:autoSpaceDE w:val="0"/>
        <w:autoSpaceDN w:val="0"/>
        <w:ind w:left="232" w:right="6799"/>
        <w:rPr>
          <w:rFonts w:ascii="Arial" w:eastAsia="Arial" w:hAnsi="Arial" w:cs="Arial"/>
          <w:i/>
          <w:sz w:val="16"/>
          <w:szCs w:val="22"/>
          <w:lang w:val="en-US"/>
        </w:rPr>
      </w:pPr>
      <w:r w:rsidRPr="00630C69">
        <w:rPr>
          <w:rFonts w:ascii="Arial" w:eastAsia="Arial" w:hAnsi="Arial" w:cs="Arial"/>
          <w:i/>
          <w:sz w:val="16"/>
          <w:szCs w:val="22"/>
          <w:lang w:val="en-US"/>
        </w:rPr>
        <w:t>International Business and Communication, Business Management and Marketing, Finance, Industrial Technology Management</w:t>
      </w:r>
    </w:p>
    <w:p w14:paraId="6BE495B9" w14:textId="77777777" w:rsidR="00630C69" w:rsidRPr="00630C69" w:rsidRDefault="00630C69" w:rsidP="00630C69">
      <w:pPr>
        <w:widowControl w:val="0"/>
        <w:autoSpaceDE w:val="0"/>
        <w:autoSpaceDN w:val="0"/>
        <w:spacing w:before="3"/>
        <w:rPr>
          <w:rFonts w:ascii="Arial" w:eastAsia="Arial" w:hAnsi="Arial" w:cs="Arial"/>
          <w:i/>
          <w:sz w:val="18"/>
          <w:szCs w:val="18"/>
          <w:lang w:val="en-US"/>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630C69" w:rsidRPr="00630C69" w14:paraId="52BAA317" w14:textId="77777777" w:rsidTr="00E07071">
        <w:trPr>
          <w:trHeight w:val="205"/>
        </w:trPr>
        <w:tc>
          <w:tcPr>
            <w:tcW w:w="2405" w:type="dxa"/>
          </w:tcPr>
          <w:p w14:paraId="3B50BFA9" w14:textId="77777777" w:rsidR="00630C69" w:rsidRPr="00630C69" w:rsidRDefault="00630C69" w:rsidP="00630C69">
            <w:pPr>
              <w:widowControl w:val="0"/>
              <w:autoSpaceDE w:val="0"/>
              <w:autoSpaceDN w:val="0"/>
              <w:spacing w:line="186" w:lineRule="exact"/>
              <w:ind w:left="107"/>
              <w:rPr>
                <w:rFonts w:ascii="Arial" w:eastAsia="Arial" w:hAnsi="Arial" w:cs="Arial"/>
                <w:b/>
                <w:sz w:val="18"/>
                <w:szCs w:val="22"/>
                <w:lang w:val="en-US"/>
              </w:rPr>
            </w:pPr>
            <w:r w:rsidRPr="00630C69">
              <w:rPr>
                <w:rFonts w:ascii="Arial" w:eastAsia="Arial" w:hAnsi="Arial" w:cs="Arial"/>
                <w:b/>
                <w:sz w:val="18"/>
                <w:szCs w:val="22"/>
                <w:lang w:val="en-US"/>
              </w:rPr>
              <w:t>Learning Goals</w:t>
            </w:r>
          </w:p>
        </w:tc>
        <w:tc>
          <w:tcPr>
            <w:tcW w:w="7559" w:type="dxa"/>
          </w:tcPr>
          <w:p w14:paraId="23D58E23" w14:textId="77777777" w:rsidR="00630C69" w:rsidRPr="00630C69" w:rsidRDefault="00630C69" w:rsidP="00630C69">
            <w:pPr>
              <w:widowControl w:val="0"/>
              <w:autoSpaceDE w:val="0"/>
              <w:autoSpaceDN w:val="0"/>
              <w:spacing w:line="186" w:lineRule="exact"/>
              <w:ind w:left="110"/>
              <w:rPr>
                <w:rFonts w:ascii="Arial" w:eastAsia="Arial" w:hAnsi="Arial" w:cs="Arial"/>
                <w:b/>
                <w:sz w:val="18"/>
                <w:szCs w:val="22"/>
                <w:lang w:val="en-US"/>
              </w:rPr>
            </w:pPr>
            <w:r w:rsidRPr="00630C69">
              <w:rPr>
                <w:rFonts w:ascii="Arial" w:eastAsia="Arial" w:hAnsi="Arial" w:cs="Arial"/>
                <w:b/>
                <w:sz w:val="18"/>
                <w:szCs w:val="22"/>
                <w:lang w:val="en-US"/>
              </w:rPr>
              <w:t>Learning Objectives</w:t>
            </w:r>
          </w:p>
        </w:tc>
      </w:tr>
      <w:tr w:rsidR="00630C69" w:rsidRPr="00630C69" w14:paraId="5A9FA559" w14:textId="77777777" w:rsidTr="00E07071">
        <w:trPr>
          <w:trHeight w:val="414"/>
        </w:trPr>
        <w:tc>
          <w:tcPr>
            <w:tcW w:w="2405" w:type="dxa"/>
            <w:vMerge w:val="restart"/>
          </w:tcPr>
          <w:p w14:paraId="5D0F830B" w14:textId="77777777" w:rsidR="00630C69" w:rsidRPr="00630C69" w:rsidRDefault="00630C69" w:rsidP="00630C69">
            <w:pPr>
              <w:widowControl w:val="0"/>
              <w:autoSpaceDE w:val="0"/>
              <w:autoSpaceDN w:val="0"/>
              <w:ind w:left="107" w:right="447"/>
              <w:rPr>
                <w:rFonts w:ascii="Arial" w:eastAsia="Arial" w:hAnsi="Arial" w:cs="Arial"/>
                <w:sz w:val="18"/>
                <w:szCs w:val="22"/>
                <w:lang w:val="en-US"/>
              </w:rPr>
            </w:pPr>
            <w:r w:rsidRPr="00630C69">
              <w:rPr>
                <w:rFonts w:ascii="Arial" w:eastAsia="Arial" w:hAnsi="Arial" w:cs="Arial"/>
                <w:sz w:val="18"/>
                <w:szCs w:val="22"/>
                <w:lang w:val="en-US"/>
              </w:rPr>
              <w:t>Students will be critical thinkers</w:t>
            </w:r>
          </w:p>
        </w:tc>
        <w:tc>
          <w:tcPr>
            <w:tcW w:w="7559" w:type="dxa"/>
          </w:tcPr>
          <w:p w14:paraId="37232718" w14:textId="77777777" w:rsidR="00630C69" w:rsidRPr="00630C69" w:rsidRDefault="00630C69" w:rsidP="00630C69">
            <w:pPr>
              <w:widowControl w:val="0"/>
              <w:autoSpaceDE w:val="0"/>
              <w:autoSpaceDN w:val="0"/>
              <w:spacing w:before="1" w:line="208" w:lineRule="exact"/>
              <w:ind w:left="110"/>
              <w:rPr>
                <w:rFonts w:ascii="Arial" w:eastAsia="Arial" w:hAnsi="Arial" w:cs="Arial"/>
                <w:sz w:val="18"/>
                <w:szCs w:val="22"/>
                <w:lang w:val="en-US"/>
              </w:rPr>
            </w:pPr>
            <w:r w:rsidRPr="00630C69">
              <w:rPr>
                <w:rFonts w:ascii="Arial" w:eastAsia="Arial" w:hAnsi="Arial" w:cs="Arial"/>
                <w:sz w:val="18"/>
                <w:szCs w:val="22"/>
                <w:lang w:val="en-US"/>
              </w:rPr>
              <w:t>BLO1.1. Students will be able to understand core concepts and methods in the business disciplines</w:t>
            </w:r>
          </w:p>
        </w:tc>
      </w:tr>
      <w:tr w:rsidR="00630C69" w:rsidRPr="00630C69" w14:paraId="36409C7B" w14:textId="77777777" w:rsidTr="00E07071">
        <w:trPr>
          <w:trHeight w:val="412"/>
        </w:trPr>
        <w:tc>
          <w:tcPr>
            <w:tcW w:w="2405" w:type="dxa"/>
            <w:vMerge/>
            <w:tcBorders>
              <w:top w:val="nil"/>
            </w:tcBorders>
          </w:tcPr>
          <w:p w14:paraId="39973B2C"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79C5D9C7" w14:textId="77777777" w:rsidR="00630C69" w:rsidRPr="00630C69" w:rsidRDefault="00630C69" w:rsidP="00630C69">
            <w:pPr>
              <w:widowControl w:val="0"/>
              <w:autoSpaceDE w:val="0"/>
              <w:autoSpaceDN w:val="0"/>
              <w:spacing w:before="1" w:line="206" w:lineRule="exact"/>
              <w:ind w:left="110" w:right="84"/>
              <w:rPr>
                <w:rFonts w:ascii="Arial" w:eastAsia="Arial" w:hAnsi="Arial" w:cs="Arial"/>
                <w:sz w:val="18"/>
                <w:szCs w:val="22"/>
                <w:lang w:val="en-US"/>
              </w:rPr>
            </w:pPr>
            <w:r w:rsidRPr="00630C69">
              <w:rPr>
                <w:rFonts w:ascii="Arial" w:eastAsia="Arial" w:hAnsi="Arial" w:cs="Arial"/>
                <w:sz w:val="18"/>
                <w:szCs w:val="22"/>
                <w:lang w:val="en-US"/>
              </w:rPr>
              <w:t>BLO1.2. Students will be able to conduct a contextual analysis to identify a problem associated with their discipline, to generate managerial options and propose viable solutions</w:t>
            </w:r>
          </w:p>
        </w:tc>
      </w:tr>
      <w:tr w:rsidR="00630C69" w:rsidRPr="00630C69" w14:paraId="0526AB47" w14:textId="77777777" w:rsidTr="00E07071">
        <w:trPr>
          <w:trHeight w:val="618"/>
        </w:trPr>
        <w:tc>
          <w:tcPr>
            <w:tcW w:w="2405" w:type="dxa"/>
          </w:tcPr>
          <w:p w14:paraId="67BFF7D1" w14:textId="77777777" w:rsidR="00630C69" w:rsidRPr="00630C69" w:rsidRDefault="00630C69" w:rsidP="00630C69">
            <w:pPr>
              <w:widowControl w:val="0"/>
              <w:autoSpaceDE w:val="0"/>
              <w:autoSpaceDN w:val="0"/>
              <w:spacing w:before="2" w:line="206" w:lineRule="exact"/>
              <w:ind w:left="107" w:right="156"/>
              <w:rPr>
                <w:rFonts w:ascii="Arial" w:eastAsia="Arial" w:hAnsi="Arial" w:cs="Arial"/>
                <w:sz w:val="18"/>
                <w:szCs w:val="22"/>
                <w:lang w:val="en-US"/>
              </w:rPr>
            </w:pPr>
            <w:r w:rsidRPr="00630C69">
              <w:rPr>
                <w:rFonts w:ascii="Arial" w:eastAsia="Arial" w:hAnsi="Arial" w:cs="Arial"/>
                <w:sz w:val="18"/>
                <w:szCs w:val="22"/>
                <w:lang w:val="en-US"/>
              </w:rPr>
              <w:t>Students will be socially responsible in their related discipline</w:t>
            </w:r>
          </w:p>
        </w:tc>
        <w:tc>
          <w:tcPr>
            <w:tcW w:w="7559" w:type="dxa"/>
          </w:tcPr>
          <w:p w14:paraId="4A9304A9" w14:textId="77777777" w:rsidR="00630C69" w:rsidRPr="00630C69" w:rsidRDefault="00630C69" w:rsidP="00630C69">
            <w:pPr>
              <w:widowControl w:val="0"/>
              <w:autoSpaceDE w:val="0"/>
              <w:autoSpaceDN w:val="0"/>
              <w:spacing w:line="206" w:lineRule="exact"/>
              <w:ind w:left="110"/>
              <w:rPr>
                <w:rFonts w:ascii="Arial" w:eastAsia="Arial" w:hAnsi="Arial" w:cs="Arial"/>
                <w:sz w:val="18"/>
                <w:szCs w:val="22"/>
                <w:lang w:val="en-US"/>
              </w:rPr>
            </w:pPr>
            <w:r w:rsidRPr="00630C69">
              <w:rPr>
                <w:rFonts w:ascii="Arial" w:eastAsia="Arial" w:hAnsi="Arial" w:cs="Arial"/>
                <w:sz w:val="18"/>
                <w:szCs w:val="22"/>
                <w:lang w:val="en-US"/>
              </w:rPr>
              <w:t>BLO2.1. Students will be knowledgeable about ethics and social responsibility</w:t>
            </w:r>
          </w:p>
        </w:tc>
      </w:tr>
      <w:tr w:rsidR="00630C69" w:rsidRPr="00630C69" w14:paraId="0C4B3CF2" w14:textId="77777777" w:rsidTr="00E07071">
        <w:trPr>
          <w:trHeight w:val="206"/>
        </w:trPr>
        <w:tc>
          <w:tcPr>
            <w:tcW w:w="2405" w:type="dxa"/>
            <w:vMerge w:val="restart"/>
          </w:tcPr>
          <w:p w14:paraId="37857B24" w14:textId="77777777" w:rsidR="00630C69" w:rsidRPr="00630C69" w:rsidRDefault="00630C69" w:rsidP="00630C69">
            <w:pPr>
              <w:widowControl w:val="0"/>
              <w:autoSpaceDE w:val="0"/>
              <w:autoSpaceDN w:val="0"/>
              <w:spacing w:before="4" w:line="206" w:lineRule="exact"/>
              <w:ind w:left="107" w:right="86"/>
              <w:rPr>
                <w:rFonts w:ascii="Arial" w:eastAsia="Arial" w:hAnsi="Arial" w:cs="Arial"/>
                <w:sz w:val="18"/>
                <w:szCs w:val="22"/>
                <w:lang w:val="en-US"/>
              </w:rPr>
            </w:pPr>
            <w:r w:rsidRPr="00630C69">
              <w:rPr>
                <w:rFonts w:ascii="Arial" w:eastAsia="Arial" w:hAnsi="Arial" w:cs="Arial"/>
                <w:sz w:val="18"/>
                <w:szCs w:val="22"/>
                <w:lang w:val="en-US"/>
              </w:rPr>
              <w:t>Students will be technology agile</w:t>
            </w:r>
          </w:p>
        </w:tc>
        <w:tc>
          <w:tcPr>
            <w:tcW w:w="7559" w:type="dxa"/>
          </w:tcPr>
          <w:p w14:paraId="16D1DE56" w14:textId="77777777" w:rsidR="00630C69" w:rsidRPr="00630C69" w:rsidRDefault="00630C69" w:rsidP="00630C69">
            <w:pPr>
              <w:widowControl w:val="0"/>
              <w:autoSpaceDE w:val="0"/>
              <w:autoSpaceDN w:val="0"/>
              <w:spacing w:line="187" w:lineRule="exact"/>
              <w:ind w:left="110"/>
              <w:rPr>
                <w:rFonts w:ascii="Arial" w:eastAsia="Arial" w:hAnsi="Arial" w:cs="Arial"/>
                <w:sz w:val="18"/>
                <w:szCs w:val="22"/>
                <w:lang w:val="en-US"/>
              </w:rPr>
            </w:pPr>
            <w:r w:rsidRPr="00630C69">
              <w:rPr>
                <w:rFonts w:ascii="Arial" w:eastAsia="Arial" w:hAnsi="Arial" w:cs="Arial"/>
                <w:sz w:val="18"/>
                <w:szCs w:val="22"/>
                <w:lang w:val="en-US"/>
              </w:rPr>
              <w:t>BLO3.1. Students will demonstrate proficiency in common business software packages</w:t>
            </w:r>
          </w:p>
        </w:tc>
      </w:tr>
      <w:tr w:rsidR="00630C69" w:rsidRPr="00630C69" w14:paraId="10A21BCE" w14:textId="77777777" w:rsidTr="00E07071">
        <w:trPr>
          <w:trHeight w:val="206"/>
        </w:trPr>
        <w:tc>
          <w:tcPr>
            <w:tcW w:w="2405" w:type="dxa"/>
            <w:vMerge/>
            <w:tcBorders>
              <w:top w:val="nil"/>
            </w:tcBorders>
          </w:tcPr>
          <w:p w14:paraId="3D6DD021"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38D64F04" w14:textId="77777777" w:rsidR="00630C69" w:rsidRPr="00630C69" w:rsidRDefault="00630C69" w:rsidP="00630C69">
            <w:pPr>
              <w:widowControl w:val="0"/>
              <w:autoSpaceDE w:val="0"/>
              <w:autoSpaceDN w:val="0"/>
              <w:spacing w:line="186" w:lineRule="exact"/>
              <w:ind w:left="110"/>
              <w:rPr>
                <w:rFonts w:ascii="Arial" w:eastAsia="Arial" w:hAnsi="Arial" w:cs="Arial"/>
                <w:sz w:val="18"/>
                <w:szCs w:val="22"/>
                <w:lang w:val="en-US"/>
              </w:rPr>
            </w:pPr>
            <w:r w:rsidRPr="00630C69">
              <w:rPr>
                <w:rFonts w:ascii="Arial" w:eastAsia="Arial" w:hAnsi="Arial" w:cs="Arial"/>
                <w:sz w:val="18"/>
                <w:szCs w:val="22"/>
                <w:lang w:val="en-US"/>
              </w:rPr>
              <w:t>BLO3.2. Students will be able to make decisions using appropriate IT tools</w:t>
            </w:r>
          </w:p>
        </w:tc>
      </w:tr>
      <w:tr w:rsidR="00630C69" w:rsidRPr="00630C69" w14:paraId="1D57B6AE" w14:textId="77777777" w:rsidTr="00E07071">
        <w:trPr>
          <w:trHeight w:val="415"/>
        </w:trPr>
        <w:tc>
          <w:tcPr>
            <w:tcW w:w="2405" w:type="dxa"/>
            <w:vMerge w:val="restart"/>
          </w:tcPr>
          <w:p w14:paraId="36116F06" w14:textId="77777777" w:rsidR="00630C69" w:rsidRPr="00630C69" w:rsidRDefault="00630C69" w:rsidP="00630C69">
            <w:pPr>
              <w:widowControl w:val="0"/>
              <w:autoSpaceDE w:val="0"/>
              <w:autoSpaceDN w:val="0"/>
              <w:ind w:left="107" w:right="286"/>
              <w:rPr>
                <w:rFonts w:ascii="Arial" w:eastAsia="Arial" w:hAnsi="Arial" w:cs="Arial"/>
                <w:sz w:val="18"/>
                <w:szCs w:val="22"/>
                <w:lang w:val="en-US"/>
              </w:rPr>
            </w:pPr>
            <w:r w:rsidRPr="00630C69">
              <w:rPr>
                <w:rFonts w:ascii="Arial" w:eastAsia="Arial" w:hAnsi="Arial" w:cs="Arial"/>
                <w:sz w:val="18"/>
                <w:szCs w:val="22"/>
                <w:lang w:val="en-US"/>
              </w:rPr>
              <w:t>Students will be effective communicators</w:t>
            </w:r>
          </w:p>
        </w:tc>
        <w:tc>
          <w:tcPr>
            <w:tcW w:w="7559" w:type="dxa"/>
          </w:tcPr>
          <w:p w14:paraId="55DD1411" w14:textId="77777777" w:rsidR="00630C69" w:rsidRPr="00630C69" w:rsidRDefault="00630C69" w:rsidP="00630C69">
            <w:pPr>
              <w:widowControl w:val="0"/>
              <w:autoSpaceDE w:val="0"/>
              <w:autoSpaceDN w:val="0"/>
              <w:spacing w:before="1" w:line="208" w:lineRule="exact"/>
              <w:ind w:left="110"/>
              <w:rPr>
                <w:rFonts w:ascii="Arial" w:eastAsia="Arial" w:hAnsi="Arial" w:cs="Arial"/>
                <w:sz w:val="18"/>
                <w:szCs w:val="22"/>
                <w:lang w:val="en-US"/>
              </w:rPr>
            </w:pPr>
            <w:r w:rsidRPr="00630C69">
              <w:rPr>
                <w:rFonts w:ascii="Arial" w:eastAsia="Arial" w:hAnsi="Arial" w:cs="Arial"/>
                <w:sz w:val="18"/>
                <w:szCs w:val="22"/>
                <w:lang w:val="en-US"/>
              </w:rPr>
              <w:t>BLO4.1. Students will be able to communicate reasonably in different settings according to target audience tasks and situations</w:t>
            </w:r>
          </w:p>
        </w:tc>
      </w:tr>
      <w:tr w:rsidR="00630C69" w:rsidRPr="00630C69" w14:paraId="64639FF2" w14:textId="77777777" w:rsidTr="00E07071">
        <w:trPr>
          <w:trHeight w:val="204"/>
        </w:trPr>
        <w:tc>
          <w:tcPr>
            <w:tcW w:w="2405" w:type="dxa"/>
            <w:vMerge/>
            <w:tcBorders>
              <w:top w:val="nil"/>
            </w:tcBorders>
          </w:tcPr>
          <w:p w14:paraId="4907F745"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51A5E589" w14:textId="77777777" w:rsidR="00630C69" w:rsidRPr="00630C69" w:rsidRDefault="00630C69" w:rsidP="00630C69">
            <w:pPr>
              <w:widowControl w:val="0"/>
              <w:autoSpaceDE w:val="0"/>
              <w:autoSpaceDN w:val="0"/>
              <w:spacing w:line="184" w:lineRule="exact"/>
              <w:ind w:left="110"/>
              <w:rPr>
                <w:rFonts w:ascii="Arial" w:eastAsia="Arial" w:hAnsi="Arial" w:cs="Arial"/>
                <w:sz w:val="18"/>
                <w:szCs w:val="22"/>
                <w:lang w:val="en-US"/>
              </w:rPr>
            </w:pPr>
            <w:r w:rsidRPr="00630C69">
              <w:rPr>
                <w:rFonts w:ascii="Arial" w:eastAsia="Arial" w:hAnsi="Arial" w:cs="Arial"/>
                <w:sz w:val="18"/>
                <w:szCs w:val="22"/>
                <w:lang w:val="en-US"/>
              </w:rPr>
              <w:t>BLO4.2. Students will be able to convey their ideas effectively through an oral presentation</w:t>
            </w:r>
          </w:p>
        </w:tc>
      </w:tr>
      <w:tr w:rsidR="00630C69" w:rsidRPr="00630C69" w14:paraId="084CBCBE" w14:textId="77777777" w:rsidTr="00E07071">
        <w:trPr>
          <w:trHeight w:val="208"/>
        </w:trPr>
        <w:tc>
          <w:tcPr>
            <w:tcW w:w="2405" w:type="dxa"/>
            <w:vMerge/>
            <w:tcBorders>
              <w:top w:val="nil"/>
            </w:tcBorders>
          </w:tcPr>
          <w:p w14:paraId="5CFBE553"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469975E5" w14:textId="77777777" w:rsidR="00630C69" w:rsidRPr="00630C69" w:rsidRDefault="00630C69" w:rsidP="00630C69">
            <w:pPr>
              <w:widowControl w:val="0"/>
              <w:autoSpaceDE w:val="0"/>
              <w:autoSpaceDN w:val="0"/>
              <w:spacing w:before="1" w:line="187" w:lineRule="exact"/>
              <w:ind w:left="110"/>
              <w:rPr>
                <w:rFonts w:ascii="Arial" w:eastAsia="Arial" w:hAnsi="Arial" w:cs="Arial"/>
                <w:sz w:val="18"/>
                <w:szCs w:val="22"/>
                <w:lang w:val="en-US"/>
              </w:rPr>
            </w:pPr>
            <w:r w:rsidRPr="00630C69">
              <w:rPr>
                <w:rFonts w:ascii="Arial" w:eastAsia="Arial" w:hAnsi="Arial" w:cs="Arial"/>
                <w:sz w:val="18"/>
                <w:szCs w:val="22"/>
                <w:lang w:val="en-US"/>
              </w:rPr>
              <w:t>BLO4.3. Students will be able to convey their ideas effectively in a written paper</w:t>
            </w:r>
          </w:p>
        </w:tc>
      </w:tr>
    </w:tbl>
    <w:p w14:paraId="02F183BE" w14:textId="77777777" w:rsidR="00630C69" w:rsidRPr="00630C69" w:rsidRDefault="00630C69" w:rsidP="00630C69">
      <w:pPr>
        <w:widowControl w:val="0"/>
        <w:autoSpaceDE w:val="0"/>
        <w:autoSpaceDN w:val="0"/>
        <w:spacing w:before="5"/>
        <w:rPr>
          <w:rFonts w:ascii="Arial" w:eastAsia="Arial" w:hAnsi="Arial" w:cs="Arial"/>
          <w:i/>
          <w:sz w:val="17"/>
          <w:szCs w:val="18"/>
          <w:lang w:val="en-US"/>
        </w:rPr>
      </w:pPr>
    </w:p>
    <w:p w14:paraId="0657C4C7" w14:textId="77777777" w:rsidR="00630C69" w:rsidRPr="00630C69" w:rsidRDefault="00630C69" w:rsidP="00630C69">
      <w:pPr>
        <w:widowControl w:val="0"/>
        <w:autoSpaceDE w:val="0"/>
        <w:autoSpaceDN w:val="0"/>
        <w:ind w:left="232"/>
        <w:outlineLvl w:val="0"/>
        <w:rPr>
          <w:rFonts w:ascii="Arial" w:eastAsia="Arial" w:hAnsi="Arial" w:cs="Arial"/>
          <w:b/>
          <w:bCs/>
          <w:sz w:val="18"/>
          <w:szCs w:val="18"/>
          <w:lang w:val="en-US"/>
        </w:rPr>
      </w:pPr>
      <w:r w:rsidRPr="00630C69">
        <w:rPr>
          <w:rFonts w:ascii="Arial" w:eastAsia="Arial" w:hAnsi="Arial" w:cs="Arial"/>
          <w:b/>
          <w:bCs/>
          <w:sz w:val="18"/>
          <w:szCs w:val="18"/>
          <w:lang w:val="en-US"/>
        </w:rPr>
        <w:t xml:space="preserve">Learning objectives for the </w:t>
      </w:r>
      <w:r w:rsidRPr="00630C69">
        <w:rPr>
          <w:rFonts w:ascii="Arial" w:eastAsia="Arial" w:hAnsi="Arial" w:cs="Arial"/>
          <w:b/>
          <w:bCs/>
          <w:sz w:val="18"/>
          <w:szCs w:val="18"/>
          <w:u w:val="single"/>
          <w:lang w:val="en-US"/>
        </w:rPr>
        <w:t>Bachelor of Social Science</w:t>
      </w:r>
    </w:p>
    <w:p w14:paraId="7024B4F9" w14:textId="77777777" w:rsidR="00630C69" w:rsidRPr="00630C69" w:rsidRDefault="00630C69" w:rsidP="00630C69">
      <w:pPr>
        <w:widowControl w:val="0"/>
        <w:autoSpaceDE w:val="0"/>
        <w:autoSpaceDN w:val="0"/>
        <w:spacing w:before="4"/>
        <w:ind w:left="232"/>
        <w:rPr>
          <w:rFonts w:ascii="Arial" w:eastAsia="Arial" w:hAnsi="Arial" w:cs="Arial"/>
          <w:i/>
          <w:sz w:val="16"/>
          <w:szCs w:val="22"/>
          <w:lang w:val="en-US"/>
        </w:rPr>
      </w:pPr>
      <w:proofErr w:type="spellStart"/>
      <w:r w:rsidRPr="00630C69">
        <w:rPr>
          <w:rFonts w:ascii="Arial" w:eastAsia="Arial" w:hAnsi="Arial" w:cs="Arial"/>
          <w:i/>
          <w:sz w:val="16"/>
          <w:szCs w:val="22"/>
          <w:lang w:val="en-US"/>
        </w:rPr>
        <w:t>Programmes</w:t>
      </w:r>
      <w:proofErr w:type="spellEnd"/>
      <w:r w:rsidRPr="00630C69">
        <w:rPr>
          <w:rFonts w:ascii="Arial" w:eastAsia="Arial" w:hAnsi="Arial" w:cs="Arial"/>
          <w:i/>
          <w:sz w:val="16"/>
          <w:szCs w:val="22"/>
          <w:lang w:val="en-US"/>
        </w:rPr>
        <w:t>:</w:t>
      </w:r>
    </w:p>
    <w:p w14:paraId="4B3FAB82" w14:textId="77777777" w:rsidR="00630C69" w:rsidRPr="00630C69" w:rsidRDefault="00630C69" w:rsidP="00630C69">
      <w:pPr>
        <w:widowControl w:val="0"/>
        <w:autoSpaceDE w:val="0"/>
        <w:autoSpaceDN w:val="0"/>
        <w:spacing w:before="1"/>
        <w:ind w:left="232" w:right="7982"/>
        <w:rPr>
          <w:rFonts w:ascii="Arial" w:eastAsia="Arial" w:hAnsi="Arial" w:cs="Arial"/>
          <w:i/>
          <w:sz w:val="16"/>
          <w:szCs w:val="22"/>
          <w:lang w:val="en-US"/>
        </w:rPr>
      </w:pPr>
      <w:r w:rsidRPr="00630C69">
        <w:rPr>
          <w:rFonts w:ascii="Arial" w:eastAsia="Arial" w:hAnsi="Arial" w:cs="Arial"/>
          <w:i/>
          <w:sz w:val="16"/>
          <w:szCs w:val="22"/>
          <w:lang w:val="en-US"/>
        </w:rPr>
        <w:t>Economics and Data Analytics, Economics and Politics</w:t>
      </w:r>
    </w:p>
    <w:p w14:paraId="64A37CE8" w14:textId="77777777" w:rsidR="00630C69" w:rsidRPr="00630C69" w:rsidRDefault="00630C69" w:rsidP="00630C69">
      <w:pPr>
        <w:widowControl w:val="0"/>
        <w:autoSpaceDE w:val="0"/>
        <w:autoSpaceDN w:val="0"/>
        <w:spacing w:before="2"/>
        <w:rPr>
          <w:rFonts w:ascii="Arial" w:eastAsia="Arial" w:hAnsi="Arial" w:cs="Arial"/>
          <w:i/>
          <w:sz w:val="18"/>
          <w:szCs w:val="18"/>
          <w:lang w:val="en-US"/>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7559"/>
      </w:tblGrid>
      <w:tr w:rsidR="00630C69" w:rsidRPr="00630C69" w14:paraId="7B3BBFEE" w14:textId="77777777" w:rsidTr="00E07071">
        <w:trPr>
          <w:trHeight w:val="206"/>
        </w:trPr>
        <w:tc>
          <w:tcPr>
            <w:tcW w:w="2405" w:type="dxa"/>
          </w:tcPr>
          <w:p w14:paraId="6EFBB296" w14:textId="77777777" w:rsidR="00630C69" w:rsidRPr="00630C69" w:rsidRDefault="00630C69" w:rsidP="00630C69">
            <w:pPr>
              <w:widowControl w:val="0"/>
              <w:autoSpaceDE w:val="0"/>
              <w:autoSpaceDN w:val="0"/>
              <w:spacing w:line="186" w:lineRule="exact"/>
              <w:ind w:left="107"/>
              <w:rPr>
                <w:rFonts w:ascii="Arial" w:eastAsia="Arial" w:hAnsi="Arial" w:cs="Arial"/>
                <w:b/>
                <w:sz w:val="18"/>
                <w:szCs w:val="22"/>
                <w:lang w:val="en-US"/>
              </w:rPr>
            </w:pPr>
            <w:r w:rsidRPr="00630C69">
              <w:rPr>
                <w:rFonts w:ascii="Arial" w:eastAsia="Arial" w:hAnsi="Arial" w:cs="Arial"/>
                <w:b/>
                <w:sz w:val="18"/>
                <w:szCs w:val="22"/>
                <w:lang w:val="en-US"/>
              </w:rPr>
              <w:t>Learning Goals</w:t>
            </w:r>
          </w:p>
        </w:tc>
        <w:tc>
          <w:tcPr>
            <w:tcW w:w="7559" w:type="dxa"/>
          </w:tcPr>
          <w:p w14:paraId="48FF0A52" w14:textId="77777777" w:rsidR="00630C69" w:rsidRPr="00630C69" w:rsidRDefault="00630C69" w:rsidP="00630C69">
            <w:pPr>
              <w:widowControl w:val="0"/>
              <w:autoSpaceDE w:val="0"/>
              <w:autoSpaceDN w:val="0"/>
              <w:spacing w:line="186" w:lineRule="exact"/>
              <w:ind w:left="110"/>
              <w:rPr>
                <w:rFonts w:ascii="Arial" w:eastAsia="Arial" w:hAnsi="Arial" w:cs="Arial"/>
                <w:b/>
                <w:sz w:val="18"/>
                <w:szCs w:val="22"/>
                <w:lang w:val="en-US"/>
              </w:rPr>
            </w:pPr>
            <w:r w:rsidRPr="00630C69">
              <w:rPr>
                <w:rFonts w:ascii="Arial" w:eastAsia="Arial" w:hAnsi="Arial" w:cs="Arial"/>
                <w:b/>
                <w:sz w:val="18"/>
                <w:szCs w:val="22"/>
                <w:lang w:val="en-US"/>
              </w:rPr>
              <w:t>Learning Objectives</w:t>
            </w:r>
          </w:p>
        </w:tc>
      </w:tr>
      <w:tr w:rsidR="00630C69" w:rsidRPr="00630C69" w14:paraId="65CED013" w14:textId="77777777" w:rsidTr="00E07071">
        <w:trPr>
          <w:trHeight w:val="414"/>
        </w:trPr>
        <w:tc>
          <w:tcPr>
            <w:tcW w:w="2405" w:type="dxa"/>
            <w:vMerge w:val="restart"/>
          </w:tcPr>
          <w:p w14:paraId="3E3F0CFD" w14:textId="77777777" w:rsidR="00630C69" w:rsidRPr="00630C69" w:rsidRDefault="00630C69" w:rsidP="00630C69">
            <w:pPr>
              <w:widowControl w:val="0"/>
              <w:autoSpaceDE w:val="0"/>
              <w:autoSpaceDN w:val="0"/>
              <w:ind w:left="107" w:right="447"/>
              <w:rPr>
                <w:rFonts w:ascii="Arial" w:eastAsia="Arial" w:hAnsi="Arial" w:cs="Arial"/>
                <w:sz w:val="18"/>
                <w:szCs w:val="22"/>
                <w:lang w:val="en-US"/>
              </w:rPr>
            </w:pPr>
            <w:r w:rsidRPr="00630C69">
              <w:rPr>
                <w:rFonts w:ascii="Arial" w:eastAsia="Arial" w:hAnsi="Arial" w:cs="Arial"/>
                <w:sz w:val="18"/>
                <w:szCs w:val="22"/>
                <w:lang w:val="en-US"/>
              </w:rPr>
              <w:t>Students will be critical thinkers</w:t>
            </w:r>
          </w:p>
        </w:tc>
        <w:tc>
          <w:tcPr>
            <w:tcW w:w="7559" w:type="dxa"/>
          </w:tcPr>
          <w:p w14:paraId="13E225BF" w14:textId="77777777" w:rsidR="00630C69" w:rsidRPr="00630C69" w:rsidRDefault="00630C69" w:rsidP="00630C69">
            <w:pPr>
              <w:widowControl w:val="0"/>
              <w:autoSpaceDE w:val="0"/>
              <w:autoSpaceDN w:val="0"/>
              <w:spacing w:before="3" w:line="206" w:lineRule="exact"/>
              <w:ind w:left="110" w:right="84"/>
              <w:rPr>
                <w:rFonts w:ascii="Arial" w:eastAsia="Arial" w:hAnsi="Arial" w:cs="Arial"/>
                <w:sz w:val="18"/>
                <w:szCs w:val="22"/>
                <w:lang w:val="en-US"/>
              </w:rPr>
            </w:pPr>
            <w:r w:rsidRPr="00630C69">
              <w:rPr>
                <w:rFonts w:ascii="Arial" w:eastAsia="Arial" w:hAnsi="Arial" w:cs="Arial"/>
                <w:sz w:val="18"/>
                <w:szCs w:val="22"/>
                <w:lang w:val="en-US"/>
              </w:rPr>
              <w:t>ELO1.1. Students will be able to understand core concepts and methods in the key economics disciplines</w:t>
            </w:r>
          </w:p>
        </w:tc>
      </w:tr>
      <w:tr w:rsidR="00630C69" w:rsidRPr="00630C69" w14:paraId="40F9C7F8" w14:textId="77777777" w:rsidTr="00E07071">
        <w:trPr>
          <w:trHeight w:val="413"/>
        </w:trPr>
        <w:tc>
          <w:tcPr>
            <w:tcW w:w="2405" w:type="dxa"/>
            <w:vMerge/>
            <w:tcBorders>
              <w:top w:val="nil"/>
            </w:tcBorders>
          </w:tcPr>
          <w:p w14:paraId="4A1151E0"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157EEA93" w14:textId="77777777" w:rsidR="00630C69" w:rsidRPr="00630C69" w:rsidRDefault="00630C69" w:rsidP="00630C69">
            <w:pPr>
              <w:widowControl w:val="0"/>
              <w:autoSpaceDE w:val="0"/>
              <w:autoSpaceDN w:val="0"/>
              <w:spacing w:before="1" w:line="208" w:lineRule="exact"/>
              <w:ind w:left="110"/>
              <w:rPr>
                <w:rFonts w:ascii="Arial" w:eastAsia="Arial" w:hAnsi="Arial" w:cs="Arial"/>
                <w:sz w:val="18"/>
                <w:szCs w:val="22"/>
                <w:lang w:val="en-US"/>
              </w:rPr>
            </w:pPr>
            <w:r w:rsidRPr="00630C69">
              <w:rPr>
                <w:rFonts w:ascii="Arial" w:eastAsia="Arial" w:hAnsi="Arial" w:cs="Arial"/>
                <w:sz w:val="18"/>
                <w:szCs w:val="22"/>
                <w:lang w:val="en-US"/>
              </w:rPr>
              <w:t>ELO1.2. Students will be able to identify underlying assumptions and logical consistency of causal statements</w:t>
            </w:r>
          </w:p>
        </w:tc>
      </w:tr>
      <w:tr w:rsidR="00630C69" w:rsidRPr="00630C69" w14:paraId="582F1201" w14:textId="77777777" w:rsidTr="00E07071">
        <w:trPr>
          <w:trHeight w:val="617"/>
        </w:trPr>
        <w:tc>
          <w:tcPr>
            <w:tcW w:w="2405" w:type="dxa"/>
          </w:tcPr>
          <w:p w14:paraId="49794245" w14:textId="77777777" w:rsidR="00630C69" w:rsidRPr="00630C69" w:rsidRDefault="00630C69" w:rsidP="00630C69">
            <w:pPr>
              <w:widowControl w:val="0"/>
              <w:autoSpaceDE w:val="0"/>
              <w:autoSpaceDN w:val="0"/>
              <w:spacing w:before="1" w:line="206" w:lineRule="exact"/>
              <w:ind w:left="107" w:right="195"/>
              <w:jc w:val="both"/>
              <w:rPr>
                <w:rFonts w:ascii="Arial" w:eastAsia="Arial" w:hAnsi="Arial" w:cs="Arial"/>
                <w:sz w:val="18"/>
                <w:szCs w:val="22"/>
                <w:lang w:val="en-US"/>
              </w:rPr>
            </w:pPr>
            <w:r w:rsidRPr="00630C69">
              <w:rPr>
                <w:rFonts w:ascii="Arial" w:eastAsia="Arial" w:hAnsi="Arial" w:cs="Arial"/>
                <w:sz w:val="18"/>
                <w:szCs w:val="22"/>
                <w:lang w:val="en-US"/>
              </w:rPr>
              <w:t>Students will have skills to employ economic thought for the common good</w:t>
            </w:r>
          </w:p>
        </w:tc>
        <w:tc>
          <w:tcPr>
            <w:tcW w:w="7559" w:type="dxa"/>
          </w:tcPr>
          <w:p w14:paraId="4BF02E5A" w14:textId="77777777" w:rsidR="00630C69" w:rsidRPr="00630C69" w:rsidRDefault="00630C69" w:rsidP="00630C69">
            <w:pPr>
              <w:widowControl w:val="0"/>
              <w:autoSpaceDE w:val="0"/>
              <w:autoSpaceDN w:val="0"/>
              <w:spacing w:line="204" w:lineRule="exact"/>
              <w:ind w:left="110"/>
              <w:rPr>
                <w:rFonts w:ascii="Arial" w:eastAsia="Arial" w:hAnsi="Arial" w:cs="Arial"/>
                <w:sz w:val="18"/>
                <w:szCs w:val="22"/>
                <w:lang w:val="en-US"/>
              </w:rPr>
            </w:pPr>
            <w:r w:rsidRPr="00630C69">
              <w:rPr>
                <w:rFonts w:ascii="Arial" w:eastAsia="Arial" w:hAnsi="Arial" w:cs="Arial"/>
                <w:sz w:val="18"/>
                <w:szCs w:val="22"/>
                <w:lang w:val="en-US"/>
              </w:rPr>
              <w:t>ELO2.</w:t>
            </w:r>
            <w:proofErr w:type="gramStart"/>
            <w:r w:rsidRPr="00630C69">
              <w:rPr>
                <w:rFonts w:ascii="Arial" w:eastAsia="Arial" w:hAnsi="Arial" w:cs="Arial"/>
                <w:sz w:val="18"/>
                <w:szCs w:val="22"/>
                <w:lang w:val="en-US"/>
              </w:rPr>
              <w:t>1.Students</w:t>
            </w:r>
            <w:proofErr w:type="gramEnd"/>
            <w:r w:rsidRPr="00630C69">
              <w:rPr>
                <w:rFonts w:ascii="Arial" w:eastAsia="Arial" w:hAnsi="Arial" w:cs="Arial"/>
                <w:sz w:val="18"/>
                <w:szCs w:val="22"/>
                <w:lang w:val="en-US"/>
              </w:rPr>
              <w:t xml:space="preserve"> will have a keen sense of ethical criteria for practical problem-solving</w:t>
            </w:r>
          </w:p>
        </w:tc>
      </w:tr>
      <w:tr w:rsidR="00630C69" w:rsidRPr="00630C69" w14:paraId="1E46137C" w14:textId="77777777" w:rsidTr="00E07071">
        <w:trPr>
          <w:trHeight w:val="206"/>
        </w:trPr>
        <w:tc>
          <w:tcPr>
            <w:tcW w:w="2405" w:type="dxa"/>
            <w:vMerge w:val="restart"/>
          </w:tcPr>
          <w:p w14:paraId="20D28C01" w14:textId="77777777" w:rsidR="00630C69" w:rsidRPr="00630C69" w:rsidRDefault="00630C69" w:rsidP="00630C69">
            <w:pPr>
              <w:widowControl w:val="0"/>
              <w:autoSpaceDE w:val="0"/>
              <w:autoSpaceDN w:val="0"/>
              <w:spacing w:line="204" w:lineRule="exact"/>
              <w:ind w:left="107"/>
              <w:rPr>
                <w:rFonts w:ascii="Arial" w:eastAsia="Arial" w:hAnsi="Arial" w:cs="Arial"/>
                <w:sz w:val="18"/>
                <w:szCs w:val="22"/>
                <w:lang w:val="en-US"/>
              </w:rPr>
            </w:pPr>
            <w:r w:rsidRPr="00630C69">
              <w:rPr>
                <w:rFonts w:ascii="Arial" w:eastAsia="Arial" w:hAnsi="Arial" w:cs="Arial"/>
                <w:sz w:val="18"/>
                <w:szCs w:val="22"/>
                <w:lang w:val="en-US"/>
              </w:rPr>
              <w:t xml:space="preserve">Students will be </w:t>
            </w:r>
            <w:proofErr w:type="gramStart"/>
            <w:r w:rsidRPr="00630C69">
              <w:rPr>
                <w:rFonts w:ascii="Arial" w:eastAsia="Arial" w:hAnsi="Arial" w:cs="Arial"/>
                <w:sz w:val="18"/>
                <w:szCs w:val="22"/>
                <w:lang w:val="en-US"/>
              </w:rPr>
              <w:t>technology</w:t>
            </w:r>
            <w:proofErr w:type="gramEnd"/>
          </w:p>
          <w:p w14:paraId="4851BB75" w14:textId="77777777" w:rsidR="00630C69" w:rsidRPr="00630C69" w:rsidRDefault="00630C69" w:rsidP="00630C69">
            <w:pPr>
              <w:widowControl w:val="0"/>
              <w:autoSpaceDE w:val="0"/>
              <w:autoSpaceDN w:val="0"/>
              <w:spacing w:before="2" w:line="197" w:lineRule="exact"/>
              <w:ind w:left="107"/>
              <w:rPr>
                <w:rFonts w:ascii="Arial" w:eastAsia="Arial" w:hAnsi="Arial" w:cs="Arial"/>
                <w:sz w:val="18"/>
                <w:szCs w:val="22"/>
                <w:lang w:val="en-US"/>
              </w:rPr>
            </w:pPr>
            <w:r w:rsidRPr="00630C69">
              <w:rPr>
                <w:rFonts w:ascii="Arial" w:eastAsia="Arial" w:hAnsi="Arial" w:cs="Arial"/>
                <w:sz w:val="18"/>
                <w:szCs w:val="22"/>
                <w:lang w:val="en-US"/>
              </w:rPr>
              <w:t>agile</w:t>
            </w:r>
          </w:p>
        </w:tc>
        <w:tc>
          <w:tcPr>
            <w:tcW w:w="7559" w:type="dxa"/>
          </w:tcPr>
          <w:p w14:paraId="02916115" w14:textId="77777777" w:rsidR="00630C69" w:rsidRPr="00630C69" w:rsidRDefault="00630C69" w:rsidP="00630C69">
            <w:pPr>
              <w:widowControl w:val="0"/>
              <w:autoSpaceDE w:val="0"/>
              <w:autoSpaceDN w:val="0"/>
              <w:spacing w:line="186" w:lineRule="exact"/>
              <w:ind w:left="110"/>
              <w:rPr>
                <w:rFonts w:ascii="Arial" w:eastAsia="Arial" w:hAnsi="Arial" w:cs="Arial"/>
                <w:sz w:val="18"/>
                <w:szCs w:val="22"/>
                <w:lang w:val="en-US"/>
              </w:rPr>
            </w:pPr>
            <w:r w:rsidRPr="00630C69">
              <w:rPr>
                <w:rFonts w:ascii="Arial" w:eastAsia="Arial" w:hAnsi="Arial" w:cs="Arial"/>
                <w:sz w:val="18"/>
                <w:szCs w:val="22"/>
                <w:lang w:val="en-US"/>
              </w:rPr>
              <w:t>ELO3.1. Students will demonstrate proficiency in common business software packages</w:t>
            </w:r>
          </w:p>
        </w:tc>
      </w:tr>
      <w:tr w:rsidR="00630C69" w:rsidRPr="00630C69" w14:paraId="3B154354" w14:textId="77777777" w:rsidTr="00E07071">
        <w:trPr>
          <w:trHeight w:val="205"/>
        </w:trPr>
        <w:tc>
          <w:tcPr>
            <w:tcW w:w="2405" w:type="dxa"/>
            <w:vMerge/>
            <w:tcBorders>
              <w:top w:val="nil"/>
            </w:tcBorders>
          </w:tcPr>
          <w:p w14:paraId="01664003"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4AB273E7" w14:textId="77777777" w:rsidR="00630C69" w:rsidRPr="00630C69" w:rsidRDefault="00630C69" w:rsidP="00630C69">
            <w:pPr>
              <w:widowControl w:val="0"/>
              <w:autoSpaceDE w:val="0"/>
              <w:autoSpaceDN w:val="0"/>
              <w:spacing w:line="186" w:lineRule="exact"/>
              <w:ind w:left="110"/>
              <w:rPr>
                <w:rFonts w:ascii="Arial" w:eastAsia="Arial" w:hAnsi="Arial" w:cs="Arial"/>
                <w:sz w:val="18"/>
                <w:szCs w:val="22"/>
                <w:lang w:val="en-US"/>
              </w:rPr>
            </w:pPr>
            <w:r w:rsidRPr="00630C69">
              <w:rPr>
                <w:rFonts w:ascii="Arial" w:eastAsia="Arial" w:hAnsi="Arial" w:cs="Arial"/>
                <w:sz w:val="18"/>
                <w:szCs w:val="22"/>
                <w:lang w:val="en-US"/>
              </w:rPr>
              <w:t>ELO3.2. Students will be able to make decisions using appropriate IT tools</w:t>
            </w:r>
          </w:p>
        </w:tc>
      </w:tr>
      <w:tr w:rsidR="00630C69" w:rsidRPr="00630C69" w14:paraId="19C96B08" w14:textId="77777777" w:rsidTr="00E07071">
        <w:trPr>
          <w:trHeight w:val="414"/>
        </w:trPr>
        <w:tc>
          <w:tcPr>
            <w:tcW w:w="2405" w:type="dxa"/>
            <w:vMerge w:val="restart"/>
          </w:tcPr>
          <w:p w14:paraId="39C4CDB9" w14:textId="77777777" w:rsidR="00630C69" w:rsidRPr="00630C69" w:rsidRDefault="00630C69" w:rsidP="00630C69">
            <w:pPr>
              <w:widowControl w:val="0"/>
              <w:autoSpaceDE w:val="0"/>
              <w:autoSpaceDN w:val="0"/>
              <w:ind w:left="107" w:right="286"/>
              <w:rPr>
                <w:rFonts w:ascii="Arial" w:eastAsia="Arial" w:hAnsi="Arial" w:cs="Arial"/>
                <w:sz w:val="18"/>
                <w:szCs w:val="22"/>
                <w:lang w:val="en-US"/>
              </w:rPr>
            </w:pPr>
            <w:r w:rsidRPr="00630C69">
              <w:rPr>
                <w:rFonts w:ascii="Arial" w:eastAsia="Arial" w:hAnsi="Arial" w:cs="Arial"/>
                <w:sz w:val="18"/>
                <w:szCs w:val="22"/>
                <w:lang w:val="en-US"/>
              </w:rPr>
              <w:t>Students will be effective communicators</w:t>
            </w:r>
          </w:p>
        </w:tc>
        <w:tc>
          <w:tcPr>
            <w:tcW w:w="7559" w:type="dxa"/>
          </w:tcPr>
          <w:p w14:paraId="4E1514BD" w14:textId="77777777" w:rsidR="00630C69" w:rsidRPr="00630C69" w:rsidRDefault="00630C69" w:rsidP="00630C69">
            <w:pPr>
              <w:widowControl w:val="0"/>
              <w:autoSpaceDE w:val="0"/>
              <w:autoSpaceDN w:val="0"/>
              <w:spacing w:before="3" w:line="206" w:lineRule="exact"/>
              <w:ind w:left="110"/>
              <w:rPr>
                <w:rFonts w:ascii="Arial" w:eastAsia="Arial" w:hAnsi="Arial" w:cs="Arial"/>
                <w:sz w:val="18"/>
                <w:szCs w:val="22"/>
                <w:lang w:val="en-US"/>
              </w:rPr>
            </w:pPr>
            <w:r w:rsidRPr="00630C69">
              <w:rPr>
                <w:rFonts w:ascii="Arial" w:eastAsia="Arial" w:hAnsi="Arial" w:cs="Arial"/>
                <w:sz w:val="18"/>
                <w:szCs w:val="22"/>
                <w:lang w:val="en-US"/>
              </w:rPr>
              <w:t>ELO4.</w:t>
            </w:r>
            <w:proofErr w:type="gramStart"/>
            <w:r w:rsidRPr="00630C69">
              <w:rPr>
                <w:rFonts w:ascii="Arial" w:eastAsia="Arial" w:hAnsi="Arial" w:cs="Arial"/>
                <w:sz w:val="18"/>
                <w:szCs w:val="22"/>
                <w:lang w:val="en-US"/>
              </w:rPr>
              <w:t>1.Students</w:t>
            </w:r>
            <w:proofErr w:type="gramEnd"/>
            <w:r w:rsidRPr="00630C69">
              <w:rPr>
                <w:rFonts w:ascii="Arial" w:eastAsia="Arial" w:hAnsi="Arial" w:cs="Arial"/>
                <w:sz w:val="18"/>
                <w:szCs w:val="22"/>
                <w:lang w:val="en-US"/>
              </w:rPr>
              <w:t xml:space="preserve"> will be able to communicate reasonably in different settings according to target audience tasks and situations</w:t>
            </w:r>
          </w:p>
        </w:tc>
      </w:tr>
      <w:tr w:rsidR="00630C69" w:rsidRPr="00630C69" w14:paraId="7FBD8F4B" w14:textId="77777777" w:rsidTr="00E07071">
        <w:trPr>
          <w:trHeight w:val="206"/>
        </w:trPr>
        <w:tc>
          <w:tcPr>
            <w:tcW w:w="2405" w:type="dxa"/>
            <w:vMerge/>
            <w:tcBorders>
              <w:top w:val="nil"/>
            </w:tcBorders>
          </w:tcPr>
          <w:p w14:paraId="5F1BD99C"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4A782F5B" w14:textId="77777777" w:rsidR="00630C69" w:rsidRPr="00630C69" w:rsidRDefault="00630C69" w:rsidP="00630C69">
            <w:pPr>
              <w:widowControl w:val="0"/>
              <w:autoSpaceDE w:val="0"/>
              <w:autoSpaceDN w:val="0"/>
              <w:spacing w:line="186" w:lineRule="exact"/>
              <w:ind w:left="110"/>
              <w:rPr>
                <w:rFonts w:ascii="Arial" w:eastAsia="Arial" w:hAnsi="Arial" w:cs="Arial"/>
                <w:sz w:val="18"/>
                <w:szCs w:val="22"/>
                <w:lang w:val="en-US"/>
              </w:rPr>
            </w:pPr>
            <w:r w:rsidRPr="00630C69">
              <w:rPr>
                <w:rFonts w:ascii="Arial" w:eastAsia="Arial" w:hAnsi="Arial" w:cs="Arial"/>
                <w:sz w:val="18"/>
                <w:szCs w:val="22"/>
                <w:lang w:val="en-US"/>
              </w:rPr>
              <w:t>ELO4.</w:t>
            </w:r>
            <w:proofErr w:type="gramStart"/>
            <w:r w:rsidRPr="00630C69">
              <w:rPr>
                <w:rFonts w:ascii="Arial" w:eastAsia="Arial" w:hAnsi="Arial" w:cs="Arial"/>
                <w:sz w:val="18"/>
                <w:szCs w:val="22"/>
                <w:lang w:val="en-US"/>
              </w:rPr>
              <w:t>2.Students</w:t>
            </w:r>
            <w:proofErr w:type="gramEnd"/>
            <w:r w:rsidRPr="00630C69">
              <w:rPr>
                <w:rFonts w:ascii="Arial" w:eastAsia="Arial" w:hAnsi="Arial" w:cs="Arial"/>
                <w:sz w:val="18"/>
                <w:szCs w:val="22"/>
                <w:lang w:val="en-US"/>
              </w:rPr>
              <w:t xml:space="preserve"> will be able to convey their ideas effectively through an oral presentation</w:t>
            </w:r>
          </w:p>
        </w:tc>
      </w:tr>
      <w:tr w:rsidR="00630C69" w:rsidRPr="00630C69" w14:paraId="3581F936" w14:textId="77777777" w:rsidTr="00E07071">
        <w:trPr>
          <w:trHeight w:val="208"/>
        </w:trPr>
        <w:tc>
          <w:tcPr>
            <w:tcW w:w="2405" w:type="dxa"/>
            <w:vMerge/>
            <w:tcBorders>
              <w:top w:val="nil"/>
            </w:tcBorders>
          </w:tcPr>
          <w:p w14:paraId="262F3D43" w14:textId="77777777" w:rsidR="00630C69" w:rsidRPr="00630C69" w:rsidRDefault="00630C69" w:rsidP="00630C69">
            <w:pPr>
              <w:widowControl w:val="0"/>
              <w:autoSpaceDE w:val="0"/>
              <w:autoSpaceDN w:val="0"/>
              <w:rPr>
                <w:rFonts w:ascii="Arial" w:eastAsia="Arial" w:hAnsi="Arial" w:cs="Arial"/>
                <w:sz w:val="2"/>
                <w:szCs w:val="2"/>
                <w:lang w:val="en-US"/>
              </w:rPr>
            </w:pPr>
          </w:p>
        </w:tc>
        <w:tc>
          <w:tcPr>
            <w:tcW w:w="7559" w:type="dxa"/>
          </w:tcPr>
          <w:p w14:paraId="7D4E077B" w14:textId="77777777" w:rsidR="00630C69" w:rsidRPr="00630C69" w:rsidRDefault="00630C69" w:rsidP="00630C69">
            <w:pPr>
              <w:widowControl w:val="0"/>
              <w:autoSpaceDE w:val="0"/>
              <w:autoSpaceDN w:val="0"/>
              <w:spacing w:line="188" w:lineRule="exact"/>
              <w:ind w:left="110"/>
              <w:rPr>
                <w:rFonts w:ascii="Arial" w:eastAsia="Arial" w:hAnsi="Arial" w:cs="Arial"/>
                <w:sz w:val="18"/>
                <w:szCs w:val="22"/>
                <w:lang w:val="en-US"/>
              </w:rPr>
            </w:pPr>
            <w:r w:rsidRPr="00630C69">
              <w:rPr>
                <w:rFonts w:ascii="Arial" w:eastAsia="Arial" w:hAnsi="Arial" w:cs="Arial"/>
                <w:sz w:val="18"/>
                <w:szCs w:val="22"/>
                <w:lang w:val="en-US"/>
              </w:rPr>
              <w:t>ELO4.3. Students will be able to convey their ideas effectively in a written paper</w:t>
            </w:r>
          </w:p>
        </w:tc>
      </w:tr>
    </w:tbl>
    <w:p w14:paraId="2E2765A2" w14:textId="77777777" w:rsidR="00F46BB6" w:rsidRPr="007B6F1F" w:rsidRDefault="00F46BB6" w:rsidP="000A4C46">
      <w:pPr>
        <w:rPr>
          <w:rFonts w:ascii="Arial" w:hAnsi="Arial" w:cs="Arial"/>
          <w:sz w:val="18"/>
          <w:szCs w:val="18"/>
        </w:rPr>
      </w:pPr>
    </w:p>
    <w:sectPr w:rsidR="00F46BB6" w:rsidRPr="007B6F1F">
      <w:headerReference w:type="default" r:id="rId9"/>
      <w:footerReference w:type="even" r:id="rId10"/>
      <w:footerReference w:type="default" r:id="rId11"/>
      <w:pgSz w:w="11904" w:h="16834" w:code="9"/>
      <w:pgMar w:top="1418" w:right="1134" w:bottom="1134"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4AA28" w14:textId="77777777" w:rsidR="002B607A" w:rsidRDefault="002B607A">
      <w:r>
        <w:separator/>
      </w:r>
    </w:p>
  </w:endnote>
  <w:endnote w:type="continuationSeparator" w:id="0">
    <w:p w14:paraId="0A39F8E3" w14:textId="77777777" w:rsidR="002B607A" w:rsidRDefault="002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11684" w14:textId="77777777" w:rsidR="00D95778" w:rsidRDefault="00D95778">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819AD0F" w14:textId="77777777" w:rsidR="00D95778" w:rsidRDefault="00D95778">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18E9" w14:textId="4DA519BF" w:rsidR="00D95778" w:rsidRDefault="00D95778">
    <w:pPr>
      <w:pStyle w:val="Porat"/>
      <w:framePr w:wrap="around" w:vAnchor="text" w:hAnchor="margin" w:xAlign="right" w:y="1"/>
      <w:rPr>
        <w:rStyle w:val="Puslapionumeris"/>
        <w:rFonts w:ascii="Arial" w:hAnsi="Arial" w:cs="Arial"/>
        <w:sz w:val="18"/>
      </w:rPr>
    </w:pPr>
    <w:r>
      <w:rPr>
        <w:rStyle w:val="Puslapionumeris"/>
        <w:rFonts w:ascii="Arial" w:hAnsi="Arial" w:cs="Arial"/>
        <w:sz w:val="18"/>
      </w:rPr>
      <w:fldChar w:fldCharType="begin"/>
    </w:r>
    <w:r>
      <w:rPr>
        <w:rStyle w:val="Puslapionumeris"/>
        <w:rFonts w:ascii="Arial" w:hAnsi="Arial" w:cs="Arial"/>
        <w:sz w:val="18"/>
      </w:rPr>
      <w:instrText xml:space="preserve">PAGE  </w:instrText>
    </w:r>
    <w:r>
      <w:rPr>
        <w:rStyle w:val="Puslapionumeris"/>
        <w:rFonts w:ascii="Arial" w:hAnsi="Arial" w:cs="Arial"/>
        <w:sz w:val="18"/>
      </w:rPr>
      <w:fldChar w:fldCharType="separate"/>
    </w:r>
    <w:r w:rsidR="007E30EA">
      <w:rPr>
        <w:rStyle w:val="Puslapionumeris"/>
        <w:rFonts w:ascii="Arial" w:hAnsi="Arial" w:cs="Arial"/>
        <w:noProof/>
        <w:sz w:val="18"/>
      </w:rPr>
      <w:t>2</w:t>
    </w:r>
    <w:r>
      <w:rPr>
        <w:rStyle w:val="Puslapionumeris"/>
        <w:rFonts w:ascii="Arial" w:hAnsi="Arial" w:cs="Arial"/>
        <w:sz w:val="18"/>
      </w:rPr>
      <w:fldChar w:fldCharType="end"/>
    </w:r>
  </w:p>
  <w:p w14:paraId="4522B2DE" w14:textId="6144A579" w:rsidR="00D95778" w:rsidRPr="002A344C" w:rsidRDefault="001F6B7B">
    <w:pPr>
      <w:pStyle w:val="Porat"/>
      <w:ind w:right="360"/>
      <w:rPr>
        <w:rFonts w:ascii="Arial" w:hAnsi="Arial" w:cs="Arial"/>
        <w:sz w:val="18"/>
      </w:rPr>
    </w:pPr>
    <w:r>
      <w:rPr>
        <w:rFonts w:ascii="Arial" w:hAnsi="Arial" w:cs="Arial"/>
        <w:sz w:val="18"/>
      </w:rPr>
      <w:t>FALL</w:t>
    </w:r>
    <w:r w:rsidR="00D95778">
      <w:rPr>
        <w:rFonts w:ascii="Arial" w:hAnsi="Arial" w:cs="Arial"/>
        <w:sz w:val="18"/>
      </w:rPr>
      <w:t xml:space="preserve"> SEMESTER 202</w:t>
    </w:r>
    <w:r w:rsidR="00537347">
      <w:rPr>
        <w:rFonts w:ascii="Arial" w:hAnsi="Arial" w:cs="Arial"/>
        <w:sz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D7C72" w14:textId="77777777" w:rsidR="002B607A" w:rsidRDefault="002B607A">
      <w:r>
        <w:separator/>
      </w:r>
    </w:p>
  </w:footnote>
  <w:footnote w:type="continuationSeparator" w:id="0">
    <w:p w14:paraId="4C3C5267" w14:textId="77777777" w:rsidR="002B607A" w:rsidRDefault="002B6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B3DA" w14:textId="64E22C5D" w:rsidR="00D95778" w:rsidRDefault="00D95778" w:rsidP="00A07A7C">
    <w:pPr>
      <w:pStyle w:val="Antrats"/>
    </w:pPr>
    <w:r>
      <w:rPr>
        <w:noProof/>
        <w:lang w:eastAsia="en-GB"/>
      </w:rPr>
      <w:drawing>
        <wp:inline distT="0" distB="0" distL="0" distR="0" wp14:anchorId="29F86E69" wp14:editId="1D63E974">
          <wp:extent cx="534670" cy="534670"/>
          <wp:effectExtent l="0" t="0" r="0" b="0"/>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 cy="534670"/>
                  </a:xfrm>
                  <a:prstGeom prst="rect">
                    <a:avLst/>
                  </a:prstGeom>
                  <a:noFill/>
                  <a:ln>
                    <a:noFill/>
                  </a:ln>
                </pic:spPr>
              </pic:pic>
            </a:graphicData>
          </a:graphic>
        </wp:inline>
      </w:drawing>
    </w:r>
  </w:p>
  <w:p w14:paraId="53CCC732" w14:textId="77777777" w:rsidR="00D95778" w:rsidRPr="00A07A7C" w:rsidRDefault="00D95778" w:rsidP="00A07A7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1C6"/>
    <w:multiLevelType w:val="hybridMultilevel"/>
    <w:tmpl w:val="D5BAC0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BD713D"/>
    <w:multiLevelType w:val="hybridMultilevel"/>
    <w:tmpl w:val="E180A74A"/>
    <w:lvl w:ilvl="0" w:tplc="4422392E">
      <w:start w:val="1"/>
      <w:numFmt w:val="bullet"/>
      <w:lvlText w:val=""/>
      <w:lvlJc w:val="left"/>
      <w:pPr>
        <w:ind w:left="720" w:hanging="360"/>
      </w:pPr>
      <w:rPr>
        <w:rFonts w:ascii="Wingdings" w:eastAsia="Times New Roman" w:hAnsi="Wingding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476ABB"/>
    <w:multiLevelType w:val="multilevel"/>
    <w:tmpl w:val="940E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71D34"/>
    <w:multiLevelType w:val="multilevel"/>
    <w:tmpl w:val="0EAE8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896FAA"/>
    <w:multiLevelType w:val="hybridMultilevel"/>
    <w:tmpl w:val="1EAAE9D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1893D2C"/>
    <w:multiLevelType w:val="multilevel"/>
    <w:tmpl w:val="2726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710DF"/>
    <w:multiLevelType w:val="multilevel"/>
    <w:tmpl w:val="FDD6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FD66A3"/>
    <w:multiLevelType w:val="multilevel"/>
    <w:tmpl w:val="A95A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70764"/>
    <w:multiLevelType w:val="hybridMultilevel"/>
    <w:tmpl w:val="C7103E4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F8B284D"/>
    <w:multiLevelType w:val="multilevel"/>
    <w:tmpl w:val="A0009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9C10E1"/>
    <w:multiLevelType w:val="multilevel"/>
    <w:tmpl w:val="7BD4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CA1EB3"/>
    <w:multiLevelType w:val="hybridMultilevel"/>
    <w:tmpl w:val="A3AEF6E6"/>
    <w:lvl w:ilvl="0" w:tplc="B5FC34A2">
      <w:start w:val="1"/>
      <w:numFmt w:val="bullet"/>
      <w:lvlText w:val=""/>
      <w:lvlJc w:val="left"/>
      <w:pPr>
        <w:ind w:left="720" w:hanging="360"/>
      </w:pPr>
      <w:rPr>
        <w:rFonts w:ascii="Wingdings" w:eastAsia="Times New Roman" w:hAnsi="Wingding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C717636"/>
    <w:multiLevelType w:val="hybridMultilevel"/>
    <w:tmpl w:val="92DEC80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3D5D56BF"/>
    <w:multiLevelType w:val="multilevel"/>
    <w:tmpl w:val="326E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C714D4"/>
    <w:multiLevelType w:val="hybridMultilevel"/>
    <w:tmpl w:val="60A4113C"/>
    <w:lvl w:ilvl="0" w:tplc="570E4B96">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4E4F69F6"/>
    <w:multiLevelType w:val="hybridMultilevel"/>
    <w:tmpl w:val="87DC84A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10913D2"/>
    <w:multiLevelType w:val="multilevel"/>
    <w:tmpl w:val="38C0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E01FA6"/>
    <w:multiLevelType w:val="multilevel"/>
    <w:tmpl w:val="C9AA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9A20D0"/>
    <w:multiLevelType w:val="multilevel"/>
    <w:tmpl w:val="03E8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E90B8B"/>
    <w:multiLevelType w:val="multilevel"/>
    <w:tmpl w:val="1450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B3387A"/>
    <w:multiLevelType w:val="multilevel"/>
    <w:tmpl w:val="ADF0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630EE4"/>
    <w:multiLevelType w:val="multilevel"/>
    <w:tmpl w:val="CE8E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412AC2"/>
    <w:multiLevelType w:val="hybridMultilevel"/>
    <w:tmpl w:val="41BC1F04"/>
    <w:lvl w:ilvl="0" w:tplc="0F3A90BE">
      <w:start w:val="1"/>
      <w:numFmt w:val="bullet"/>
      <w:lvlText w:val=""/>
      <w:lvlJc w:val="left"/>
      <w:pPr>
        <w:ind w:left="720" w:hanging="360"/>
      </w:pPr>
      <w:rPr>
        <w:rFonts w:ascii="Wingdings" w:eastAsia="Times New Roman" w:hAnsi="Wingding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55182731">
    <w:abstractNumId w:val="14"/>
  </w:num>
  <w:num w:numId="2" w16cid:durableId="1330253342">
    <w:abstractNumId w:val="12"/>
  </w:num>
  <w:num w:numId="3" w16cid:durableId="957299872">
    <w:abstractNumId w:val="0"/>
  </w:num>
  <w:num w:numId="4" w16cid:durableId="852843653">
    <w:abstractNumId w:val="4"/>
  </w:num>
  <w:num w:numId="5" w16cid:durableId="1274556288">
    <w:abstractNumId w:val="1"/>
  </w:num>
  <w:num w:numId="6" w16cid:durableId="1343894963">
    <w:abstractNumId w:val="11"/>
  </w:num>
  <w:num w:numId="7" w16cid:durableId="1994487558">
    <w:abstractNumId w:val="8"/>
  </w:num>
  <w:num w:numId="8" w16cid:durableId="224603991">
    <w:abstractNumId w:val="15"/>
  </w:num>
  <w:num w:numId="9" w16cid:durableId="1872836675">
    <w:abstractNumId w:val="22"/>
  </w:num>
  <w:num w:numId="10" w16cid:durableId="279143761">
    <w:abstractNumId w:val="13"/>
  </w:num>
  <w:num w:numId="11" w16cid:durableId="668681813">
    <w:abstractNumId w:val="19"/>
  </w:num>
  <w:num w:numId="12" w16cid:durableId="627928854">
    <w:abstractNumId w:val="16"/>
  </w:num>
  <w:num w:numId="13" w16cid:durableId="1847206360">
    <w:abstractNumId w:val="6"/>
  </w:num>
  <w:num w:numId="14" w16cid:durableId="1085565698">
    <w:abstractNumId w:val="17"/>
  </w:num>
  <w:num w:numId="15" w16cid:durableId="892228440">
    <w:abstractNumId w:val="10"/>
  </w:num>
  <w:num w:numId="16" w16cid:durableId="931013146">
    <w:abstractNumId w:val="21"/>
  </w:num>
  <w:num w:numId="17" w16cid:durableId="296423305">
    <w:abstractNumId w:val="5"/>
  </w:num>
  <w:num w:numId="18" w16cid:durableId="158543016">
    <w:abstractNumId w:val="3"/>
  </w:num>
  <w:num w:numId="19" w16cid:durableId="1330330287">
    <w:abstractNumId w:val="7"/>
  </w:num>
  <w:num w:numId="20" w16cid:durableId="392657252">
    <w:abstractNumId w:val="18"/>
  </w:num>
  <w:num w:numId="21" w16cid:durableId="1003900564">
    <w:abstractNumId w:val="9"/>
  </w:num>
  <w:num w:numId="22" w16cid:durableId="1899170247">
    <w:abstractNumId w:val="20"/>
  </w:num>
  <w:num w:numId="23" w16cid:durableId="4044534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D67"/>
    <w:rsid w:val="00005931"/>
    <w:rsid w:val="00006389"/>
    <w:rsid w:val="00007743"/>
    <w:rsid w:val="00010A24"/>
    <w:rsid w:val="00011187"/>
    <w:rsid w:val="00013A72"/>
    <w:rsid w:val="0001663E"/>
    <w:rsid w:val="00017162"/>
    <w:rsid w:val="000203C6"/>
    <w:rsid w:val="00022DD0"/>
    <w:rsid w:val="00024F19"/>
    <w:rsid w:val="000320BF"/>
    <w:rsid w:val="000321CC"/>
    <w:rsid w:val="00036018"/>
    <w:rsid w:val="00040634"/>
    <w:rsid w:val="000450EB"/>
    <w:rsid w:val="00050857"/>
    <w:rsid w:val="00061BB4"/>
    <w:rsid w:val="00062ED3"/>
    <w:rsid w:val="00065A53"/>
    <w:rsid w:val="0007166B"/>
    <w:rsid w:val="00073A17"/>
    <w:rsid w:val="000762DC"/>
    <w:rsid w:val="00085503"/>
    <w:rsid w:val="000860BB"/>
    <w:rsid w:val="00090410"/>
    <w:rsid w:val="00093412"/>
    <w:rsid w:val="00095792"/>
    <w:rsid w:val="00096AA2"/>
    <w:rsid w:val="00096C9D"/>
    <w:rsid w:val="000A4C46"/>
    <w:rsid w:val="000C1095"/>
    <w:rsid w:val="000C19ED"/>
    <w:rsid w:val="000C1CC7"/>
    <w:rsid w:val="000C6381"/>
    <w:rsid w:val="000D0504"/>
    <w:rsid w:val="000D79F4"/>
    <w:rsid w:val="000E0A56"/>
    <w:rsid w:val="000E0CDC"/>
    <w:rsid w:val="000E1508"/>
    <w:rsid w:val="000E1F9F"/>
    <w:rsid w:val="000E290F"/>
    <w:rsid w:val="000F37D2"/>
    <w:rsid w:val="000F40C7"/>
    <w:rsid w:val="000F7EDA"/>
    <w:rsid w:val="001026A9"/>
    <w:rsid w:val="00104C35"/>
    <w:rsid w:val="00104C8D"/>
    <w:rsid w:val="0010515F"/>
    <w:rsid w:val="001060A0"/>
    <w:rsid w:val="00106BDD"/>
    <w:rsid w:val="001135DC"/>
    <w:rsid w:val="00121C7C"/>
    <w:rsid w:val="00126042"/>
    <w:rsid w:val="00131EDF"/>
    <w:rsid w:val="00134BA0"/>
    <w:rsid w:val="0013639F"/>
    <w:rsid w:val="00137FBD"/>
    <w:rsid w:val="00147AA6"/>
    <w:rsid w:val="001525BD"/>
    <w:rsid w:val="001554A5"/>
    <w:rsid w:val="00156978"/>
    <w:rsid w:val="00160046"/>
    <w:rsid w:val="00165F75"/>
    <w:rsid w:val="0016702E"/>
    <w:rsid w:val="00167C78"/>
    <w:rsid w:val="00170C79"/>
    <w:rsid w:val="00172324"/>
    <w:rsid w:val="00175720"/>
    <w:rsid w:val="00175AC1"/>
    <w:rsid w:val="0019328D"/>
    <w:rsid w:val="00195A3E"/>
    <w:rsid w:val="001A46B8"/>
    <w:rsid w:val="001B40B3"/>
    <w:rsid w:val="001B468C"/>
    <w:rsid w:val="001B4E69"/>
    <w:rsid w:val="001B64A9"/>
    <w:rsid w:val="001B71D3"/>
    <w:rsid w:val="001C32D8"/>
    <w:rsid w:val="001C4AF2"/>
    <w:rsid w:val="001D0F4C"/>
    <w:rsid w:val="001E0017"/>
    <w:rsid w:val="001E32AA"/>
    <w:rsid w:val="001F0696"/>
    <w:rsid w:val="001F2786"/>
    <w:rsid w:val="001F2ED9"/>
    <w:rsid w:val="001F3645"/>
    <w:rsid w:val="001F3A11"/>
    <w:rsid w:val="001F5F78"/>
    <w:rsid w:val="001F69D7"/>
    <w:rsid w:val="001F6B7B"/>
    <w:rsid w:val="00202EA0"/>
    <w:rsid w:val="0020354C"/>
    <w:rsid w:val="002057E4"/>
    <w:rsid w:val="0020633E"/>
    <w:rsid w:val="00207770"/>
    <w:rsid w:val="00207BDF"/>
    <w:rsid w:val="00222E8C"/>
    <w:rsid w:val="00240B68"/>
    <w:rsid w:val="00240EE7"/>
    <w:rsid w:val="0024127A"/>
    <w:rsid w:val="0024483A"/>
    <w:rsid w:val="00245C20"/>
    <w:rsid w:val="0025033B"/>
    <w:rsid w:val="00251E69"/>
    <w:rsid w:val="0025252D"/>
    <w:rsid w:val="0026623F"/>
    <w:rsid w:val="00271464"/>
    <w:rsid w:val="00271751"/>
    <w:rsid w:val="002719C8"/>
    <w:rsid w:val="00272754"/>
    <w:rsid w:val="00276795"/>
    <w:rsid w:val="00276A74"/>
    <w:rsid w:val="00277479"/>
    <w:rsid w:val="00281C91"/>
    <w:rsid w:val="00286961"/>
    <w:rsid w:val="00287FF2"/>
    <w:rsid w:val="00291CB7"/>
    <w:rsid w:val="0029522C"/>
    <w:rsid w:val="00297C01"/>
    <w:rsid w:val="002A1544"/>
    <w:rsid w:val="002A2B24"/>
    <w:rsid w:val="002A344C"/>
    <w:rsid w:val="002A3488"/>
    <w:rsid w:val="002A6754"/>
    <w:rsid w:val="002A76B8"/>
    <w:rsid w:val="002B08F7"/>
    <w:rsid w:val="002B0CB2"/>
    <w:rsid w:val="002B3051"/>
    <w:rsid w:val="002B3FD0"/>
    <w:rsid w:val="002B607A"/>
    <w:rsid w:val="002C431E"/>
    <w:rsid w:val="002C4965"/>
    <w:rsid w:val="002D3246"/>
    <w:rsid w:val="002D4572"/>
    <w:rsid w:val="002D6096"/>
    <w:rsid w:val="002E13D2"/>
    <w:rsid w:val="002E35D9"/>
    <w:rsid w:val="002F4F9E"/>
    <w:rsid w:val="00302697"/>
    <w:rsid w:val="00304666"/>
    <w:rsid w:val="003153D4"/>
    <w:rsid w:val="00315FC9"/>
    <w:rsid w:val="00320341"/>
    <w:rsid w:val="0032270A"/>
    <w:rsid w:val="003236A9"/>
    <w:rsid w:val="0032453E"/>
    <w:rsid w:val="0033075B"/>
    <w:rsid w:val="003309DD"/>
    <w:rsid w:val="00330AD7"/>
    <w:rsid w:val="0033377A"/>
    <w:rsid w:val="0033583B"/>
    <w:rsid w:val="003366EF"/>
    <w:rsid w:val="0034442F"/>
    <w:rsid w:val="00344A0B"/>
    <w:rsid w:val="00346E76"/>
    <w:rsid w:val="00354E8E"/>
    <w:rsid w:val="00357204"/>
    <w:rsid w:val="00365EDE"/>
    <w:rsid w:val="00370CA5"/>
    <w:rsid w:val="00371DF4"/>
    <w:rsid w:val="00372741"/>
    <w:rsid w:val="00373B3C"/>
    <w:rsid w:val="003752EC"/>
    <w:rsid w:val="00375596"/>
    <w:rsid w:val="00381978"/>
    <w:rsid w:val="0038216C"/>
    <w:rsid w:val="0038691D"/>
    <w:rsid w:val="003941E3"/>
    <w:rsid w:val="00395B14"/>
    <w:rsid w:val="00395E77"/>
    <w:rsid w:val="003A2B91"/>
    <w:rsid w:val="003A380B"/>
    <w:rsid w:val="003A39ED"/>
    <w:rsid w:val="003A5CFB"/>
    <w:rsid w:val="003A6BF8"/>
    <w:rsid w:val="003A6C67"/>
    <w:rsid w:val="003B052A"/>
    <w:rsid w:val="003B08B2"/>
    <w:rsid w:val="003B22B7"/>
    <w:rsid w:val="003B5419"/>
    <w:rsid w:val="003C7560"/>
    <w:rsid w:val="003D1C2A"/>
    <w:rsid w:val="003D5EBD"/>
    <w:rsid w:val="003E2641"/>
    <w:rsid w:val="003E7119"/>
    <w:rsid w:val="003F1AEA"/>
    <w:rsid w:val="003F6D06"/>
    <w:rsid w:val="003F6DD0"/>
    <w:rsid w:val="003F7710"/>
    <w:rsid w:val="00400C60"/>
    <w:rsid w:val="004028CF"/>
    <w:rsid w:val="00414316"/>
    <w:rsid w:val="00415D80"/>
    <w:rsid w:val="004209C1"/>
    <w:rsid w:val="004212F3"/>
    <w:rsid w:val="00423D59"/>
    <w:rsid w:val="004337E9"/>
    <w:rsid w:val="00435D37"/>
    <w:rsid w:val="00437B7B"/>
    <w:rsid w:val="00445BF3"/>
    <w:rsid w:val="0045037D"/>
    <w:rsid w:val="004505B9"/>
    <w:rsid w:val="00452D7E"/>
    <w:rsid w:val="004579EE"/>
    <w:rsid w:val="00457C63"/>
    <w:rsid w:val="00460715"/>
    <w:rsid w:val="00460E05"/>
    <w:rsid w:val="00463787"/>
    <w:rsid w:val="0046590C"/>
    <w:rsid w:val="00471602"/>
    <w:rsid w:val="0047498B"/>
    <w:rsid w:val="00477CA1"/>
    <w:rsid w:val="00484AEE"/>
    <w:rsid w:val="0048519C"/>
    <w:rsid w:val="00486741"/>
    <w:rsid w:val="004914E5"/>
    <w:rsid w:val="00491758"/>
    <w:rsid w:val="00495557"/>
    <w:rsid w:val="00496AA8"/>
    <w:rsid w:val="004A2EF6"/>
    <w:rsid w:val="004A4B62"/>
    <w:rsid w:val="004A5920"/>
    <w:rsid w:val="004A6833"/>
    <w:rsid w:val="004A6A91"/>
    <w:rsid w:val="004B3E59"/>
    <w:rsid w:val="004B576B"/>
    <w:rsid w:val="004B577A"/>
    <w:rsid w:val="004C14DB"/>
    <w:rsid w:val="004C58FF"/>
    <w:rsid w:val="004C73E9"/>
    <w:rsid w:val="004D127C"/>
    <w:rsid w:val="004D2F16"/>
    <w:rsid w:val="004D4570"/>
    <w:rsid w:val="004D5CEA"/>
    <w:rsid w:val="004D7E37"/>
    <w:rsid w:val="004E7855"/>
    <w:rsid w:val="0050020E"/>
    <w:rsid w:val="0050213A"/>
    <w:rsid w:val="00502DF4"/>
    <w:rsid w:val="0050349B"/>
    <w:rsid w:val="00503C4F"/>
    <w:rsid w:val="00506D1E"/>
    <w:rsid w:val="00512691"/>
    <w:rsid w:val="00514293"/>
    <w:rsid w:val="0051463B"/>
    <w:rsid w:val="00514DEE"/>
    <w:rsid w:val="005242BF"/>
    <w:rsid w:val="0052639E"/>
    <w:rsid w:val="00536914"/>
    <w:rsid w:val="00537347"/>
    <w:rsid w:val="005438E7"/>
    <w:rsid w:val="00555A81"/>
    <w:rsid w:val="00564551"/>
    <w:rsid w:val="005659D4"/>
    <w:rsid w:val="0056648F"/>
    <w:rsid w:val="00570D29"/>
    <w:rsid w:val="005754DB"/>
    <w:rsid w:val="00580C8D"/>
    <w:rsid w:val="00581D05"/>
    <w:rsid w:val="00585674"/>
    <w:rsid w:val="005A5116"/>
    <w:rsid w:val="005A5551"/>
    <w:rsid w:val="005B22F3"/>
    <w:rsid w:val="005B2A30"/>
    <w:rsid w:val="005C7D56"/>
    <w:rsid w:val="005D2DA4"/>
    <w:rsid w:val="005D4C40"/>
    <w:rsid w:val="005E60DB"/>
    <w:rsid w:val="005E7445"/>
    <w:rsid w:val="005F61EC"/>
    <w:rsid w:val="005F738E"/>
    <w:rsid w:val="00600606"/>
    <w:rsid w:val="0060685C"/>
    <w:rsid w:val="00606FF2"/>
    <w:rsid w:val="0061402C"/>
    <w:rsid w:val="00617E1D"/>
    <w:rsid w:val="00630C69"/>
    <w:rsid w:val="00633E8B"/>
    <w:rsid w:val="00651545"/>
    <w:rsid w:val="0065196A"/>
    <w:rsid w:val="00653552"/>
    <w:rsid w:val="00657CB8"/>
    <w:rsid w:val="00660553"/>
    <w:rsid w:val="00672F6E"/>
    <w:rsid w:val="00684341"/>
    <w:rsid w:val="00686182"/>
    <w:rsid w:val="006866C7"/>
    <w:rsid w:val="00691742"/>
    <w:rsid w:val="006950A6"/>
    <w:rsid w:val="006A1005"/>
    <w:rsid w:val="006A118B"/>
    <w:rsid w:val="006A18DA"/>
    <w:rsid w:val="006A454D"/>
    <w:rsid w:val="006A63A2"/>
    <w:rsid w:val="006A7CFB"/>
    <w:rsid w:val="006B0B06"/>
    <w:rsid w:val="006B0ECE"/>
    <w:rsid w:val="006B4AA4"/>
    <w:rsid w:val="006B7D79"/>
    <w:rsid w:val="006C7477"/>
    <w:rsid w:val="006D46BE"/>
    <w:rsid w:val="006D642F"/>
    <w:rsid w:val="006E6A91"/>
    <w:rsid w:val="006F4269"/>
    <w:rsid w:val="006F7FBD"/>
    <w:rsid w:val="00700956"/>
    <w:rsid w:val="00700CFB"/>
    <w:rsid w:val="00702BC2"/>
    <w:rsid w:val="007042C6"/>
    <w:rsid w:val="00710054"/>
    <w:rsid w:val="00712367"/>
    <w:rsid w:val="00725B4D"/>
    <w:rsid w:val="007275CC"/>
    <w:rsid w:val="0073148B"/>
    <w:rsid w:val="00733FA3"/>
    <w:rsid w:val="00736984"/>
    <w:rsid w:val="00741E98"/>
    <w:rsid w:val="00742331"/>
    <w:rsid w:val="007424B6"/>
    <w:rsid w:val="00742C52"/>
    <w:rsid w:val="00747AD3"/>
    <w:rsid w:val="00754CB6"/>
    <w:rsid w:val="0075521C"/>
    <w:rsid w:val="007570CA"/>
    <w:rsid w:val="007676A2"/>
    <w:rsid w:val="007763AE"/>
    <w:rsid w:val="007773DC"/>
    <w:rsid w:val="00784DBC"/>
    <w:rsid w:val="007861C7"/>
    <w:rsid w:val="00792943"/>
    <w:rsid w:val="00795B78"/>
    <w:rsid w:val="007A5685"/>
    <w:rsid w:val="007A6922"/>
    <w:rsid w:val="007A6CA2"/>
    <w:rsid w:val="007B5A2E"/>
    <w:rsid w:val="007B6F1F"/>
    <w:rsid w:val="007C20D2"/>
    <w:rsid w:val="007C32F9"/>
    <w:rsid w:val="007D097D"/>
    <w:rsid w:val="007E0FEE"/>
    <w:rsid w:val="007E30EA"/>
    <w:rsid w:val="007E3468"/>
    <w:rsid w:val="007E35F3"/>
    <w:rsid w:val="007E4C10"/>
    <w:rsid w:val="007E5698"/>
    <w:rsid w:val="007E5D0F"/>
    <w:rsid w:val="007E69D3"/>
    <w:rsid w:val="007E6BF8"/>
    <w:rsid w:val="007F2D04"/>
    <w:rsid w:val="007F460B"/>
    <w:rsid w:val="007F4CF7"/>
    <w:rsid w:val="007F65FB"/>
    <w:rsid w:val="007F7BCD"/>
    <w:rsid w:val="0080294B"/>
    <w:rsid w:val="00807AAD"/>
    <w:rsid w:val="008127A6"/>
    <w:rsid w:val="008143D2"/>
    <w:rsid w:val="00827B31"/>
    <w:rsid w:val="00832A95"/>
    <w:rsid w:val="00835815"/>
    <w:rsid w:val="008400B5"/>
    <w:rsid w:val="00844186"/>
    <w:rsid w:val="00850842"/>
    <w:rsid w:val="00853125"/>
    <w:rsid w:val="00857210"/>
    <w:rsid w:val="00861E8A"/>
    <w:rsid w:val="0087585E"/>
    <w:rsid w:val="00876127"/>
    <w:rsid w:val="008765D8"/>
    <w:rsid w:val="008803B3"/>
    <w:rsid w:val="00880508"/>
    <w:rsid w:val="00882757"/>
    <w:rsid w:val="00890C65"/>
    <w:rsid w:val="00890F86"/>
    <w:rsid w:val="0089585B"/>
    <w:rsid w:val="00896636"/>
    <w:rsid w:val="008A6E97"/>
    <w:rsid w:val="008B11AE"/>
    <w:rsid w:val="008B48BE"/>
    <w:rsid w:val="008B5340"/>
    <w:rsid w:val="008B7FB7"/>
    <w:rsid w:val="008D1A10"/>
    <w:rsid w:val="008E1936"/>
    <w:rsid w:val="008E5486"/>
    <w:rsid w:val="008E6F44"/>
    <w:rsid w:val="008F660D"/>
    <w:rsid w:val="00902A91"/>
    <w:rsid w:val="00904616"/>
    <w:rsid w:val="00906EBC"/>
    <w:rsid w:val="00912E07"/>
    <w:rsid w:val="00913E61"/>
    <w:rsid w:val="00915BF0"/>
    <w:rsid w:val="00915E96"/>
    <w:rsid w:val="009219C8"/>
    <w:rsid w:val="00921E41"/>
    <w:rsid w:val="009238A4"/>
    <w:rsid w:val="00925D80"/>
    <w:rsid w:val="009317C8"/>
    <w:rsid w:val="0093372B"/>
    <w:rsid w:val="00934751"/>
    <w:rsid w:val="00934834"/>
    <w:rsid w:val="00934A77"/>
    <w:rsid w:val="00935ABD"/>
    <w:rsid w:val="009429F1"/>
    <w:rsid w:val="00946496"/>
    <w:rsid w:val="00950EEC"/>
    <w:rsid w:val="009545C9"/>
    <w:rsid w:val="0096176B"/>
    <w:rsid w:val="00963B46"/>
    <w:rsid w:val="00964DC0"/>
    <w:rsid w:val="009731CD"/>
    <w:rsid w:val="009740ED"/>
    <w:rsid w:val="00974D8A"/>
    <w:rsid w:val="009761E3"/>
    <w:rsid w:val="00982137"/>
    <w:rsid w:val="0098728F"/>
    <w:rsid w:val="00991858"/>
    <w:rsid w:val="009A34C1"/>
    <w:rsid w:val="009A4BE0"/>
    <w:rsid w:val="009B0617"/>
    <w:rsid w:val="009B38DC"/>
    <w:rsid w:val="009C0884"/>
    <w:rsid w:val="009C77CE"/>
    <w:rsid w:val="009D0683"/>
    <w:rsid w:val="009D37D9"/>
    <w:rsid w:val="009D64DD"/>
    <w:rsid w:val="009D73C5"/>
    <w:rsid w:val="009D7E48"/>
    <w:rsid w:val="009E0EAF"/>
    <w:rsid w:val="009E2EB2"/>
    <w:rsid w:val="009E34FF"/>
    <w:rsid w:val="009F279E"/>
    <w:rsid w:val="009F4A92"/>
    <w:rsid w:val="00A035B9"/>
    <w:rsid w:val="00A07A7C"/>
    <w:rsid w:val="00A14A5B"/>
    <w:rsid w:val="00A16A7B"/>
    <w:rsid w:val="00A16E5C"/>
    <w:rsid w:val="00A36C82"/>
    <w:rsid w:val="00A371AF"/>
    <w:rsid w:val="00A41C25"/>
    <w:rsid w:val="00A45B48"/>
    <w:rsid w:val="00A50EA4"/>
    <w:rsid w:val="00A5237A"/>
    <w:rsid w:val="00A545BD"/>
    <w:rsid w:val="00A56A4C"/>
    <w:rsid w:val="00A62C60"/>
    <w:rsid w:val="00A633B9"/>
    <w:rsid w:val="00A703AC"/>
    <w:rsid w:val="00A75E42"/>
    <w:rsid w:val="00A770CB"/>
    <w:rsid w:val="00A8042C"/>
    <w:rsid w:val="00A80E59"/>
    <w:rsid w:val="00A814A5"/>
    <w:rsid w:val="00A81889"/>
    <w:rsid w:val="00A85544"/>
    <w:rsid w:val="00A86881"/>
    <w:rsid w:val="00A8770F"/>
    <w:rsid w:val="00A91117"/>
    <w:rsid w:val="00A91BE5"/>
    <w:rsid w:val="00A92496"/>
    <w:rsid w:val="00A92D45"/>
    <w:rsid w:val="00A93E2C"/>
    <w:rsid w:val="00AA08D1"/>
    <w:rsid w:val="00AA3DED"/>
    <w:rsid w:val="00AA4CF3"/>
    <w:rsid w:val="00AA61C9"/>
    <w:rsid w:val="00AA7D67"/>
    <w:rsid w:val="00AB0720"/>
    <w:rsid w:val="00AB4B7A"/>
    <w:rsid w:val="00AB4F0A"/>
    <w:rsid w:val="00AB7175"/>
    <w:rsid w:val="00AC773D"/>
    <w:rsid w:val="00AD0224"/>
    <w:rsid w:val="00AD0822"/>
    <w:rsid w:val="00AD0F1C"/>
    <w:rsid w:val="00AD6280"/>
    <w:rsid w:val="00AD708D"/>
    <w:rsid w:val="00AF44D3"/>
    <w:rsid w:val="00B12CAF"/>
    <w:rsid w:val="00B12E24"/>
    <w:rsid w:val="00B248DD"/>
    <w:rsid w:val="00B24B16"/>
    <w:rsid w:val="00B263DB"/>
    <w:rsid w:val="00B300E9"/>
    <w:rsid w:val="00B3477E"/>
    <w:rsid w:val="00B34873"/>
    <w:rsid w:val="00B36EB7"/>
    <w:rsid w:val="00B54B35"/>
    <w:rsid w:val="00B55122"/>
    <w:rsid w:val="00B6248B"/>
    <w:rsid w:val="00B643A7"/>
    <w:rsid w:val="00B6477D"/>
    <w:rsid w:val="00B65AE0"/>
    <w:rsid w:val="00B70C9B"/>
    <w:rsid w:val="00B74A68"/>
    <w:rsid w:val="00B75916"/>
    <w:rsid w:val="00B8100D"/>
    <w:rsid w:val="00B864B1"/>
    <w:rsid w:val="00B90C20"/>
    <w:rsid w:val="00B9299A"/>
    <w:rsid w:val="00B94917"/>
    <w:rsid w:val="00B94B20"/>
    <w:rsid w:val="00B95FAA"/>
    <w:rsid w:val="00B96D90"/>
    <w:rsid w:val="00BB2FDC"/>
    <w:rsid w:val="00BB504B"/>
    <w:rsid w:val="00BC01C1"/>
    <w:rsid w:val="00BC53CE"/>
    <w:rsid w:val="00BC6C19"/>
    <w:rsid w:val="00BC762B"/>
    <w:rsid w:val="00BD0010"/>
    <w:rsid w:val="00BD297B"/>
    <w:rsid w:val="00BD5345"/>
    <w:rsid w:val="00BD74C8"/>
    <w:rsid w:val="00BE7F4B"/>
    <w:rsid w:val="00BF3FD9"/>
    <w:rsid w:val="00BF6718"/>
    <w:rsid w:val="00C02EB4"/>
    <w:rsid w:val="00C03A14"/>
    <w:rsid w:val="00C03F5F"/>
    <w:rsid w:val="00C0501B"/>
    <w:rsid w:val="00C227F3"/>
    <w:rsid w:val="00C23B64"/>
    <w:rsid w:val="00C254E6"/>
    <w:rsid w:val="00C25C6A"/>
    <w:rsid w:val="00C27DDF"/>
    <w:rsid w:val="00C306EE"/>
    <w:rsid w:val="00C36202"/>
    <w:rsid w:val="00C42391"/>
    <w:rsid w:val="00C46C11"/>
    <w:rsid w:val="00C52F39"/>
    <w:rsid w:val="00C53564"/>
    <w:rsid w:val="00C62442"/>
    <w:rsid w:val="00C75093"/>
    <w:rsid w:val="00C7614B"/>
    <w:rsid w:val="00C767EC"/>
    <w:rsid w:val="00C80412"/>
    <w:rsid w:val="00C819AF"/>
    <w:rsid w:val="00C81F35"/>
    <w:rsid w:val="00C83F92"/>
    <w:rsid w:val="00C86DE6"/>
    <w:rsid w:val="00C911C7"/>
    <w:rsid w:val="00C92509"/>
    <w:rsid w:val="00C94632"/>
    <w:rsid w:val="00C95203"/>
    <w:rsid w:val="00C95BCF"/>
    <w:rsid w:val="00CA3391"/>
    <w:rsid w:val="00CA4C52"/>
    <w:rsid w:val="00CA528D"/>
    <w:rsid w:val="00CA79BD"/>
    <w:rsid w:val="00CB10C8"/>
    <w:rsid w:val="00CB16AD"/>
    <w:rsid w:val="00CB24F5"/>
    <w:rsid w:val="00CB762E"/>
    <w:rsid w:val="00CC07AA"/>
    <w:rsid w:val="00CC2BA5"/>
    <w:rsid w:val="00CC4BCE"/>
    <w:rsid w:val="00CC76B1"/>
    <w:rsid w:val="00CE50E3"/>
    <w:rsid w:val="00CE6B1C"/>
    <w:rsid w:val="00CF455A"/>
    <w:rsid w:val="00CF6DF9"/>
    <w:rsid w:val="00D06750"/>
    <w:rsid w:val="00D06BD5"/>
    <w:rsid w:val="00D13B78"/>
    <w:rsid w:val="00D152AD"/>
    <w:rsid w:val="00D20BD1"/>
    <w:rsid w:val="00D2122F"/>
    <w:rsid w:val="00D24981"/>
    <w:rsid w:val="00D26168"/>
    <w:rsid w:val="00D27B85"/>
    <w:rsid w:val="00D3636D"/>
    <w:rsid w:val="00D4356E"/>
    <w:rsid w:val="00D45AE4"/>
    <w:rsid w:val="00D46E39"/>
    <w:rsid w:val="00D47518"/>
    <w:rsid w:val="00D52369"/>
    <w:rsid w:val="00D6558D"/>
    <w:rsid w:val="00D6662E"/>
    <w:rsid w:val="00D66DCE"/>
    <w:rsid w:val="00D6730D"/>
    <w:rsid w:val="00D72E49"/>
    <w:rsid w:val="00D7364D"/>
    <w:rsid w:val="00D92FC9"/>
    <w:rsid w:val="00D95778"/>
    <w:rsid w:val="00D97011"/>
    <w:rsid w:val="00DA0AAC"/>
    <w:rsid w:val="00DB00FC"/>
    <w:rsid w:val="00DB3A99"/>
    <w:rsid w:val="00DB52B3"/>
    <w:rsid w:val="00DC0519"/>
    <w:rsid w:val="00DC55D5"/>
    <w:rsid w:val="00DD3782"/>
    <w:rsid w:val="00DD48CB"/>
    <w:rsid w:val="00DD7711"/>
    <w:rsid w:val="00DD7F9F"/>
    <w:rsid w:val="00DE022E"/>
    <w:rsid w:val="00DE35F3"/>
    <w:rsid w:val="00DE4049"/>
    <w:rsid w:val="00DF0A10"/>
    <w:rsid w:val="00DF2640"/>
    <w:rsid w:val="00DF5535"/>
    <w:rsid w:val="00E0050D"/>
    <w:rsid w:val="00E019CF"/>
    <w:rsid w:val="00E0706A"/>
    <w:rsid w:val="00E10FC2"/>
    <w:rsid w:val="00E15048"/>
    <w:rsid w:val="00E17D0E"/>
    <w:rsid w:val="00E24314"/>
    <w:rsid w:val="00E30A01"/>
    <w:rsid w:val="00E31074"/>
    <w:rsid w:val="00E3570E"/>
    <w:rsid w:val="00E37A18"/>
    <w:rsid w:val="00E37D08"/>
    <w:rsid w:val="00E45CFF"/>
    <w:rsid w:val="00E460BA"/>
    <w:rsid w:val="00E468A0"/>
    <w:rsid w:val="00E50307"/>
    <w:rsid w:val="00E50A33"/>
    <w:rsid w:val="00E50D83"/>
    <w:rsid w:val="00E518AB"/>
    <w:rsid w:val="00E562B9"/>
    <w:rsid w:val="00E64E86"/>
    <w:rsid w:val="00E676DF"/>
    <w:rsid w:val="00E705A5"/>
    <w:rsid w:val="00E76759"/>
    <w:rsid w:val="00E81810"/>
    <w:rsid w:val="00E84511"/>
    <w:rsid w:val="00E85FA6"/>
    <w:rsid w:val="00E91544"/>
    <w:rsid w:val="00E92EBE"/>
    <w:rsid w:val="00E934B3"/>
    <w:rsid w:val="00EA311D"/>
    <w:rsid w:val="00EA3ECC"/>
    <w:rsid w:val="00EB1969"/>
    <w:rsid w:val="00EB2534"/>
    <w:rsid w:val="00EB2B0A"/>
    <w:rsid w:val="00EB553E"/>
    <w:rsid w:val="00EB782E"/>
    <w:rsid w:val="00EB7D12"/>
    <w:rsid w:val="00EC0FBE"/>
    <w:rsid w:val="00EC5F70"/>
    <w:rsid w:val="00ED16A0"/>
    <w:rsid w:val="00ED1857"/>
    <w:rsid w:val="00EE0818"/>
    <w:rsid w:val="00EE3EB1"/>
    <w:rsid w:val="00EF1334"/>
    <w:rsid w:val="00EF2B8A"/>
    <w:rsid w:val="00F014CE"/>
    <w:rsid w:val="00F04FA0"/>
    <w:rsid w:val="00F210FE"/>
    <w:rsid w:val="00F24F93"/>
    <w:rsid w:val="00F25BCD"/>
    <w:rsid w:val="00F26FCE"/>
    <w:rsid w:val="00F305B1"/>
    <w:rsid w:val="00F3064D"/>
    <w:rsid w:val="00F32ADD"/>
    <w:rsid w:val="00F34334"/>
    <w:rsid w:val="00F44DC8"/>
    <w:rsid w:val="00F465B8"/>
    <w:rsid w:val="00F467C2"/>
    <w:rsid w:val="00F46BB6"/>
    <w:rsid w:val="00F54CF6"/>
    <w:rsid w:val="00F57C74"/>
    <w:rsid w:val="00F62E25"/>
    <w:rsid w:val="00F6798B"/>
    <w:rsid w:val="00F715D1"/>
    <w:rsid w:val="00F74D7B"/>
    <w:rsid w:val="00F756BA"/>
    <w:rsid w:val="00F8113B"/>
    <w:rsid w:val="00F849B3"/>
    <w:rsid w:val="00F85320"/>
    <w:rsid w:val="00F91568"/>
    <w:rsid w:val="00F93DFD"/>
    <w:rsid w:val="00FA0E86"/>
    <w:rsid w:val="00FA2372"/>
    <w:rsid w:val="00FA3AC3"/>
    <w:rsid w:val="00FA4A8F"/>
    <w:rsid w:val="00FB7C9E"/>
    <w:rsid w:val="00FC455E"/>
    <w:rsid w:val="00FC7F58"/>
    <w:rsid w:val="00FD018A"/>
    <w:rsid w:val="00FD1C72"/>
    <w:rsid w:val="00FD6DED"/>
    <w:rsid w:val="00FE0B0D"/>
    <w:rsid w:val="00FE0D5F"/>
    <w:rsid w:val="00FE4FD9"/>
    <w:rsid w:val="00FF3003"/>
    <w:rsid w:val="00FF3417"/>
    <w:rsid w:val="00FF49DC"/>
    <w:rsid w:val="00FF5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96D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en-GB"/>
    </w:rPr>
  </w:style>
  <w:style w:type="paragraph" w:styleId="Antrat1">
    <w:name w:val="heading 1"/>
    <w:basedOn w:val="prastasis"/>
    <w:next w:val="prastasis"/>
    <w:qFormat/>
    <w:pPr>
      <w:keepNext/>
      <w:widowControl w:val="0"/>
      <w:autoSpaceDE w:val="0"/>
      <w:autoSpaceDN w:val="0"/>
      <w:adjustRightInd w:val="0"/>
      <w:jc w:val="both"/>
      <w:outlineLvl w:val="0"/>
    </w:pPr>
    <w:rPr>
      <w:u w:val="single"/>
      <w:lang w:val="en-US"/>
    </w:rPr>
  </w:style>
  <w:style w:type="paragraph" w:styleId="Antrat2">
    <w:name w:val="heading 2"/>
    <w:basedOn w:val="prastasis"/>
    <w:next w:val="prastasis"/>
    <w:qFormat/>
    <w:pPr>
      <w:keepNext/>
      <w:widowControl w:val="0"/>
      <w:autoSpaceDE w:val="0"/>
      <w:autoSpaceDN w:val="0"/>
      <w:adjustRightInd w:val="0"/>
      <w:jc w:val="center"/>
      <w:outlineLvl w:val="1"/>
    </w:pPr>
    <w:rPr>
      <w:b/>
      <w:bCs/>
      <w:szCs w:val="28"/>
      <w:lang w:val="lt-LT"/>
    </w:rPr>
  </w:style>
  <w:style w:type="paragraph" w:styleId="Antrat3">
    <w:name w:val="heading 3"/>
    <w:basedOn w:val="prastasis"/>
    <w:next w:val="prastasis"/>
    <w:qFormat/>
    <w:pPr>
      <w:keepNext/>
      <w:widowControl w:val="0"/>
      <w:autoSpaceDE w:val="0"/>
      <w:autoSpaceDN w:val="0"/>
      <w:adjustRightInd w:val="0"/>
      <w:outlineLvl w:val="2"/>
    </w:pPr>
    <w:rPr>
      <w:b/>
      <w:bCs/>
      <w:szCs w:val="20"/>
      <w:lang w:val="lt-LT"/>
    </w:rPr>
  </w:style>
  <w:style w:type="paragraph" w:styleId="Antrat4">
    <w:name w:val="heading 4"/>
    <w:basedOn w:val="prastasis"/>
    <w:next w:val="prastasis"/>
    <w:qFormat/>
    <w:pPr>
      <w:keepNext/>
      <w:widowControl w:val="0"/>
      <w:autoSpaceDE w:val="0"/>
      <w:autoSpaceDN w:val="0"/>
      <w:adjustRightInd w:val="0"/>
      <w:outlineLvl w:val="3"/>
    </w:pPr>
    <w:rPr>
      <w:rFonts w:ascii="Garamond" w:hAnsi="Garamond"/>
      <w:i/>
      <w:iCs/>
      <w:sz w:val="22"/>
      <w:lang w:val="lt-LT"/>
    </w:rPr>
  </w:style>
  <w:style w:type="paragraph" w:styleId="Antrat5">
    <w:name w:val="heading 5"/>
    <w:basedOn w:val="prastasis"/>
    <w:next w:val="prastasis"/>
    <w:qFormat/>
    <w:pPr>
      <w:keepNext/>
      <w:jc w:val="both"/>
      <w:outlineLvl w:val="4"/>
    </w:pPr>
    <w:rPr>
      <w:rFonts w:ascii="Garamond" w:hAnsi="Garamond"/>
      <w:i/>
      <w:noProof/>
      <w:color w:val="FF0000"/>
      <w:sz w:val="22"/>
      <w:lang w:val="lt-LT"/>
    </w:rPr>
  </w:style>
  <w:style w:type="paragraph" w:styleId="Antrat6">
    <w:name w:val="heading 6"/>
    <w:basedOn w:val="prastasis"/>
    <w:next w:val="prastasis"/>
    <w:qFormat/>
    <w:pPr>
      <w:keepNext/>
      <w:outlineLvl w:val="5"/>
    </w:pPr>
    <w:rPr>
      <w:i/>
      <w:sz w:val="26"/>
      <w:szCs w:val="20"/>
      <w:lang w:val="lt-LT"/>
    </w:rPr>
  </w:style>
  <w:style w:type="paragraph" w:styleId="Antrat7">
    <w:name w:val="heading 7"/>
    <w:basedOn w:val="prastasis"/>
    <w:next w:val="prastasis"/>
    <w:qFormat/>
    <w:pPr>
      <w:keepNext/>
      <w:jc w:val="both"/>
      <w:outlineLvl w:val="6"/>
    </w:pPr>
    <w:rPr>
      <w:rFonts w:ascii="Garamond" w:hAnsi="Garamond"/>
      <w:b/>
      <w:bCs/>
      <w:i/>
      <w:iCs/>
      <w:noProof/>
      <w:color w:val="FF0000"/>
      <w:sz w:val="22"/>
      <w:lang w:val="lt-LT"/>
    </w:rPr>
  </w:style>
  <w:style w:type="paragraph" w:styleId="Antrat8">
    <w:name w:val="heading 8"/>
    <w:basedOn w:val="prastasis"/>
    <w:next w:val="prastasis"/>
    <w:qFormat/>
    <w:pPr>
      <w:keepNext/>
      <w:jc w:val="both"/>
      <w:outlineLvl w:val="7"/>
    </w:pPr>
    <w:rPr>
      <w:rFonts w:ascii="Garamond" w:hAnsi="Garamond"/>
      <w:bCs/>
      <w:i/>
      <w:iCs/>
      <w:sz w:val="22"/>
    </w:rPr>
  </w:style>
  <w:style w:type="paragraph" w:styleId="Antrat9">
    <w:name w:val="heading 9"/>
    <w:basedOn w:val="prastasis"/>
    <w:next w:val="prastasis"/>
    <w:qFormat/>
    <w:pPr>
      <w:keepNext/>
      <w:jc w:val="both"/>
      <w:outlineLvl w:val="8"/>
    </w:pPr>
    <w:rPr>
      <w:b/>
      <w:bCs/>
      <w:i/>
      <w:iCs/>
      <w:color w:val="FF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pPr>
      <w:widowControl w:val="0"/>
      <w:autoSpaceDE w:val="0"/>
      <w:autoSpaceDN w:val="0"/>
      <w:adjustRightInd w:val="0"/>
      <w:jc w:val="center"/>
    </w:pPr>
    <w:rPr>
      <w:rFonts w:ascii="Garamond" w:hAnsi="Garamond"/>
      <w:b/>
      <w:bCs/>
      <w:sz w:val="28"/>
      <w:szCs w:val="20"/>
      <w:lang w:val="lt-LT"/>
    </w:rPr>
  </w:style>
  <w:style w:type="paragraph" w:styleId="Pagrindiniotekstotrauka">
    <w:name w:val="Body Text Indent"/>
    <w:basedOn w:val="prastasis"/>
    <w:pPr>
      <w:widowControl w:val="0"/>
      <w:autoSpaceDE w:val="0"/>
      <w:autoSpaceDN w:val="0"/>
      <w:adjustRightInd w:val="0"/>
      <w:ind w:left="720"/>
      <w:jc w:val="both"/>
    </w:pPr>
    <w:rPr>
      <w:rFonts w:ascii="Garamond" w:hAnsi="Garamond"/>
      <w:sz w:val="22"/>
      <w:szCs w:val="20"/>
      <w:lang w:val="lt-LT"/>
    </w:rPr>
  </w:style>
  <w:style w:type="paragraph" w:styleId="Tekstoblokas">
    <w:name w:val="Block Text"/>
    <w:basedOn w:val="prastasis"/>
    <w:pPr>
      <w:widowControl w:val="0"/>
      <w:autoSpaceDE w:val="0"/>
      <w:autoSpaceDN w:val="0"/>
      <w:adjustRightInd w:val="0"/>
      <w:ind w:left="720" w:right="2832"/>
      <w:jc w:val="both"/>
    </w:pPr>
    <w:rPr>
      <w:rFonts w:ascii="Garamond" w:hAnsi="Garamond"/>
      <w:sz w:val="22"/>
      <w:szCs w:val="28"/>
      <w:lang w:val="lt-LT"/>
    </w:r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character" w:styleId="Puslapionumeris">
    <w:name w:val="page number"/>
    <w:basedOn w:val="Numatytasispastraiposriftas"/>
  </w:style>
  <w:style w:type="paragraph" w:styleId="Pagrindinistekstas">
    <w:name w:val="Body Text"/>
    <w:basedOn w:val="prastasis"/>
    <w:pPr>
      <w:jc w:val="both"/>
    </w:pPr>
    <w:rPr>
      <w:rFonts w:ascii="Garamond" w:hAnsi="Garamond"/>
      <w:noProof/>
      <w:sz w:val="22"/>
      <w:lang w:val="lt-LT"/>
    </w:rPr>
  </w:style>
  <w:style w:type="paragraph" w:styleId="Pagrindinistekstas2">
    <w:name w:val="Body Text 2"/>
    <w:basedOn w:val="prastasis"/>
    <w:rPr>
      <w:b/>
      <w:szCs w:val="20"/>
      <w:lang w:val="lt-LT"/>
    </w:rPr>
  </w:style>
  <w:style w:type="paragraph" w:styleId="Pagrindinistekstas3">
    <w:name w:val="Body Text 3"/>
    <w:basedOn w:val="prastasis"/>
    <w:rPr>
      <w:rFonts w:ascii="Garamond" w:hAnsi="Garamond"/>
      <w:iCs/>
      <w:noProof/>
      <w:sz w:val="22"/>
      <w:lang w:val="lt-LT"/>
    </w:rPr>
  </w:style>
  <w:style w:type="character" w:customStyle="1" w:styleId="Bolds">
    <w:name w:val="Bolds"/>
    <w:rPr>
      <w:b/>
      <w:lang w:val="en-US"/>
    </w:rPr>
  </w:style>
  <w:style w:type="paragraph" w:customStyle="1" w:styleId="Cellcenter">
    <w:name w:val="Cell_center"/>
    <w:basedOn w:val="prastasis"/>
    <w:pPr>
      <w:jc w:val="center"/>
    </w:pPr>
    <w:rPr>
      <w:rFonts w:ascii="Arial Narrow" w:hAnsi="Arial Narrow"/>
      <w:bCs/>
      <w:caps/>
      <w:sz w:val="22"/>
      <w:lang w:val="en-US"/>
    </w:rPr>
  </w:style>
  <w:style w:type="paragraph" w:customStyle="1" w:styleId="Cellleft">
    <w:name w:val="Cell_left"/>
    <w:basedOn w:val="prastasis"/>
    <w:pPr>
      <w:ind w:left="34"/>
    </w:pPr>
    <w:rPr>
      <w:rFonts w:ascii="Arial Narrow" w:hAnsi="Arial Narrow"/>
      <w:sz w:val="22"/>
      <w:lang w:val="en-US"/>
    </w:rPr>
  </w:style>
  <w:style w:type="paragraph" w:customStyle="1" w:styleId="Head">
    <w:name w:val="Head"/>
    <w:basedOn w:val="prastasis"/>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prastasis"/>
    <w:pPr>
      <w:tabs>
        <w:tab w:val="left" w:pos="4820"/>
      </w:tabs>
      <w:spacing w:before="60" w:after="60"/>
      <w:ind w:left="4820" w:hanging="4820"/>
    </w:pPr>
    <w:rPr>
      <w:sz w:val="22"/>
      <w:lang w:val="en-US"/>
    </w:rPr>
  </w:style>
  <w:style w:type="paragraph" w:customStyle="1" w:styleId="Text">
    <w:name w:val="Text"/>
    <w:basedOn w:val="prastasis"/>
    <w:pPr>
      <w:spacing w:after="120" w:line="288" w:lineRule="atLeast"/>
      <w:jc w:val="both"/>
    </w:pPr>
    <w:rPr>
      <w:sz w:val="22"/>
      <w:lang w:val="en-US"/>
    </w:rPr>
  </w:style>
  <w:style w:type="character" w:styleId="Komentaronuoroda">
    <w:name w:val="annotation reference"/>
    <w:semiHidden/>
    <w:rPr>
      <w:sz w:val="16"/>
      <w:szCs w:val="16"/>
    </w:rPr>
  </w:style>
  <w:style w:type="paragraph" w:styleId="Komentarotekstas">
    <w:name w:val="annotation text"/>
    <w:basedOn w:val="prastasis"/>
    <w:semiHidden/>
    <w:rPr>
      <w:sz w:val="20"/>
      <w:szCs w:val="20"/>
    </w:rPr>
  </w:style>
  <w:style w:type="paragraph" w:styleId="Komentarotema">
    <w:name w:val="annotation subject"/>
    <w:basedOn w:val="Komentarotekstas"/>
    <w:next w:val="Komentarotekstas"/>
    <w:semiHidden/>
    <w:rPr>
      <w:b/>
      <w:bCs/>
    </w:rPr>
  </w:style>
  <w:style w:type="paragraph" w:styleId="Debesliotekstas">
    <w:name w:val="Balloon Text"/>
    <w:basedOn w:val="prastasis"/>
    <w:semiHidden/>
    <w:rPr>
      <w:rFonts w:ascii="Tahoma" w:hAnsi="Tahoma" w:cs="Tahoma"/>
      <w:sz w:val="16"/>
      <w:szCs w:val="16"/>
    </w:rPr>
  </w:style>
  <w:style w:type="character" w:customStyle="1" w:styleId="sm-template-company-body-style">
    <w:name w:val="sm-template-company-body-style"/>
    <w:basedOn w:val="Numatytasispastraiposriftas"/>
    <w:rsid w:val="00D46E39"/>
  </w:style>
  <w:style w:type="character" w:customStyle="1" w:styleId="body">
    <w:name w:val="body"/>
    <w:basedOn w:val="Numatytasispastraiposriftas"/>
    <w:rsid w:val="00D46E39"/>
  </w:style>
  <w:style w:type="character" w:customStyle="1" w:styleId="largerbodybold">
    <w:name w:val="largerbodybold"/>
    <w:basedOn w:val="Numatytasispastraiposriftas"/>
    <w:rsid w:val="00D46E39"/>
  </w:style>
  <w:style w:type="character" w:styleId="Grietas">
    <w:name w:val="Strong"/>
    <w:qFormat/>
    <w:rsid w:val="00D46E39"/>
    <w:rPr>
      <w:b/>
      <w:bCs/>
    </w:rPr>
  </w:style>
  <w:style w:type="character" w:styleId="Hipersaitas">
    <w:name w:val="Hyperlink"/>
    <w:uiPriority w:val="99"/>
    <w:rsid w:val="00882757"/>
    <w:rPr>
      <w:color w:val="0000FF"/>
      <w:u w:val="single"/>
    </w:rPr>
  </w:style>
  <w:style w:type="character" w:styleId="Perirtashipersaitas">
    <w:name w:val="FollowedHyperlink"/>
    <w:rsid w:val="00882757"/>
    <w:rPr>
      <w:color w:val="800080"/>
      <w:u w:val="single"/>
    </w:rPr>
  </w:style>
  <w:style w:type="paragraph" w:styleId="Pagrindiniotekstotrauka2">
    <w:name w:val="Body Text Indent 2"/>
    <w:basedOn w:val="prastasis"/>
    <w:rsid w:val="00167C78"/>
    <w:pPr>
      <w:spacing w:after="120" w:line="480" w:lineRule="auto"/>
      <w:ind w:left="283"/>
    </w:pPr>
  </w:style>
  <w:style w:type="table" w:styleId="Lentelstinklelis">
    <w:name w:val="Table Grid"/>
    <w:basedOn w:val="prastojilentel"/>
    <w:uiPriority w:val="39"/>
    <w:rsid w:val="002B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C46C11"/>
    <w:pPr>
      <w:spacing w:before="100" w:beforeAutospacing="1" w:after="100" w:afterAutospacing="1"/>
    </w:pPr>
    <w:rPr>
      <w:rFonts w:ascii="Arial Unicode MS" w:eastAsia="Arial Unicode MS" w:hAnsi="Arial Unicode MS" w:cs="Arial Unicode MS"/>
    </w:rPr>
  </w:style>
  <w:style w:type="paragraph" w:styleId="Sraopastraipa">
    <w:name w:val="List Paragraph"/>
    <w:basedOn w:val="prastasis"/>
    <w:uiPriority w:val="34"/>
    <w:qFormat/>
    <w:rsid w:val="008D1A10"/>
    <w:pPr>
      <w:spacing w:line="360" w:lineRule="auto"/>
      <w:ind w:left="720"/>
      <w:contextualSpacing/>
    </w:pPr>
    <w:rPr>
      <w:rFonts w:eastAsiaTheme="minorHAnsi" w:cstheme="minorBidi"/>
      <w:szCs w:val="22"/>
      <w:lang w:val="lt-LT"/>
    </w:rPr>
  </w:style>
  <w:style w:type="character" w:customStyle="1" w:styleId="2ltv">
    <w:name w:val="_2ltv"/>
    <w:basedOn w:val="Numatytasispastraiposriftas"/>
    <w:rsid w:val="005242BF"/>
  </w:style>
  <w:style w:type="character" w:customStyle="1" w:styleId="3l3x">
    <w:name w:val="_3l3x"/>
    <w:basedOn w:val="Numatytasispastraiposriftas"/>
    <w:rsid w:val="00524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241">
      <w:bodyDiv w:val="1"/>
      <w:marLeft w:val="0"/>
      <w:marRight w:val="0"/>
      <w:marTop w:val="0"/>
      <w:marBottom w:val="0"/>
      <w:divBdr>
        <w:top w:val="none" w:sz="0" w:space="0" w:color="auto"/>
        <w:left w:val="none" w:sz="0" w:space="0" w:color="auto"/>
        <w:bottom w:val="none" w:sz="0" w:space="0" w:color="auto"/>
        <w:right w:val="none" w:sz="0" w:space="0" w:color="auto"/>
      </w:divBdr>
    </w:div>
    <w:div w:id="11297459">
      <w:bodyDiv w:val="1"/>
      <w:marLeft w:val="0"/>
      <w:marRight w:val="0"/>
      <w:marTop w:val="0"/>
      <w:marBottom w:val="0"/>
      <w:divBdr>
        <w:top w:val="none" w:sz="0" w:space="0" w:color="auto"/>
        <w:left w:val="none" w:sz="0" w:space="0" w:color="auto"/>
        <w:bottom w:val="none" w:sz="0" w:space="0" w:color="auto"/>
        <w:right w:val="none" w:sz="0" w:space="0" w:color="auto"/>
      </w:divBdr>
    </w:div>
    <w:div w:id="35854574">
      <w:bodyDiv w:val="1"/>
      <w:marLeft w:val="0"/>
      <w:marRight w:val="0"/>
      <w:marTop w:val="0"/>
      <w:marBottom w:val="0"/>
      <w:divBdr>
        <w:top w:val="none" w:sz="0" w:space="0" w:color="auto"/>
        <w:left w:val="none" w:sz="0" w:space="0" w:color="auto"/>
        <w:bottom w:val="none" w:sz="0" w:space="0" w:color="auto"/>
        <w:right w:val="none" w:sz="0" w:space="0" w:color="auto"/>
      </w:divBdr>
      <w:divsChild>
        <w:div w:id="525097110">
          <w:marLeft w:val="0"/>
          <w:marRight w:val="0"/>
          <w:marTop w:val="0"/>
          <w:marBottom w:val="0"/>
          <w:divBdr>
            <w:top w:val="none" w:sz="0" w:space="0" w:color="auto"/>
            <w:left w:val="none" w:sz="0" w:space="0" w:color="auto"/>
            <w:bottom w:val="none" w:sz="0" w:space="0" w:color="auto"/>
            <w:right w:val="none" w:sz="0" w:space="0" w:color="auto"/>
          </w:divBdr>
        </w:div>
      </w:divsChild>
    </w:div>
    <w:div w:id="111021029">
      <w:bodyDiv w:val="1"/>
      <w:marLeft w:val="0"/>
      <w:marRight w:val="0"/>
      <w:marTop w:val="0"/>
      <w:marBottom w:val="0"/>
      <w:divBdr>
        <w:top w:val="none" w:sz="0" w:space="0" w:color="auto"/>
        <w:left w:val="none" w:sz="0" w:space="0" w:color="auto"/>
        <w:bottom w:val="none" w:sz="0" w:space="0" w:color="auto"/>
        <w:right w:val="none" w:sz="0" w:space="0" w:color="auto"/>
      </w:divBdr>
      <w:divsChild>
        <w:div w:id="196045902">
          <w:marLeft w:val="0"/>
          <w:marRight w:val="0"/>
          <w:marTop w:val="0"/>
          <w:marBottom w:val="0"/>
          <w:divBdr>
            <w:top w:val="none" w:sz="0" w:space="0" w:color="auto"/>
            <w:left w:val="none" w:sz="0" w:space="0" w:color="auto"/>
            <w:bottom w:val="none" w:sz="0" w:space="0" w:color="auto"/>
            <w:right w:val="none" w:sz="0" w:space="0" w:color="auto"/>
          </w:divBdr>
          <w:divsChild>
            <w:div w:id="1819574004">
              <w:marLeft w:val="0"/>
              <w:marRight w:val="0"/>
              <w:marTop w:val="0"/>
              <w:marBottom w:val="0"/>
              <w:divBdr>
                <w:top w:val="none" w:sz="0" w:space="0" w:color="auto"/>
                <w:left w:val="none" w:sz="0" w:space="0" w:color="auto"/>
                <w:bottom w:val="none" w:sz="0" w:space="0" w:color="auto"/>
                <w:right w:val="none" w:sz="0" w:space="0" w:color="auto"/>
              </w:divBdr>
              <w:divsChild>
                <w:div w:id="373772033">
                  <w:marLeft w:val="0"/>
                  <w:marRight w:val="0"/>
                  <w:marTop w:val="0"/>
                  <w:marBottom w:val="0"/>
                  <w:divBdr>
                    <w:top w:val="none" w:sz="0" w:space="0" w:color="auto"/>
                    <w:left w:val="none" w:sz="0" w:space="0" w:color="auto"/>
                    <w:bottom w:val="none" w:sz="0" w:space="0" w:color="auto"/>
                    <w:right w:val="none" w:sz="0" w:space="0" w:color="auto"/>
                  </w:divBdr>
                  <w:divsChild>
                    <w:div w:id="1289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4567">
      <w:bodyDiv w:val="1"/>
      <w:marLeft w:val="0"/>
      <w:marRight w:val="0"/>
      <w:marTop w:val="0"/>
      <w:marBottom w:val="0"/>
      <w:divBdr>
        <w:top w:val="none" w:sz="0" w:space="0" w:color="auto"/>
        <w:left w:val="none" w:sz="0" w:space="0" w:color="auto"/>
        <w:bottom w:val="none" w:sz="0" w:space="0" w:color="auto"/>
        <w:right w:val="none" w:sz="0" w:space="0" w:color="auto"/>
      </w:divBdr>
    </w:div>
    <w:div w:id="119416600">
      <w:bodyDiv w:val="1"/>
      <w:marLeft w:val="0"/>
      <w:marRight w:val="0"/>
      <w:marTop w:val="0"/>
      <w:marBottom w:val="0"/>
      <w:divBdr>
        <w:top w:val="none" w:sz="0" w:space="0" w:color="auto"/>
        <w:left w:val="none" w:sz="0" w:space="0" w:color="auto"/>
        <w:bottom w:val="none" w:sz="0" w:space="0" w:color="auto"/>
        <w:right w:val="none" w:sz="0" w:space="0" w:color="auto"/>
      </w:divBdr>
    </w:div>
    <w:div w:id="194974209">
      <w:bodyDiv w:val="1"/>
      <w:marLeft w:val="0"/>
      <w:marRight w:val="0"/>
      <w:marTop w:val="0"/>
      <w:marBottom w:val="0"/>
      <w:divBdr>
        <w:top w:val="none" w:sz="0" w:space="0" w:color="auto"/>
        <w:left w:val="none" w:sz="0" w:space="0" w:color="auto"/>
        <w:bottom w:val="none" w:sz="0" w:space="0" w:color="auto"/>
        <w:right w:val="none" w:sz="0" w:space="0" w:color="auto"/>
      </w:divBdr>
    </w:div>
    <w:div w:id="197670419">
      <w:bodyDiv w:val="1"/>
      <w:marLeft w:val="0"/>
      <w:marRight w:val="0"/>
      <w:marTop w:val="0"/>
      <w:marBottom w:val="0"/>
      <w:divBdr>
        <w:top w:val="none" w:sz="0" w:space="0" w:color="auto"/>
        <w:left w:val="none" w:sz="0" w:space="0" w:color="auto"/>
        <w:bottom w:val="none" w:sz="0" w:space="0" w:color="auto"/>
        <w:right w:val="none" w:sz="0" w:space="0" w:color="auto"/>
      </w:divBdr>
    </w:div>
    <w:div w:id="370888448">
      <w:bodyDiv w:val="1"/>
      <w:marLeft w:val="0"/>
      <w:marRight w:val="0"/>
      <w:marTop w:val="0"/>
      <w:marBottom w:val="0"/>
      <w:divBdr>
        <w:top w:val="none" w:sz="0" w:space="0" w:color="auto"/>
        <w:left w:val="none" w:sz="0" w:space="0" w:color="auto"/>
        <w:bottom w:val="none" w:sz="0" w:space="0" w:color="auto"/>
        <w:right w:val="none" w:sz="0" w:space="0" w:color="auto"/>
      </w:divBdr>
    </w:div>
    <w:div w:id="446706055">
      <w:bodyDiv w:val="1"/>
      <w:marLeft w:val="0"/>
      <w:marRight w:val="0"/>
      <w:marTop w:val="0"/>
      <w:marBottom w:val="0"/>
      <w:divBdr>
        <w:top w:val="none" w:sz="0" w:space="0" w:color="auto"/>
        <w:left w:val="none" w:sz="0" w:space="0" w:color="auto"/>
        <w:bottom w:val="none" w:sz="0" w:space="0" w:color="auto"/>
        <w:right w:val="none" w:sz="0" w:space="0" w:color="auto"/>
      </w:divBdr>
    </w:div>
    <w:div w:id="511381329">
      <w:bodyDiv w:val="1"/>
      <w:marLeft w:val="0"/>
      <w:marRight w:val="0"/>
      <w:marTop w:val="0"/>
      <w:marBottom w:val="0"/>
      <w:divBdr>
        <w:top w:val="none" w:sz="0" w:space="0" w:color="auto"/>
        <w:left w:val="none" w:sz="0" w:space="0" w:color="auto"/>
        <w:bottom w:val="none" w:sz="0" w:space="0" w:color="auto"/>
        <w:right w:val="none" w:sz="0" w:space="0" w:color="auto"/>
      </w:divBdr>
    </w:div>
    <w:div w:id="548884576">
      <w:bodyDiv w:val="1"/>
      <w:marLeft w:val="0"/>
      <w:marRight w:val="0"/>
      <w:marTop w:val="0"/>
      <w:marBottom w:val="0"/>
      <w:divBdr>
        <w:top w:val="none" w:sz="0" w:space="0" w:color="auto"/>
        <w:left w:val="none" w:sz="0" w:space="0" w:color="auto"/>
        <w:bottom w:val="none" w:sz="0" w:space="0" w:color="auto"/>
        <w:right w:val="none" w:sz="0" w:space="0" w:color="auto"/>
      </w:divBdr>
    </w:div>
    <w:div w:id="558786851">
      <w:bodyDiv w:val="1"/>
      <w:marLeft w:val="0"/>
      <w:marRight w:val="0"/>
      <w:marTop w:val="0"/>
      <w:marBottom w:val="0"/>
      <w:divBdr>
        <w:top w:val="none" w:sz="0" w:space="0" w:color="auto"/>
        <w:left w:val="none" w:sz="0" w:space="0" w:color="auto"/>
        <w:bottom w:val="none" w:sz="0" w:space="0" w:color="auto"/>
        <w:right w:val="none" w:sz="0" w:space="0" w:color="auto"/>
      </w:divBdr>
    </w:div>
    <w:div w:id="559367632">
      <w:bodyDiv w:val="1"/>
      <w:marLeft w:val="0"/>
      <w:marRight w:val="0"/>
      <w:marTop w:val="0"/>
      <w:marBottom w:val="0"/>
      <w:divBdr>
        <w:top w:val="none" w:sz="0" w:space="0" w:color="auto"/>
        <w:left w:val="none" w:sz="0" w:space="0" w:color="auto"/>
        <w:bottom w:val="none" w:sz="0" w:space="0" w:color="auto"/>
        <w:right w:val="none" w:sz="0" w:space="0" w:color="auto"/>
      </w:divBdr>
      <w:divsChild>
        <w:div w:id="253827365">
          <w:marLeft w:val="0"/>
          <w:marRight w:val="0"/>
          <w:marTop w:val="0"/>
          <w:marBottom w:val="0"/>
          <w:divBdr>
            <w:top w:val="none" w:sz="0" w:space="0" w:color="auto"/>
            <w:left w:val="none" w:sz="0" w:space="0" w:color="auto"/>
            <w:bottom w:val="none" w:sz="0" w:space="0" w:color="auto"/>
            <w:right w:val="none" w:sz="0" w:space="0" w:color="auto"/>
          </w:divBdr>
        </w:div>
      </w:divsChild>
    </w:div>
    <w:div w:id="574976863">
      <w:bodyDiv w:val="1"/>
      <w:marLeft w:val="0"/>
      <w:marRight w:val="0"/>
      <w:marTop w:val="0"/>
      <w:marBottom w:val="0"/>
      <w:divBdr>
        <w:top w:val="none" w:sz="0" w:space="0" w:color="auto"/>
        <w:left w:val="none" w:sz="0" w:space="0" w:color="auto"/>
        <w:bottom w:val="none" w:sz="0" w:space="0" w:color="auto"/>
        <w:right w:val="none" w:sz="0" w:space="0" w:color="auto"/>
      </w:divBdr>
      <w:divsChild>
        <w:div w:id="1440565449">
          <w:marLeft w:val="0"/>
          <w:marRight w:val="0"/>
          <w:marTop w:val="0"/>
          <w:marBottom w:val="0"/>
          <w:divBdr>
            <w:top w:val="none" w:sz="0" w:space="0" w:color="auto"/>
            <w:left w:val="none" w:sz="0" w:space="0" w:color="auto"/>
            <w:bottom w:val="none" w:sz="0" w:space="0" w:color="auto"/>
            <w:right w:val="none" w:sz="0" w:space="0" w:color="auto"/>
          </w:divBdr>
        </w:div>
        <w:div w:id="1917857797">
          <w:marLeft w:val="0"/>
          <w:marRight w:val="0"/>
          <w:marTop w:val="0"/>
          <w:marBottom w:val="0"/>
          <w:divBdr>
            <w:top w:val="none" w:sz="0" w:space="0" w:color="auto"/>
            <w:left w:val="none" w:sz="0" w:space="0" w:color="auto"/>
            <w:bottom w:val="none" w:sz="0" w:space="0" w:color="auto"/>
            <w:right w:val="none" w:sz="0" w:space="0" w:color="auto"/>
          </w:divBdr>
        </w:div>
        <w:div w:id="1326131677">
          <w:marLeft w:val="0"/>
          <w:marRight w:val="0"/>
          <w:marTop w:val="0"/>
          <w:marBottom w:val="0"/>
          <w:divBdr>
            <w:top w:val="none" w:sz="0" w:space="0" w:color="auto"/>
            <w:left w:val="none" w:sz="0" w:space="0" w:color="auto"/>
            <w:bottom w:val="none" w:sz="0" w:space="0" w:color="auto"/>
            <w:right w:val="none" w:sz="0" w:space="0" w:color="auto"/>
          </w:divBdr>
        </w:div>
      </w:divsChild>
    </w:div>
    <w:div w:id="635111186">
      <w:bodyDiv w:val="1"/>
      <w:marLeft w:val="0"/>
      <w:marRight w:val="0"/>
      <w:marTop w:val="0"/>
      <w:marBottom w:val="0"/>
      <w:divBdr>
        <w:top w:val="none" w:sz="0" w:space="0" w:color="auto"/>
        <w:left w:val="none" w:sz="0" w:space="0" w:color="auto"/>
        <w:bottom w:val="none" w:sz="0" w:space="0" w:color="auto"/>
        <w:right w:val="none" w:sz="0" w:space="0" w:color="auto"/>
      </w:divBdr>
      <w:divsChild>
        <w:div w:id="145365018">
          <w:marLeft w:val="0"/>
          <w:marRight w:val="0"/>
          <w:marTop w:val="0"/>
          <w:marBottom w:val="0"/>
          <w:divBdr>
            <w:top w:val="none" w:sz="0" w:space="0" w:color="auto"/>
            <w:left w:val="none" w:sz="0" w:space="0" w:color="auto"/>
            <w:bottom w:val="none" w:sz="0" w:space="0" w:color="auto"/>
            <w:right w:val="none" w:sz="0" w:space="0" w:color="auto"/>
          </w:divBdr>
        </w:div>
        <w:div w:id="624386081">
          <w:marLeft w:val="0"/>
          <w:marRight w:val="0"/>
          <w:marTop w:val="0"/>
          <w:marBottom w:val="0"/>
          <w:divBdr>
            <w:top w:val="none" w:sz="0" w:space="0" w:color="auto"/>
            <w:left w:val="none" w:sz="0" w:space="0" w:color="auto"/>
            <w:bottom w:val="none" w:sz="0" w:space="0" w:color="auto"/>
            <w:right w:val="none" w:sz="0" w:space="0" w:color="auto"/>
          </w:divBdr>
        </w:div>
        <w:div w:id="1753117765">
          <w:marLeft w:val="0"/>
          <w:marRight w:val="0"/>
          <w:marTop w:val="0"/>
          <w:marBottom w:val="0"/>
          <w:divBdr>
            <w:top w:val="none" w:sz="0" w:space="0" w:color="auto"/>
            <w:left w:val="none" w:sz="0" w:space="0" w:color="auto"/>
            <w:bottom w:val="none" w:sz="0" w:space="0" w:color="auto"/>
            <w:right w:val="none" w:sz="0" w:space="0" w:color="auto"/>
          </w:divBdr>
        </w:div>
        <w:div w:id="394743116">
          <w:marLeft w:val="0"/>
          <w:marRight w:val="0"/>
          <w:marTop w:val="0"/>
          <w:marBottom w:val="0"/>
          <w:divBdr>
            <w:top w:val="none" w:sz="0" w:space="0" w:color="auto"/>
            <w:left w:val="none" w:sz="0" w:space="0" w:color="auto"/>
            <w:bottom w:val="none" w:sz="0" w:space="0" w:color="auto"/>
            <w:right w:val="none" w:sz="0" w:space="0" w:color="auto"/>
          </w:divBdr>
        </w:div>
        <w:div w:id="188226805">
          <w:marLeft w:val="0"/>
          <w:marRight w:val="0"/>
          <w:marTop w:val="0"/>
          <w:marBottom w:val="0"/>
          <w:divBdr>
            <w:top w:val="none" w:sz="0" w:space="0" w:color="auto"/>
            <w:left w:val="none" w:sz="0" w:space="0" w:color="auto"/>
            <w:bottom w:val="none" w:sz="0" w:space="0" w:color="auto"/>
            <w:right w:val="none" w:sz="0" w:space="0" w:color="auto"/>
          </w:divBdr>
        </w:div>
        <w:div w:id="1827940532">
          <w:marLeft w:val="0"/>
          <w:marRight w:val="0"/>
          <w:marTop w:val="0"/>
          <w:marBottom w:val="0"/>
          <w:divBdr>
            <w:top w:val="none" w:sz="0" w:space="0" w:color="auto"/>
            <w:left w:val="none" w:sz="0" w:space="0" w:color="auto"/>
            <w:bottom w:val="none" w:sz="0" w:space="0" w:color="auto"/>
            <w:right w:val="none" w:sz="0" w:space="0" w:color="auto"/>
          </w:divBdr>
        </w:div>
        <w:div w:id="618994876">
          <w:marLeft w:val="0"/>
          <w:marRight w:val="0"/>
          <w:marTop w:val="0"/>
          <w:marBottom w:val="0"/>
          <w:divBdr>
            <w:top w:val="none" w:sz="0" w:space="0" w:color="auto"/>
            <w:left w:val="none" w:sz="0" w:space="0" w:color="auto"/>
            <w:bottom w:val="none" w:sz="0" w:space="0" w:color="auto"/>
            <w:right w:val="none" w:sz="0" w:space="0" w:color="auto"/>
          </w:divBdr>
        </w:div>
        <w:div w:id="1952590181">
          <w:marLeft w:val="0"/>
          <w:marRight w:val="0"/>
          <w:marTop w:val="0"/>
          <w:marBottom w:val="0"/>
          <w:divBdr>
            <w:top w:val="none" w:sz="0" w:space="0" w:color="auto"/>
            <w:left w:val="none" w:sz="0" w:space="0" w:color="auto"/>
            <w:bottom w:val="none" w:sz="0" w:space="0" w:color="auto"/>
            <w:right w:val="none" w:sz="0" w:space="0" w:color="auto"/>
          </w:divBdr>
        </w:div>
      </w:divsChild>
    </w:div>
    <w:div w:id="646469809">
      <w:bodyDiv w:val="1"/>
      <w:marLeft w:val="0"/>
      <w:marRight w:val="0"/>
      <w:marTop w:val="0"/>
      <w:marBottom w:val="0"/>
      <w:divBdr>
        <w:top w:val="none" w:sz="0" w:space="0" w:color="auto"/>
        <w:left w:val="none" w:sz="0" w:space="0" w:color="auto"/>
        <w:bottom w:val="none" w:sz="0" w:space="0" w:color="auto"/>
        <w:right w:val="none" w:sz="0" w:space="0" w:color="auto"/>
      </w:divBdr>
    </w:div>
    <w:div w:id="689721199">
      <w:bodyDiv w:val="1"/>
      <w:marLeft w:val="0"/>
      <w:marRight w:val="0"/>
      <w:marTop w:val="0"/>
      <w:marBottom w:val="0"/>
      <w:divBdr>
        <w:top w:val="none" w:sz="0" w:space="0" w:color="auto"/>
        <w:left w:val="none" w:sz="0" w:space="0" w:color="auto"/>
        <w:bottom w:val="none" w:sz="0" w:space="0" w:color="auto"/>
        <w:right w:val="none" w:sz="0" w:space="0" w:color="auto"/>
      </w:divBdr>
      <w:divsChild>
        <w:div w:id="585773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4857577">
      <w:bodyDiv w:val="1"/>
      <w:marLeft w:val="0"/>
      <w:marRight w:val="0"/>
      <w:marTop w:val="0"/>
      <w:marBottom w:val="0"/>
      <w:divBdr>
        <w:top w:val="none" w:sz="0" w:space="0" w:color="auto"/>
        <w:left w:val="none" w:sz="0" w:space="0" w:color="auto"/>
        <w:bottom w:val="none" w:sz="0" w:space="0" w:color="auto"/>
        <w:right w:val="none" w:sz="0" w:space="0" w:color="auto"/>
      </w:divBdr>
      <w:divsChild>
        <w:div w:id="1937446560">
          <w:marLeft w:val="0"/>
          <w:marRight w:val="0"/>
          <w:marTop w:val="0"/>
          <w:marBottom w:val="0"/>
          <w:divBdr>
            <w:top w:val="none" w:sz="0" w:space="0" w:color="auto"/>
            <w:left w:val="none" w:sz="0" w:space="0" w:color="auto"/>
            <w:bottom w:val="none" w:sz="0" w:space="0" w:color="auto"/>
            <w:right w:val="none" w:sz="0" w:space="0" w:color="auto"/>
          </w:divBdr>
        </w:div>
        <w:div w:id="333386097">
          <w:marLeft w:val="0"/>
          <w:marRight w:val="0"/>
          <w:marTop w:val="0"/>
          <w:marBottom w:val="0"/>
          <w:divBdr>
            <w:top w:val="none" w:sz="0" w:space="0" w:color="auto"/>
            <w:left w:val="none" w:sz="0" w:space="0" w:color="auto"/>
            <w:bottom w:val="none" w:sz="0" w:space="0" w:color="auto"/>
            <w:right w:val="none" w:sz="0" w:space="0" w:color="auto"/>
          </w:divBdr>
        </w:div>
        <w:div w:id="762914891">
          <w:marLeft w:val="0"/>
          <w:marRight w:val="0"/>
          <w:marTop w:val="0"/>
          <w:marBottom w:val="0"/>
          <w:divBdr>
            <w:top w:val="none" w:sz="0" w:space="0" w:color="auto"/>
            <w:left w:val="none" w:sz="0" w:space="0" w:color="auto"/>
            <w:bottom w:val="none" w:sz="0" w:space="0" w:color="auto"/>
            <w:right w:val="none" w:sz="0" w:space="0" w:color="auto"/>
          </w:divBdr>
        </w:div>
        <w:div w:id="1691878193">
          <w:marLeft w:val="0"/>
          <w:marRight w:val="0"/>
          <w:marTop w:val="0"/>
          <w:marBottom w:val="0"/>
          <w:divBdr>
            <w:top w:val="none" w:sz="0" w:space="0" w:color="auto"/>
            <w:left w:val="none" w:sz="0" w:space="0" w:color="auto"/>
            <w:bottom w:val="none" w:sz="0" w:space="0" w:color="auto"/>
            <w:right w:val="none" w:sz="0" w:space="0" w:color="auto"/>
          </w:divBdr>
        </w:div>
        <w:div w:id="2080783017">
          <w:marLeft w:val="0"/>
          <w:marRight w:val="0"/>
          <w:marTop w:val="0"/>
          <w:marBottom w:val="0"/>
          <w:divBdr>
            <w:top w:val="none" w:sz="0" w:space="0" w:color="auto"/>
            <w:left w:val="none" w:sz="0" w:space="0" w:color="auto"/>
            <w:bottom w:val="none" w:sz="0" w:space="0" w:color="auto"/>
            <w:right w:val="none" w:sz="0" w:space="0" w:color="auto"/>
          </w:divBdr>
        </w:div>
        <w:div w:id="2053458490">
          <w:marLeft w:val="0"/>
          <w:marRight w:val="0"/>
          <w:marTop w:val="0"/>
          <w:marBottom w:val="0"/>
          <w:divBdr>
            <w:top w:val="none" w:sz="0" w:space="0" w:color="auto"/>
            <w:left w:val="none" w:sz="0" w:space="0" w:color="auto"/>
            <w:bottom w:val="none" w:sz="0" w:space="0" w:color="auto"/>
            <w:right w:val="none" w:sz="0" w:space="0" w:color="auto"/>
          </w:divBdr>
        </w:div>
      </w:divsChild>
    </w:div>
    <w:div w:id="813134786">
      <w:bodyDiv w:val="1"/>
      <w:marLeft w:val="0"/>
      <w:marRight w:val="0"/>
      <w:marTop w:val="0"/>
      <w:marBottom w:val="0"/>
      <w:divBdr>
        <w:top w:val="none" w:sz="0" w:space="0" w:color="auto"/>
        <w:left w:val="none" w:sz="0" w:space="0" w:color="auto"/>
        <w:bottom w:val="none" w:sz="0" w:space="0" w:color="auto"/>
        <w:right w:val="none" w:sz="0" w:space="0" w:color="auto"/>
      </w:divBdr>
    </w:div>
    <w:div w:id="815804550">
      <w:bodyDiv w:val="1"/>
      <w:marLeft w:val="0"/>
      <w:marRight w:val="0"/>
      <w:marTop w:val="0"/>
      <w:marBottom w:val="0"/>
      <w:divBdr>
        <w:top w:val="none" w:sz="0" w:space="0" w:color="auto"/>
        <w:left w:val="none" w:sz="0" w:space="0" w:color="auto"/>
        <w:bottom w:val="none" w:sz="0" w:space="0" w:color="auto"/>
        <w:right w:val="none" w:sz="0" w:space="0" w:color="auto"/>
      </w:divBdr>
    </w:div>
    <w:div w:id="821584522">
      <w:bodyDiv w:val="1"/>
      <w:marLeft w:val="0"/>
      <w:marRight w:val="0"/>
      <w:marTop w:val="0"/>
      <w:marBottom w:val="0"/>
      <w:divBdr>
        <w:top w:val="none" w:sz="0" w:space="0" w:color="auto"/>
        <w:left w:val="none" w:sz="0" w:space="0" w:color="auto"/>
        <w:bottom w:val="none" w:sz="0" w:space="0" w:color="auto"/>
        <w:right w:val="none" w:sz="0" w:space="0" w:color="auto"/>
      </w:divBdr>
    </w:div>
    <w:div w:id="926423018">
      <w:bodyDiv w:val="1"/>
      <w:marLeft w:val="0"/>
      <w:marRight w:val="0"/>
      <w:marTop w:val="0"/>
      <w:marBottom w:val="0"/>
      <w:divBdr>
        <w:top w:val="none" w:sz="0" w:space="0" w:color="auto"/>
        <w:left w:val="none" w:sz="0" w:space="0" w:color="auto"/>
        <w:bottom w:val="none" w:sz="0" w:space="0" w:color="auto"/>
        <w:right w:val="none" w:sz="0" w:space="0" w:color="auto"/>
      </w:divBdr>
    </w:div>
    <w:div w:id="940916875">
      <w:bodyDiv w:val="1"/>
      <w:marLeft w:val="0"/>
      <w:marRight w:val="0"/>
      <w:marTop w:val="0"/>
      <w:marBottom w:val="0"/>
      <w:divBdr>
        <w:top w:val="none" w:sz="0" w:space="0" w:color="auto"/>
        <w:left w:val="none" w:sz="0" w:space="0" w:color="auto"/>
        <w:bottom w:val="none" w:sz="0" w:space="0" w:color="auto"/>
        <w:right w:val="none" w:sz="0" w:space="0" w:color="auto"/>
      </w:divBdr>
    </w:div>
    <w:div w:id="1007172655">
      <w:bodyDiv w:val="1"/>
      <w:marLeft w:val="0"/>
      <w:marRight w:val="0"/>
      <w:marTop w:val="0"/>
      <w:marBottom w:val="0"/>
      <w:divBdr>
        <w:top w:val="none" w:sz="0" w:space="0" w:color="auto"/>
        <w:left w:val="none" w:sz="0" w:space="0" w:color="auto"/>
        <w:bottom w:val="none" w:sz="0" w:space="0" w:color="auto"/>
        <w:right w:val="none" w:sz="0" w:space="0" w:color="auto"/>
      </w:divBdr>
    </w:div>
    <w:div w:id="1050418195">
      <w:bodyDiv w:val="1"/>
      <w:marLeft w:val="0"/>
      <w:marRight w:val="0"/>
      <w:marTop w:val="0"/>
      <w:marBottom w:val="0"/>
      <w:divBdr>
        <w:top w:val="none" w:sz="0" w:space="0" w:color="auto"/>
        <w:left w:val="none" w:sz="0" w:space="0" w:color="auto"/>
        <w:bottom w:val="none" w:sz="0" w:space="0" w:color="auto"/>
        <w:right w:val="none" w:sz="0" w:space="0" w:color="auto"/>
      </w:divBdr>
      <w:divsChild>
        <w:div w:id="1283002741">
          <w:marLeft w:val="0"/>
          <w:marRight w:val="0"/>
          <w:marTop w:val="0"/>
          <w:marBottom w:val="0"/>
          <w:divBdr>
            <w:top w:val="none" w:sz="0" w:space="0" w:color="auto"/>
            <w:left w:val="none" w:sz="0" w:space="0" w:color="auto"/>
            <w:bottom w:val="none" w:sz="0" w:space="0" w:color="auto"/>
            <w:right w:val="none" w:sz="0" w:space="0" w:color="auto"/>
          </w:divBdr>
          <w:divsChild>
            <w:div w:id="20756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28550">
      <w:bodyDiv w:val="1"/>
      <w:marLeft w:val="0"/>
      <w:marRight w:val="0"/>
      <w:marTop w:val="0"/>
      <w:marBottom w:val="0"/>
      <w:divBdr>
        <w:top w:val="none" w:sz="0" w:space="0" w:color="auto"/>
        <w:left w:val="none" w:sz="0" w:space="0" w:color="auto"/>
        <w:bottom w:val="none" w:sz="0" w:space="0" w:color="auto"/>
        <w:right w:val="none" w:sz="0" w:space="0" w:color="auto"/>
      </w:divBdr>
    </w:div>
    <w:div w:id="1061754689">
      <w:bodyDiv w:val="1"/>
      <w:marLeft w:val="0"/>
      <w:marRight w:val="0"/>
      <w:marTop w:val="0"/>
      <w:marBottom w:val="0"/>
      <w:divBdr>
        <w:top w:val="none" w:sz="0" w:space="0" w:color="auto"/>
        <w:left w:val="none" w:sz="0" w:space="0" w:color="auto"/>
        <w:bottom w:val="none" w:sz="0" w:space="0" w:color="auto"/>
        <w:right w:val="none" w:sz="0" w:space="0" w:color="auto"/>
      </w:divBdr>
    </w:div>
    <w:div w:id="1124881841">
      <w:bodyDiv w:val="1"/>
      <w:marLeft w:val="0"/>
      <w:marRight w:val="0"/>
      <w:marTop w:val="0"/>
      <w:marBottom w:val="0"/>
      <w:divBdr>
        <w:top w:val="none" w:sz="0" w:space="0" w:color="auto"/>
        <w:left w:val="none" w:sz="0" w:space="0" w:color="auto"/>
        <w:bottom w:val="none" w:sz="0" w:space="0" w:color="auto"/>
        <w:right w:val="none" w:sz="0" w:space="0" w:color="auto"/>
      </w:divBdr>
    </w:div>
    <w:div w:id="1399136498">
      <w:bodyDiv w:val="1"/>
      <w:marLeft w:val="0"/>
      <w:marRight w:val="0"/>
      <w:marTop w:val="0"/>
      <w:marBottom w:val="0"/>
      <w:divBdr>
        <w:top w:val="none" w:sz="0" w:space="0" w:color="auto"/>
        <w:left w:val="none" w:sz="0" w:space="0" w:color="auto"/>
        <w:bottom w:val="none" w:sz="0" w:space="0" w:color="auto"/>
        <w:right w:val="none" w:sz="0" w:space="0" w:color="auto"/>
      </w:divBdr>
    </w:div>
    <w:div w:id="1404183544">
      <w:bodyDiv w:val="1"/>
      <w:marLeft w:val="0"/>
      <w:marRight w:val="0"/>
      <w:marTop w:val="0"/>
      <w:marBottom w:val="0"/>
      <w:divBdr>
        <w:top w:val="none" w:sz="0" w:space="0" w:color="auto"/>
        <w:left w:val="none" w:sz="0" w:space="0" w:color="auto"/>
        <w:bottom w:val="none" w:sz="0" w:space="0" w:color="auto"/>
        <w:right w:val="none" w:sz="0" w:space="0" w:color="auto"/>
      </w:divBdr>
    </w:div>
    <w:div w:id="1408766163">
      <w:bodyDiv w:val="1"/>
      <w:marLeft w:val="0"/>
      <w:marRight w:val="0"/>
      <w:marTop w:val="0"/>
      <w:marBottom w:val="0"/>
      <w:divBdr>
        <w:top w:val="none" w:sz="0" w:space="0" w:color="auto"/>
        <w:left w:val="none" w:sz="0" w:space="0" w:color="auto"/>
        <w:bottom w:val="none" w:sz="0" w:space="0" w:color="auto"/>
        <w:right w:val="none" w:sz="0" w:space="0" w:color="auto"/>
      </w:divBdr>
    </w:div>
    <w:div w:id="1437216932">
      <w:bodyDiv w:val="1"/>
      <w:marLeft w:val="0"/>
      <w:marRight w:val="0"/>
      <w:marTop w:val="0"/>
      <w:marBottom w:val="0"/>
      <w:divBdr>
        <w:top w:val="none" w:sz="0" w:space="0" w:color="auto"/>
        <w:left w:val="none" w:sz="0" w:space="0" w:color="auto"/>
        <w:bottom w:val="none" w:sz="0" w:space="0" w:color="auto"/>
        <w:right w:val="none" w:sz="0" w:space="0" w:color="auto"/>
      </w:divBdr>
      <w:divsChild>
        <w:div w:id="725376053">
          <w:marLeft w:val="0"/>
          <w:marRight w:val="0"/>
          <w:marTop w:val="0"/>
          <w:marBottom w:val="0"/>
          <w:divBdr>
            <w:top w:val="none" w:sz="0" w:space="0" w:color="auto"/>
            <w:left w:val="none" w:sz="0" w:space="0" w:color="auto"/>
            <w:bottom w:val="none" w:sz="0" w:space="0" w:color="auto"/>
            <w:right w:val="none" w:sz="0" w:space="0" w:color="auto"/>
          </w:divBdr>
        </w:div>
        <w:div w:id="2006198398">
          <w:marLeft w:val="0"/>
          <w:marRight w:val="0"/>
          <w:marTop w:val="0"/>
          <w:marBottom w:val="0"/>
          <w:divBdr>
            <w:top w:val="none" w:sz="0" w:space="0" w:color="auto"/>
            <w:left w:val="none" w:sz="0" w:space="0" w:color="auto"/>
            <w:bottom w:val="none" w:sz="0" w:space="0" w:color="auto"/>
            <w:right w:val="none" w:sz="0" w:space="0" w:color="auto"/>
          </w:divBdr>
        </w:div>
        <w:div w:id="79571335">
          <w:marLeft w:val="0"/>
          <w:marRight w:val="0"/>
          <w:marTop w:val="0"/>
          <w:marBottom w:val="0"/>
          <w:divBdr>
            <w:top w:val="none" w:sz="0" w:space="0" w:color="auto"/>
            <w:left w:val="none" w:sz="0" w:space="0" w:color="auto"/>
            <w:bottom w:val="none" w:sz="0" w:space="0" w:color="auto"/>
            <w:right w:val="none" w:sz="0" w:space="0" w:color="auto"/>
          </w:divBdr>
        </w:div>
        <w:div w:id="897278071">
          <w:marLeft w:val="0"/>
          <w:marRight w:val="0"/>
          <w:marTop w:val="0"/>
          <w:marBottom w:val="0"/>
          <w:divBdr>
            <w:top w:val="none" w:sz="0" w:space="0" w:color="auto"/>
            <w:left w:val="none" w:sz="0" w:space="0" w:color="auto"/>
            <w:bottom w:val="none" w:sz="0" w:space="0" w:color="auto"/>
            <w:right w:val="none" w:sz="0" w:space="0" w:color="auto"/>
          </w:divBdr>
        </w:div>
      </w:divsChild>
    </w:div>
    <w:div w:id="1465734259">
      <w:bodyDiv w:val="1"/>
      <w:marLeft w:val="0"/>
      <w:marRight w:val="0"/>
      <w:marTop w:val="0"/>
      <w:marBottom w:val="0"/>
      <w:divBdr>
        <w:top w:val="none" w:sz="0" w:space="0" w:color="auto"/>
        <w:left w:val="none" w:sz="0" w:space="0" w:color="auto"/>
        <w:bottom w:val="none" w:sz="0" w:space="0" w:color="auto"/>
        <w:right w:val="none" w:sz="0" w:space="0" w:color="auto"/>
      </w:divBdr>
    </w:div>
    <w:div w:id="1500727018">
      <w:bodyDiv w:val="1"/>
      <w:marLeft w:val="0"/>
      <w:marRight w:val="0"/>
      <w:marTop w:val="0"/>
      <w:marBottom w:val="0"/>
      <w:divBdr>
        <w:top w:val="none" w:sz="0" w:space="0" w:color="auto"/>
        <w:left w:val="none" w:sz="0" w:space="0" w:color="auto"/>
        <w:bottom w:val="none" w:sz="0" w:space="0" w:color="auto"/>
        <w:right w:val="none" w:sz="0" w:space="0" w:color="auto"/>
      </w:divBdr>
    </w:div>
    <w:div w:id="1536960375">
      <w:bodyDiv w:val="1"/>
      <w:marLeft w:val="0"/>
      <w:marRight w:val="0"/>
      <w:marTop w:val="0"/>
      <w:marBottom w:val="0"/>
      <w:divBdr>
        <w:top w:val="none" w:sz="0" w:space="0" w:color="auto"/>
        <w:left w:val="none" w:sz="0" w:space="0" w:color="auto"/>
        <w:bottom w:val="none" w:sz="0" w:space="0" w:color="auto"/>
        <w:right w:val="none" w:sz="0" w:space="0" w:color="auto"/>
      </w:divBdr>
    </w:div>
    <w:div w:id="1537232614">
      <w:bodyDiv w:val="1"/>
      <w:marLeft w:val="0"/>
      <w:marRight w:val="0"/>
      <w:marTop w:val="0"/>
      <w:marBottom w:val="0"/>
      <w:divBdr>
        <w:top w:val="none" w:sz="0" w:space="0" w:color="auto"/>
        <w:left w:val="none" w:sz="0" w:space="0" w:color="auto"/>
        <w:bottom w:val="none" w:sz="0" w:space="0" w:color="auto"/>
        <w:right w:val="none" w:sz="0" w:space="0" w:color="auto"/>
      </w:divBdr>
    </w:div>
    <w:div w:id="1546678890">
      <w:bodyDiv w:val="1"/>
      <w:marLeft w:val="0"/>
      <w:marRight w:val="0"/>
      <w:marTop w:val="0"/>
      <w:marBottom w:val="0"/>
      <w:divBdr>
        <w:top w:val="none" w:sz="0" w:space="0" w:color="auto"/>
        <w:left w:val="none" w:sz="0" w:space="0" w:color="auto"/>
        <w:bottom w:val="none" w:sz="0" w:space="0" w:color="auto"/>
        <w:right w:val="none" w:sz="0" w:space="0" w:color="auto"/>
      </w:divBdr>
    </w:div>
    <w:div w:id="1688480242">
      <w:bodyDiv w:val="1"/>
      <w:marLeft w:val="0"/>
      <w:marRight w:val="0"/>
      <w:marTop w:val="0"/>
      <w:marBottom w:val="0"/>
      <w:divBdr>
        <w:top w:val="none" w:sz="0" w:space="0" w:color="auto"/>
        <w:left w:val="none" w:sz="0" w:space="0" w:color="auto"/>
        <w:bottom w:val="none" w:sz="0" w:space="0" w:color="auto"/>
        <w:right w:val="none" w:sz="0" w:space="0" w:color="auto"/>
      </w:divBdr>
      <w:divsChild>
        <w:div w:id="1439333507">
          <w:marLeft w:val="0"/>
          <w:marRight w:val="0"/>
          <w:marTop w:val="0"/>
          <w:marBottom w:val="0"/>
          <w:divBdr>
            <w:top w:val="none" w:sz="0" w:space="0" w:color="auto"/>
            <w:left w:val="none" w:sz="0" w:space="0" w:color="auto"/>
            <w:bottom w:val="none" w:sz="0" w:space="0" w:color="auto"/>
            <w:right w:val="none" w:sz="0" w:space="0" w:color="auto"/>
          </w:divBdr>
        </w:div>
      </w:divsChild>
    </w:div>
    <w:div w:id="1698651281">
      <w:bodyDiv w:val="1"/>
      <w:marLeft w:val="0"/>
      <w:marRight w:val="0"/>
      <w:marTop w:val="0"/>
      <w:marBottom w:val="0"/>
      <w:divBdr>
        <w:top w:val="none" w:sz="0" w:space="0" w:color="auto"/>
        <w:left w:val="none" w:sz="0" w:space="0" w:color="auto"/>
        <w:bottom w:val="none" w:sz="0" w:space="0" w:color="auto"/>
        <w:right w:val="none" w:sz="0" w:space="0" w:color="auto"/>
      </w:divBdr>
    </w:div>
    <w:div w:id="1704015272">
      <w:bodyDiv w:val="1"/>
      <w:marLeft w:val="0"/>
      <w:marRight w:val="0"/>
      <w:marTop w:val="0"/>
      <w:marBottom w:val="0"/>
      <w:divBdr>
        <w:top w:val="none" w:sz="0" w:space="0" w:color="auto"/>
        <w:left w:val="none" w:sz="0" w:space="0" w:color="auto"/>
        <w:bottom w:val="none" w:sz="0" w:space="0" w:color="auto"/>
        <w:right w:val="none" w:sz="0" w:space="0" w:color="auto"/>
      </w:divBdr>
    </w:div>
    <w:div w:id="1822770447">
      <w:bodyDiv w:val="1"/>
      <w:marLeft w:val="0"/>
      <w:marRight w:val="0"/>
      <w:marTop w:val="0"/>
      <w:marBottom w:val="0"/>
      <w:divBdr>
        <w:top w:val="none" w:sz="0" w:space="0" w:color="auto"/>
        <w:left w:val="none" w:sz="0" w:space="0" w:color="auto"/>
        <w:bottom w:val="none" w:sz="0" w:space="0" w:color="auto"/>
        <w:right w:val="none" w:sz="0" w:space="0" w:color="auto"/>
      </w:divBdr>
    </w:div>
    <w:div w:id="1855073633">
      <w:bodyDiv w:val="1"/>
      <w:marLeft w:val="0"/>
      <w:marRight w:val="0"/>
      <w:marTop w:val="0"/>
      <w:marBottom w:val="0"/>
      <w:divBdr>
        <w:top w:val="none" w:sz="0" w:space="0" w:color="auto"/>
        <w:left w:val="none" w:sz="0" w:space="0" w:color="auto"/>
        <w:bottom w:val="none" w:sz="0" w:space="0" w:color="auto"/>
        <w:right w:val="none" w:sz="0" w:space="0" w:color="auto"/>
      </w:divBdr>
    </w:div>
    <w:div w:id="1869023063">
      <w:bodyDiv w:val="1"/>
      <w:marLeft w:val="0"/>
      <w:marRight w:val="0"/>
      <w:marTop w:val="0"/>
      <w:marBottom w:val="0"/>
      <w:divBdr>
        <w:top w:val="none" w:sz="0" w:space="0" w:color="auto"/>
        <w:left w:val="none" w:sz="0" w:space="0" w:color="auto"/>
        <w:bottom w:val="none" w:sz="0" w:space="0" w:color="auto"/>
        <w:right w:val="none" w:sz="0" w:space="0" w:color="auto"/>
      </w:divBdr>
    </w:div>
    <w:div w:id="1880362419">
      <w:bodyDiv w:val="1"/>
      <w:marLeft w:val="0"/>
      <w:marRight w:val="0"/>
      <w:marTop w:val="0"/>
      <w:marBottom w:val="0"/>
      <w:divBdr>
        <w:top w:val="none" w:sz="0" w:space="0" w:color="auto"/>
        <w:left w:val="none" w:sz="0" w:space="0" w:color="auto"/>
        <w:bottom w:val="none" w:sz="0" w:space="0" w:color="auto"/>
        <w:right w:val="none" w:sz="0" w:space="0" w:color="auto"/>
      </w:divBdr>
    </w:div>
    <w:div w:id="1892304718">
      <w:bodyDiv w:val="1"/>
      <w:marLeft w:val="0"/>
      <w:marRight w:val="0"/>
      <w:marTop w:val="0"/>
      <w:marBottom w:val="0"/>
      <w:divBdr>
        <w:top w:val="none" w:sz="0" w:space="0" w:color="auto"/>
        <w:left w:val="none" w:sz="0" w:space="0" w:color="auto"/>
        <w:bottom w:val="none" w:sz="0" w:space="0" w:color="auto"/>
        <w:right w:val="none" w:sz="0" w:space="0" w:color="auto"/>
      </w:divBdr>
    </w:div>
    <w:div w:id="1933515228">
      <w:bodyDiv w:val="1"/>
      <w:marLeft w:val="0"/>
      <w:marRight w:val="0"/>
      <w:marTop w:val="0"/>
      <w:marBottom w:val="0"/>
      <w:divBdr>
        <w:top w:val="none" w:sz="0" w:space="0" w:color="auto"/>
        <w:left w:val="none" w:sz="0" w:space="0" w:color="auto"/>
        <w:bottom w:val="none" w:sz="0" w:space="0" w:color="auto"/>
        <w:right w:val="none" w:sz="0" w:space="0" w:color="auto"/>
      </w:divBdr>
    </w:div>
    <w:div w:id="2070568890">
      <w:bodyDiv w:val="1"/>
      <w:marLeft w:val="0"/>
      <w:marRight w:val="0"/>
      <w:marTop w:val="0"/>
      <w:marBottom w:val="0"/>
      <w:divBdr>
        <w:top w:val="none" w:sz="0" w:space="0" w:color="auto"/>
        <w:left w:val="none" w:sz="0" w:space="0" w:color="auto"/>
        <w:bottom w:val="none" w:sz="0" w:space="0" w:color="auto"/>
        <w:right w:val="none" w:sz="0" w:space="0" w:color="auto"/>
      </w:divBdr>
    </w:div>
    <w:div w:id="2087460417">
      <w:bodyDiv w:val="1"/>
      <w:marLeft w:val="0"/>
      <w:marRight w:val="0"/>
      <w:marTop w:val="0"/>
      <w:marBottom w:val="0"/>
      <w:divBdr>
        <w:top w:val="none" w:sz="0" w:space="0" w:color="auto"/>
        <w:left w:val="none" w:sz="0" w:space="0" w:color="auto"/>
        <w:bottom w:val="none" w:sz="0" w:space="0" w:color="auto"/>
        <w:right w:val="none" w:sz="0" w:space="0" w:color="auto"/>
      </w:divBdr>
      <w:divsChild>
        <w:div w:id="1174490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8214999">
      <w:bodyDiv w:val="1"/>
      <w:marLeft w:val="0"/>
      <w:marRight w:val="0"/>
      <w:marTop w:val="0"/>
      <w:marBottom w:val="0"/>
      <w:divBdr>
        <w:top w:val="none" w:sz="0" w:space="0" w:color="auto"/>
        <w:left w:val="none" w:sz="0" w:space="0" w:color="auto"/>
        <w:bottom w:val="none" w:sz="0" w:space="0" w:color="auto"/>
        <w:right w:val="none" w:sz="0" w:space="0" w:color="auto"/>
      </w:divBdr>
    </w:div>
    <w:div w:id="2139488962">
      <w:bodyDiv w:val="1"/>
      <w:marLeft w:val="0"/>
      <w:marRight w:val="0"/>
      <w:marTop w:val="0"/>
      <w:marBottom w:val="0"/>
      <w:divBdr>
        <w:top w:val="none" w:sz="0" w:space="0" w:color="auto"/>
        <w:left w:val="none" w:sz="0" w:space="0" w:color="auto"/>
        <w:bottom w:val="none" w:sz="0" w:space="0" w:color="auto"/>
        <w:right w:val="none" w:sz="0" w:space="0" w:color="auto"/>
      </w:divBdr>
      <w:divsChild>
        <w:div w:id="694381716">
          <w:marLeft w:val="0"/>
          <w:marRight w:val="0"/>
          <w:marTop w:val="0"/>
          <w:marBottom w:val="0"/>
          <w:divBdr>
            <w:top w:val="none" w:sz="0" w:space="0" w:color="auto"/>
            <w:left w:val="none" w:sz="0" w:space="0" w:color="auto"/>
            <w:bottom w:val="none" w:sz="0" w:space="0" w:color="auto"/>
            <w:right w:val="none" w:sz="0" w:space="0" w:color="auto"/>
          </w:divBdr>
        </w:div>
        <w:div w:id="12679988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rau@faculty.ism.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5F9AB448-CA76-41A4-BC77-A2653AB8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1392</Words>
  <Characters>8042</Characters>
  <Application>Microsoft Office Word</Application>
  <DocSecurity>0</DocSecurity>
  <Lines>365</Lines>
  <Paragraphs>224</Paragraphs>
  <ScaleCrop>false</ScaleCrop>
  <HeadingPairs>
    <vt:vector size="2" baseType="variant">
      <vt:variant>
        <vt:lpstr>Title</vt:lpstr>
      </vt:variant>
      <vt:variant>
        <vt:i4>1</vt:i4>
      </vt:variant>
    </vt:vector>
  </HeadingPairs>
  <TitlesOfParts>
    <vt:vector size="1" baseType="lpstr">
      <vt:lpstr>FINANSŲ  APSKAITA</vt:lpstr>
    </vt:vector>
  </TitlesOfParts>
  <Company>Hewlett-Packard</Company>
  <LinksUpToDate>false</LinksUpToDate>
  <CharactersWithSpaces>9210</CharactersWithSpaces>
  <SharedDoc>false</SharedDoc>
  <HLinks>
    <vt:vector size="6" baseType="variant">
      <vt:variant>
        <vt:i4>720958</vt:i4>
      </vt:variant>
      <vt:variant>
        <vt:i4>0</vt:i4>
      </vt:variant>
      <vt:variant>
        <vt:i4>0</vt:i4>
      </vt:variant>
      <vt:variant>
        <vt:i4>5</vt:i4>
      </vt:variant>
      <vt:variant>
        <vt:lpwstr>http://issuu.com/dotcomdoc/docs/e-commerce_best_practice_compendium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FINANSŲ  APSKAITA</dc:title>
  <dc:subject/>
  <dc:creator>ty</dc:creator>
  <cp:keywords/>
  <cp:lastModifiedBy>Smiltė Nostytė</cp:lastModifiedBy>
  <cp:revision>4</cp:revision>
  <cp:lastPrinted>2007-11-09T09:10:00Z</cp:lastPrinted>
  <dcterms:created xsi:type="dcterms:W3CDTF">2023-06-21T12:17:00Z</dcterms:created>
  <dcterms:modified xsi:type="dcterms:W3CDTF">2023-07-03T08:26:00Z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5c56f561938b9469eab16e8359934f8b61451747b1419a906fd461df99472a5c</vt:lpwstr>
  </property>
</Properties>
</file>