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8FEE" w14:textId="016AB957" w:rsidR="00901197" w:rsidRPr="00481B1C" w:rsidRDefault="004B1755" w:rsidP="00162656">
      <w:pPr>
        <w:tabs>
          <w:tab w:val="left" w:pos="6663"/>
        </w:tabs>
        <w:spacing w:after="120"/>
        <w:jc w:val="center"/>
        <w:rPr>
          <w:rFonts w:ascii="Arial" w:hAnsi="Arial" w:cs="Arial"/>
          <w:sz w:val="28"/>
          <w:szCs w:val="28"/>
        </w:rPr>
      </w:pPr>
      <w:r w:rsidRPr="00481B1C">
        <w:rPr>
          <w:rFonts w:ascii="Arial" w:hAnsi="Arial" w:cs="Arial"/>
          <w:sz w:val="28"/>
          <w:szCs w:val="28"/>
        </w:rPr>
        <w:t>Political Economy</w:t>
      </w:r>
    </w:p>
    <w:p w14:paraId="23CA9E92" w14:textId="77777777" w:rsidR="00162656" w:rsidRPr="00481B1C" w:rsidRDefault="00162656" w:rsidP="00162656">
      <w:pPr>
        <w:tabs>
          <w:tab w:val="left" w:pos="6663"/>
        </w:tabs>
        <w:spacing w:after="120"/>
        <w:jc w:val="center"/>
        <w:rPr>
          <w:rFonts w:ascii="Arial" w:hAnsi="Arial" w:cs="Arial"/>
          <w:sz w:val="28"/>
          <w:szCs w:val="28"/>
        </w:rPr>
      </w:pPr>
    </w:p>
    <w:tbl>
      <w:tblPr>
        <w:tblW w:w="5000" w:type="pct"/>
        <w:tblLook w:val="01E0" w:firstRow="1" w:lastRow="1" w:firstColumn="1" w:lastColumn="1" w:noHBand="0" w:noVBand="0"/>
      </w:tblPr>
      <w:tblGrid>
        <w:gridCol w:w="5060"/>
        <w:gridCol w:w="4912"/>
      </w:tblGrid>
      <w:tr w:rsidR="00AE7148" w:rsidRPr="00481B1C" w14:paraId="42669BE7" w14:textId="77777777" w:rsidTr="00901197">
        <w:tc>
          <w:tcPr>
            <w:tcW w:w="2537" w:type="pct"/>
          </w:tcPr>
          <w:p w14:paraId="6526C01C" w14:textId="77777777" w:rsidR="00AE7148" w:rsidRPr="00481B1C" w:rsidRDefault="00AE7148" w:rsidP="00BB3566">
            <w:pPr>
              <w:pStyle w:val="Parameters"/>
              <w:tabs>
                <w:tab w:val="clear" w:pos="4820"/>
              </w:tabs>
              <w:spacing w:before="120" w:after="0"/>
              <w:ind w:left="0" w:firstLine="0"/>
              <w:rPr>
                <w:rStyle w:val="Bolds"/>
                <w:rFonts w:ascii="Arial" w:hAnsi="Arial" w:cs="Arial"/>
                <w:sz w:val="18"/>
                <w:szCs w:val="18"/>
              </w:rPr>
            </w:pPr>
            <w:r w:rsidRPr="00481B1C">
              <w:rPr>
                <w:rStyle w:val="Bolds"/>
                <w:rFonts w:ascii="Arial" w:hAnsi="Arial" w:cs="Arial"/>
                <w:sz w:val="18"/>
                <w:szCs w:val="18"/>
              </w:rPr>
              <w:t>Course code</w:t>
            </w:r>
          </w:p>
        </w:tc>
        <w:tc>
          <w:tcPr>
            <w:tcW w:w="2463" w:type="pct"/>
          </w:tcPr>
          <w:p w14:paraId="1AA4E15E" w14:textId="1C62EF6A" w:rsidR="00AE7148" w:rsidRPr="008E2D0D" w:rsidRDefault="00C971AE" w:rsidP="00BB3566">
            <w:pPr>
              <w:spacing w:before="120" w:after="0" w:line="240" w:lineRule="auto"/>
              <w:rPr>
                <w:rFonts w:ascii="Arial" w:hAnsi="Arial" w:cs="Arial"/>
                <w:i/>
                <w:color w:val="000000"/>
                <w:sz w:val="18"/>
                <w:szCs w:val="18"/>
              </w:rPr>
            </w:pPr>
            <w:r w:rsidRPr="008E2D0D">
              <w:rPr>
                <w:rFonts w:ascii="Arial" w:hAnsi="Arial" w:cs="Arial"/>
                <w:i/>
                <w:color w:val="000000"/>
                <w:sz w:val="18"/>
                <w:szCs w:val="18"/>
              </w:rPr>
              <w:t>POL 138</w:t>
            </w:r>
          </w:p>
        </w:tc>
      </w:tr>
      <w:tr w:rsidR="00AE7148" w:rsidRPr="00481B1C" w14:paraId="74A9A9F0" w14:textId="77777777" w:rsidTr="00901197">
        <w:tc>
          <w:tcPr>
            <w:tcW w:w="2537" w:type="pct"/>
          </w:tcPr>
          <w:p w14:paraId="14A463FE" w14:textId="389F0406" w:rsidR="00AE7148" w:rsidRPr="00481B1C" w:rsidRDefault="00B4316F" w:rsidP="00BB3566">
            <w:pPr>
              <w:pStyle w:val="Parameters"/>
              <w:tabs>
                <w:tab w:val="clear" w:pos="4820"/>
              </w:tabs>
              <w:spacing w:before="120" w:after="0"/>
              <w:ind w:left="0" w:firstLine="0"/>
              <w:rPr>
                <w:rStyle w:val="Bolds"/>
                <w:rFonts w:ascii="Arial" w:hAnsi="Arial" w:cs="Arial"/>
                <w:sz w:val="18"/>
                <w:szCs w:val="18"/>
              </w:rPr>
            </w:pPr>
            <w:r w:rsidRPr="00481B1C">
              <w:rPr>
                <w:rStyle w:val="Bolds"/>
                <w:rFonts w:ascii="Arial" w:hAnsi="Arial" w:cs="Arial"/>
                <w:sz w:val="18"/>
                <w:szCs w:val="18"/>
              </w:rPr>
              <w:t>Compulsory in the programmes</w:t>
            </w:r>
          </w:p>
        </w:tc>
        <w:tc>
          <w:tcPr>
            <w:tcW w:w="2463" w:type="pct"/>
          </w:tcPr>
          <w:p w14:paraId="019CBA74" w14:textId="50CEB1C8" w:rsidR="00AE7148" w:rsidRPr="008E2D0D" w:rsidRDefault="00B4316F" w:rsidP="00BB3566">
            <w:pPr>
              <w:pStyle w:val="Parameters"/>
              <w:tabs>
                <w:tab w:val="clear" w:pos="4820"/>
              </w:tabs>
              <w:spacing w:before="120" w:after="0"/>
              <w:ind w:left="0" w:firstLine="0"/>
              <w:rPr>
                <w:rStyle w:val="Bolds"/>
                <w:rFonts w:ascii="Arial" w:hAnsi="Arial" w:cs="Arial"/>
                <w:b w:val="0"/>
                <w:i/>
                <w:sz w:val="18"/>
                <w:szCs w:val="18"/>
              </w:rPr>
            </w:pPr>
            <w:r w:rsidRPr="008E2D0D">
              <w:rPr>
                <w:rStyle w:val="Bolds"/>
                <w:rFonts w:ascii="Arial" w:hAnsi="Arial" w:cs="Arial"/>
                <w:b w:val="0"/>
                <w:i/>
                <w:sz w:val="18"/>
                <w:szCs w:val="18"/>
              </w:rPr>
              <w:t xml:space="preserve">Economics and </w:t>
            </w:r>
            <w:r w:rsidR="008529D1" w:rsidRPr="008E2D0D">
              <w:rPr>
                <w:rStyle w:val="Bolds"/>
                <w:rFonts w:ascii="Arial" w:hAnsi="Arial" w:cs="Arial"/>
                <w:b w:val="0"/>
                <w:i/>
                <w:sz w:val="18"/>
                <w:szCs w:val="18"/>
              </w:rPr>
              <w:t>Politics</w:t>
            </w:r>
          </w:p>
        </w:tc>
      </w:tr>
      <w:tr w:rsidR="00B4316F" w:rsidRPr="00481B1C" w14:paraId="1FA633EE" w14:textId="77777777" w:rsidTr="00901197">
        <w:tc>
          <w:tcPr>
            <w:tcW w:w="2537" w:type="pct"/>
          </w:tcPr>
          <w:p w14:paraId="2BE94610" w14:textId="300BB536" w:rsidR="00AE7148" w:rsidRPr="00481B1C" w:rsidRDefault="00B4316F" w:rsidP="00BB3566">
            <w:pPr>
              <w:pStyle w:val="Parameters"/>
              <w:tabs>
                <w:tab w:val="clear" w:pos="4820"/>
              </w:tabs>
              <w:spacing w:before="120" w:after="0"/>
              <w:ind w:left="0" w:firstLine="0"/>
              <w:rPr>
                <w:rStyle w:val="Bolds"/>
                <w:rFonts w:ascii="Arial" w:hAnsi="Arial" w:cs="Arial"/>
                <w:sz w:val="18"/>
                <w:szCs w:val="18"/>
              </w:rPr>
            </w:pPr>
            <w:r w:rsidRPr="00481B1C">
              <w:rPr>
                <w:rStyle w:val="Bolds"/>
                <w:rFonts w:ascii="Arial" w:hAnsi="Arial" w:cs="Arial"/>
                <w:sz w:val="18"/>
                <w:szCs w:val="18"/>
              </w:rPr>
              <w:t>Level of studies</w:t>
            </w:r>
          </w:p>
        </w:tc>
        <w:tc>
          <w:tcPr>
            <w:tcW w:w="2463" w:type="pct"/>
          </w:tcPr>
          <w:p w14:paraId="2F31AC28" w14:textId="55CE99B3" w:rsidR="00AE7148" w:rsidRPr="008E2D0D" w:rsidRDefault="00B4316F" w:rsidP="00BB3566">
            <w:pPr>
              <w:pStyle w:val="Parameters"/>
              <w:tabs>
                <w:tab w:val="clear" w:pos="4820"/>
              </w:tabs>
              <w:spacing w:before="120" w:after="0"/>
              <w:ind w:left="0" w:firstLine="0"/>
              <w:rPr>
                <w:rStyle w:val="Bolds"/>
                <w:rFonts w:ascii="Arial" w:hAnsi="Arial" w:cs="Arial"/>
                <w:b w:val="0"/>
                <w:i/>
                <w:sz w:val="18"/>
                <w:szCs w:val="18"/>
              </w:rPr>
            </w:pPr>
            <w:r w:rsidRPr="008E2D0D">
              <w:rPr>
                <w:rStyle w:val="Bolds"/>
                <w:rFonts w:ascii="Arial" w:hAnsi="Arial" w:cs="Arial"/>
                <w:b w:val="0"/>
                <w:i/>
                <w:sz w:val="18"/>
                <w:szCs w:val="18"/>
              </w:rPr>
              <w:t>Undergraduate</w:t>
            </w:r>
          </w:p>
        </w:tc>
      </w:tr>
      <w:tr w:rsidR="00F23989" w:rsidRPr="00481B1C" w14:paraId="509071A8" w14:textId="77777777" w:rsidTr="00901197">
        <w:tc>
          <w:tcPr>
            <w:tcW w:w="2537" w:type="pct"/>
          </w:tcPr>
          <w:p w14:paraId="4622EA2E" w14:textId="51955B0C" w:rsidR="00F23989" w:rsidRPr="00481B1C" w:rsidRDefault="00901197" w:rsidP="00BB3566">
            <w:pPr>
              <w:pStyle w:val="Parameters"/>
              <w:tabs>
                <w:tab w:val="clear" w:pos="4820"/>
              </w:tabs>
              <w:spacing w:before="120" w:after="0"/>
              <w:ind w:left="0" w:firstLine="0"/>
              <w:rPr>
                <w:rStyle w:val="Bolds"/>
                <w:rFonts w:ascii="Arial" w:hAnsi="Arial" w:cs="Arial"/>
                <w:sz w:val="18"/>
                <w:szCs w:val="18"/>
              </w:rPr>
            </w:pPr>
            <w:r w:rsidRPr="00481B1C">
              <w:rPr>
                <w:rStyle w:val="Bolds"/>
                <w:rFonts w:ascii="Arial" w:hAnsi="Arial" w:cs="Arial"/>
                <w:sz w:val="18"/>
                <w:szCs w:val="18"/>
              </w:rPr>
              <w:t>Number of credits</w:t>
            </w:r>
          </w:p>
        </w:tc>
        <w:tc>
          <w:tcPr>
            <w:tcW w:w="2463" w:type="pct"/>
          </w:tcPr>
          <w:p w14:paraId="447ED3CE" w14:textId="35C613E3" w:rsidR="00F23989" w:rsidRPr="008E2D0D" w:rsidRDefault="00B4316F" w:rsidP="00BB3566">
            <w:pPr>
              <w:pStyle w:val="Parameters"/>
              <w:tabs>
                <w:tab w:val="clear" w:pos="4820"/>
              </w:tabs>
              <w:spacing w:before="120" w:after="0"/>
              <w:ind w:left="0" w:firstLine="0"/>
              <w:rPr>
                <w:rStyle w:val="Bolds"/>
                <w:rFonts w:ascii="Arial" w:hAnsi="Arial" w:cs="Arial"/>
                <w:b w:val="0"/>
                <w:i/>
                <w:sz w:val="18"/>
                <w:szCs w:val="18"/>
              </w:rPr>
            </w:pPr>
            <w:r w:rsidRPr="008E2D0D">
              <w:rPr>
                <w:rStyle w:val="Bolds"/>
                <w:rFonts w:ascii="Arial" w:hAnsi="Arial" w:cs="Arial"/>
                <w:b w:val="0"/>
                <w:i/>
                <w:sz w:val="18"/>
                <w:szCs w:val="18"/>
              </w:rPr>
              <w:t xml:space="preserve">6 ECTS (48 </w:t>
            </w:r>
            <w:r w:rsidR="00DD6FA8" w:rsidRPr="008E2D0D">
              <w:rPr>
                <w:rStyle w:val="Bolds"/>
                <w:rFonts w:ascii="Arial" w:hAnsi="Arial" w:cs="Arial"/>
                <w:b w:val="0"/>
                <w:i/>
                <w:sz w:val="18"/>
                <w:szCs w:val="18"/>
              </w:rPr>
              <w:t>in-class</w:t>
            </w:r>
            <w:r w:rsidRPr="008E2D0D">
              <w:rPr>
                <w:rStyle w:val="Bolds"/>
                <w:rFonts w:ascii="Arial" w:hAnsi="Arial" w:cs="Arial"/>
                <w:b w:val="0"/>
                <w:i/>
                <w:sz w:val="18"/>
                <w:szCs w:val="18"/>
              </w:rPr>
              <w:t xml:space="preserve"> hours + </w:t>
            </w:r>
            <w:r w:rsidR="00DD6FA8" w:rsidRPr="008E2D0D">
              <w:rPr>
                <w:rStyle w:val="Bolds"/>
                <w:rFonts w:ascii="Arial" w:hAnsi="Arial" w:cs="Arial"/>
                <w:b w:val="0"/>
                <w:i/>
                <w:sz w:val="18"/>
                <w:szCs w:val="18"/>
              </w:rPr>
              <w:t>6</w:t>
            </w:r>
            <w:r w:rsidRPr="008E2D0D">
              <w:rPr>
                <w:rStyle w:val="Bolds"/>
                <w:rFonts w:ascii="Arial" w:hAnsi="Arial" w:cs="Arial"/>
                <w:b w:val="0"/>
                <w:i/>
                <w:sz w:val="18"/>
                <w:szCs w:val="18"/>
              </w:rPr>
              <w:t xml:space="preserve"> consultation hours</w:t>
            </w:r>
            <w:r w:rsidR="00DD6FA8" w:rsidRPr="008E2D0D">
              <w:rPr>
                <w:rStyle w:val="Bolds"/>
                <w:rFonts w:ascii="Arial" w:hAnsi="Arial" w:cs="Arial"/>
                <w:b w:val="0"/>
                <w:i/>
                <w:sz w:val="18"/>
                <w:szCs w:val="18"/>
              </w:rPr>
              <w:t xml:space="preserve"> + 2 exam hours</w:t>
            </w:r>
            <w:r w:rsidRPr="008E2D0D">
              <w:rPr>
                <w:rStyle w:val="Bolds"/>
                <w:rFonts w:ascii="Arial" w:hAnsi="Arial" w:cs="Arial"/>
                <w:b w:val="0"/>
                <w:i/>
                <w:sz w:val="18"/>
                <w:szCs w:val="18"/>
              </w:rPr>
              <w:t>, 10</w:t>
            </w:r>
            <w:r w:rsidR="00DD6FA8" w:rsidRPr="008E2D0D">
              <w:rPr>
                <w:rStyle w:val="Bolds"/>
                <w:rFonts w:ascii="Arial" w:hAnsi="Arial" w:cs="Arial"/>
                <w:b w:val="0"/>
                <w:i/>
                <w:sz w:val="18"/>
                <w:szCs w:val="18"/>
              </w:rPr>
              <w:t>4</w:t>
            </w:r>
            <w:r w:rsidRPr="008E2D0D">
              <w:rPr>
                <w:rStyle w:val="Bolds"/>
                <w:rFonts w:ascii="Arial" w:hAnsi="Arial" w:cs="Arial"/>
                <w:b w:val="0"/>
                <w:i/>
                <w:sz w:val="18"/>
                <w:szCs w:val="18"/>
              </w:rPr>
              <w:t xml:space="preserve"> individual work hours)</w:t>
            </w:r>
          </w:p>
        </w:tc>
      </w:tr>
      <w:tr w:rsidR="00F23989" w:rsidRPr="00481B1C" w14:paraId="42E072A5" w14:textId="77777777" w:rsidTr="00901197">
        <w:tc>
          <w:tcPr>
            <w:tcW w:w="2537" w:type="pct"/>
          </w:tcPr>
          <w:p w14:paraId="5065227B" w14:textId="334558F0" w:rsidR="00F23989" w:rsidRPr="00481B1C" w:rsidRDefault="00901197" w:rsidP="00BB3566">
            <w:pPr>
              <w:pStyle w:val="Parameters"/>
              <w:tabs>
                <w:tab w:val="clear" w:pos="4820"/>
              </w:tabs>
              <w:spacing w:before="120" w:after="0"/>
              <w:ind w:left="0" w:firstLine="0"/>
              <w:rPr>
                <w:rStyle w:val="Bolds"/>
                <w:rFonts w:ascii="Arial" w:hAnsi="Arial" w:cs="Arial"/>
                <w:sz w:val="18"/>
                <w:szCs w:val="18"/>
              </w:rPr>
            </w:pPr>
            <w:r w:rsidRPr="00481B1C">
              <w:rPr>
                <w:rStyle w:val="Bolds"/>
                <w:rFonts w:ascii="Arial" w:hAnsi="Arial" w:cs="Arial"/>
                <w:sz w:val="18"/>
                <w:szCs w:val="18"/>
              </w:rPr>
              <w:t>Course coordinator (</w:t>
            </w:r>
            <w:r w:rsidR="00B4316F" w:rsidRPr="00481B1C">
              <w:rPr>
                <w:rStyle w:val="Bolds"/>
                <w:rFonts w:ascii="Arial" w:hAnsi="Arial" w:cs="Arial"/>
                <w:sz w:val="18"/>
                <w:szCs w:val="18"/>
              </w:rPr>
              <w:t>title and name</w:t>
            </w:r>
            <w:r w:rsidRPr="00481B1C">
              <w:rPr>
                <w:rStyle w:val="Bolds"/>
                <w:rFonts w:ascii="Arial" w:hAnsi="Arial" w:cs="Arial"/>
                <w:sz w:val="18"/>
                <w:szCs w:val="18"/>
              </w:rPr>
              <w:t>)</w:t>
            </w:r>
          </w:p>
        </w:tc>
        <w:tc>
          <w:tcPr>
            <w:tcW w:w="2463" w:type="pct"/>
          </w:tcPr>
          <w:p w14:paraId="52E8AA77" w14:textId="111E9306" w:rsidR="00F23989" w:rsidRPr="008E2D0D" w:rsidRDefault="008E2D0D" w:rsidP="00BB3566">
            <w:pPr>
              <w:pStyle w:val="Parameters"/>
              <w:tabs>
                <w:tab w:val="clear" w:pos="4820"/>
              </w:tabs>
              <w:spacing w:before="120" w:after="0"/>
              <w:ind w:left="0" w:firstLine="0"/>
              <w:rPr>
                <w:rStyle w:val="Bolds"/>
                <w:rFonts w:ascii="Arial" w:hAnsi="Arial" w:cs="Arial"/>
                <w:b w:val="0"/>
                <w:i/>
                <w:sz w:val="18"/>
                <w:szCs w:val="18"/>
              </w:rPr>
            </w:pPr>
            <w:r>
              <w:rPr>
                <w:rStyle w:val="Bolds"/>
                <w:rFonts w:ascii="Arial" w:hAnsi="Arial" w:cs="Arial"/>
                <w:b w:val="0"/>
                <w:i/>
                <w:sz w:val="18"/>
                <w:szCs w:val="18"/>
              </w:rPr>
              <w:t>D</w:t>
            </w:r>
            <w:r w:rsidR="002D56FC" w:rsidRPr="008E2D0D">
              <w:rPr>
                <w:rStyle w:val="Bolds"/>
                <w:rFonts w:ascii="Arial" w:hAnsi="Arial" w:cs="Arial"/>
                <w:b w:val="0"/>
                <w:i/>
                <w:sz w:val="18"/>
                <w:szCs w:val="18"/>
              </w:rPr>
              <w:t>r.</w:t>
            </w:r>
            <w:r w:rsidR="00EB6EE8" w:rsidRPr="008E2D0D">
              <w:rPr>
                <w:rStyle w:val="Bolds"/>
                <w:rFonts w:ascii="Arial" w:hAnsi="Arial" w:cs="Arial"/>
                <w:b w:val="0"/>
                <w:i/>
                <w:sz w:val="18"/>
                <w:szCs w:val="18"/>
              </w:rPr>
              <w:t xml:space="preserve"> Simonas Cepenas</w:t>
            </w:r>
            <w:r w:rsidR="00B4316F" w:rsidRPr="008E2D0D">
              <w:rPr>
                <w:rStyle w:val="Bolds"/>
                <w:rFonts w:ascii="Arial" w:hAnsi="Arial" w:cs="Arial"/>
                <w:b w:val="0"/>
                <w:i/>
                <w:sz w:val="18"/>
                <w:szCs w:val="18"/>
              </w:rPr>
              <w:t xml:space="preserve"> </w:t>
            </w:r>
          </w:p>
        </w:tc>
      </w:tr>
      <w:tr w:rsidR="00AE7148" w:rsidRPr="00481B1C" w14:paraId="4BFE1536" w14:textId="77777777" w:rsidTr="00901197">
        <w:tc>
          <w:tcPr>
            <w:tcW w:w="2537" w:type="pct"/>
          </w:tcPr>
          <w:p w14:paraId="379AEE7F" w14:textId="077E44D7" w:rsidR="00AE7148" w:rsidRPr="00481B1C" w:rsidRDefault="00901197" w:rsidP="00BB3566">
            <w:pPr>
              <w:pStyle w:val="Parameters"/>
              <w:tabs>
                <w:tab w:val="clear" w:pos="4820"/>
              </w:tabs>
              <w:spacing w:before="120" w:after="0"/>
              <w:ind w:left="0" w:firstLine="0"/>
              <w:rPr>
                <w:rStyle w:val="Bolds"/>
                <w:rFonts w:ascii="Arial" w:hAnsi="Arial" w:cs="Arial"/>
                <w:sz w:val="18"/>
                <w:szCs w:val="18"/>
              </w:rPr>
            </w:pPr>
            <w:r w:rsidRPr="00481B1C">
              <w:rPr>
                <w:rStyle w:val="Bolds"/>
                <w:rFonts w:ascii="Arial" w:hAnsi="Arial" w:cs="Arial"/>
                <w:sz w:val="18"/>
                <w:szCs w:val="18"/>
              </w:rPr>
              <w:t>Prerequisites</w:t>
            </w:r>
          </w:p>
        </w:tc>
        <w:tc>
          <w:tcPr>
            <w:tcW w:w="2463" w:type="pct"/>
          </w:tcPr>
          <w:p w14:paraId="4DBC4DB6" w14:textId="35AFC3BE" w:rsidR="00AE7148" w:rsidRPr="008E2D0D" w:rsidRDefault="00736928" w:rsidP="00BB3566">
            <w:pPr>
              <w:pStyle w:val="Parameters"/>
              <w:tabs>
                <w:tab w:val="clear" w:pos="4820"/>
              </w:tabs>
              <w:spacing w:before="120" w:after="0"/>
              <w:ind w:left="0" w:firstLine="0"/>
              <w:rPr>
                <w:rFonts w:ascii="Arial" w:hAnsi="Arial" w:cs="Arial"/>
                <w:i/>
                <w:iCs/>
                <w:sz w:val="18"/>
                <w:szCs w:val="18"/>
              </w:rPr>
            </w:pPr>
            <w:r w:rsidRPr="008E2D0D">
              <w:rPr>
                <w:rFonts w:ascii="Arial" w:hAnsi="Arial" w:cs="Arial"/>
                <w:i/>
                <w:iCs/>
                <w:sz w:val="18"/>
                <w:szCs w:val="18"/>
              </w:rPr>
              <w:t>None</w:t>
            </w:r>
          </w:p>
        </w:tc>
      </w:tr>
      <w:tr w:rsidR="00AE7148" w:rsidRPr="00481B1C" w14:paraId="3EAA7653" w14:textId="77777777" w:rsidTr="00901197">
        <w:trPr>
          <w:trHeight w:val="168"/>
        </w:trPr>
        <w:tc>
          <w:tcPr>
            <w:tcW w:w="2537" w:type="pct"/>
          </w:tcPr>
          <w:p w14:paraId="6D808724" w14:textId="0920B481" w:rsidR="00AE7148" w:rsidRPr="00481B1C" w:rsidRDefault="00B4316F" w:rsidP="00BB3566">
            <w:pPr>
              <w:pStyle w:val="Parameters"/>
              <w:tabs>
                <w:tab w:val="clear" w:pos="4820"/>
              </w:tabs>
              <w:spacing w:before="120" w:after="0"/>
              <w:ind w:left="0" w:firstLine="0"/>
              <w:rPr>
                <w:rFonts w:ascii="Arial" w:hAnsi="Arial" w:cs="Arial"/>
                <w:b/>
                <w:sz w:val="18"/>
                <w:szCs w:val="18"/>
                <w:lang w:val="lt-LT"/>
              </w:rPr>
            </w:pPr>
            <w:r w:rsidRPr="00481B1C">
              <w:rPr>
                <w:rStyle w:val="Bolds"/>
                <w:rFonts w:ascii="Arial" w:hAnsi="Arial" w:cs="Arial"/>
                <w:sz w:val="18"/>
                <w:szCs w:val="18"/>
              </w:rPr>
              <w:t>L</w:t>
            </w:r>
            <w:r w:rsidR="00901197" w:rsidRPr="00481B1C">
              <w:rPr>
                <w:rStyle w:val="Bolds"/>
                <w:rFonts w:ascii="Arial" w:hAnsi="Arial" w:cs="Arial"/>
                <w:sz w:val="18"/>
                <w:szCs w:val="18"/>
              </w:rPr>
              <w:t>anguage</w:t>
            </w:r>
            <w:r w:rsidRPr="00481B1C">
              <w:rPr>
                <w:rStyle w:val="Bolds"/>
                <w:rFonts w:ascii="Arial" w:hAnsi="Arial" w:cs="Arial"/>
                <w:sz w:val="18"/>
                <w:szCs w:val="18"/>
              </w:rPr>
              <w:t xml:space="preserve"> of instruction</w:t>
            </w:r>
          </w:p>
        </w:tc>
        <w:tc>
          <w:tcPr>
            <w:tcW w:w="2463" w:type="pct"/>
          </w:tcPr>
          <w:p w14:paraId="76CD57B3" w14:textId="340FB63C" w:rsidR="00AE7148" w:rsidRPr="00481B1C" w:rsidRDefault="00B4316F" w:rsidP="00BB3566">
            <w:pPr>
              <w:pStyle w:val="Parameters"/>
              <w:tabs>
                <w:tab w:val="clear" w:pos="4820"/>
              </w:tabs>
              <w:spacing w:before="120" w:after="0"/>
              <w:ind w:left="0" w:firstLine="0"/>
              <w:rPr>
                <w:rFonts w:ascii="Arial" w:hAnsi="Arial" w:cs="Arial"/>
                <w:i/>
                <w:sz w:val="18"/>
                <w:szCs w:val="18"/>
              </w:rPr>
            </w:pPr>
            <w:r w:rsidRPr="00481B1C">
              <w:rPr>
                <w:rFonts w:ascii="Arial" w:hAnsi="Arial" w:cs="Arial"/>
                <w:i/>
                <w:sz w:val="18"/>
                <w:szCs w:val="18"/>
              </w:rPr>
              <w:t>English</w:t>
            </w:r>
          </w:p>
        </w:tc>
      </w:tr>
    </w:tbl>
    <w:p w14:paraId="4AC5449C" w14:textId="59AF3463" w:rsidR="00901197" w:rsidRPr="00481B1C" w:rsidRDefault="00901197" w:rsidP="009D4C19">
      <w:pPr>
        <w:spacing w:after="0" w:line="240" w:lineRule="auto"/>
        <w:rPr>
          <w:rFonts w:ascii="Arial" w:hAnsi="Arial" w:cs="Arial"/>
          <w:b/>
          <w:sz w:val="18"/>
          <w:szCs w:val="18"/>
        </w:rPr>
      </w:pPr>
    </w:p>
    <w:p w14:paraId="3179A0FE" w14:textId="77777777" w:rsidR="00B4316F" w:rsidRPr="00481B1C" w:rsidRDefault="00B4316F" w:rsidP="009D4C19">
      <w:pPr>
        <w:spacing w:after="0" w:line="240" w:lineRule="auto"/>
        <w:rPr>
          <w:rFonts w:ascii="Arial" w:hAnsi="Arial" w:cs="Arial"/>
          <w:b/>
          <w:sz w:val="18"/>
          <w:szCs w:val="18"/>
        </w:rPr>
      </w:pPr>
    </w:p>
    <w:p w14:paraId="254A5945" w14:textId="02EB4AF5" w:rsidR="00B4316F" w:rsidRPr="00481B1C" w:rsidRDefault="00B4316F" w:rsidP="007C6666">
      <w:pPr>
        <w:spacing w:after="0" w:line="240" w:lineRule="auto"/>
        <w:rPr>
          <w:rFonts w:ascii="Arial" w:hAnsi="Arial" w:cs="Arial"/>
          <w:b/>
          <w:sz w:val="18"/>
          <w:szCs w:val="18"/>
        </w:rPr>
      </w:pPr>
      <w:r w:rsidRPr="00481B1C">
        <w:rPr>
          <w:rFonts w:ascii="Arial" w:hAnsi="Arial" w:cs="Arial"/>
          <w:b/>
          <w:sz w:val="18"/>
          <w:szCs w:val="18"/>
        </w:rPr>
        <w:t>THE AIM OF THE COURSE:</w:t>
      </w:r>
    </w:p>
    <w:p w14:paraId="033303F8" w14:textId="35D69AA2" w:rsidR="008A4107" w:rsidRPr="00481B1C" w:rsidRDefault="008A4107" w:rsidP="00D700DA">
      <w:pPr>
        <w:spacing w:after="0" w:line="240" w:lineRule="auto"/>
        <w:jc w:val="both"/>
        <w:rPr>
          <w:rFonts w:ascii="Arial" w:hAnsi="Arial" w:cs="Arial"/>
          <w:b/>
          <w:sz w:val="18"/>
          <w:szCs w:val="18"/>
        </w:rPr>
      </w:pPr>
    </w:p>
    <w:p w14:paraId="04F7135E" w14:textId="2F06C382" w:rsidR="00A41EFE" w:rsidRPr="00481B1C" w:rsidRDefault="009E40FE" w:rsidP="00D700DA">
      <w:pPr>
        <w:spacing w:after="0" w:line="240" w:lineRule="auto"/>
        <w:jc w:val="both"/>
        <w:rPr>
          <w:rFonts w:ascii="Arial" w:hAnsi="Arial" w:cs="Arial"/>
          <w:sz w:val="18"/>
          <w:szCs w:val="18"/>
        </w:rPr>
      </w:pPr>
      <w:r>
        <w:rPr>
          <w:rFonts w:ascii="Arial" w:hAnsi="Arial" w:cs="Arial"/>
          <w:sz w:val="18"/>
          <w:szCs w:val="18"/>
        </w:rPr>
        <w:t xml:space="preserve">The course aims to (1) familiarize students with different approaches to the study of political economy, </w:t>
      </w:r>
      <w:r w:rsidR="00C9748B">
        <w:rPr>
          <w:rFonts w:ascii="Arial" w:hAnsi="Arial" w:cs="Arial"/>
          <w:sz w:val="18"/>
          <w:szCs w:val="18"/>
        </w:rPr>
        <w:t xml:space="preserve">(2) </w:t>
      </w:r>
      <w:r>
        <w:rPr>
          <w:rFonts w:ascii="Arial" w:hAnsi="Arial" w:cs="Arial"/>
          <w:sz w:val="18"/>
          <w:szCs w:val="18"/>
        </w:rPr>
        <w:t>different levels of analysis</w:t>
      </w:r>
      <w:r w:rsidR="00C9748B">
        <w:rPr>
          <w:rFonts w:ascii="Arial" w:hAnsi="Arial" w:cs="Arial"/>
          <w:sz w:val="18"/>
          <w:szCs w:val="18"/>
        </w:rPr>
        <w:t xml:space="preserve"> with a particular focus on individual interactions and local economies,</w:t>
      </w:r>
      <w:r>
        <w:rPr>
          <w:rFonts w:ascii="Arial" w:hAnsi="Arial" w:cs="Arial"/>
          <w:sz w:val="18"/>
          <w:szCs w:val="18"/>
        </w:rPr>
        <w:t xml:space="preserve"> </w:t>
      </w:r>
      <w:r w:rsidR="00C9748B">
        <w:rPr>
          <w:rFonts w:ascii="Arial" w:hAnsi="Arial" w:cs="Arial"/>
          <w:sz w:val="18"/>
          <w:szCs w:val="18"/>
        </w:rPr>
        <w:t xml:space="preserve">(3) different visions for state bureaucracy and its goals, and </w:t>
      </w:r>
      <w:r>
        <w:rPr>
          <w:rFonts w:ascii="Arial" w:hAnsi="Arial" w:cs="Arial"/>
          <w:sz w:val="18"/>
          <w:szCs w:val="18"/>
        </w:rPr>
        <w:t>(</w:t>
      </w:r>
      <w:r w:rsidR="00C9748B">
        <w:rPr>
          <w:rFonts w:ascii="Arial" w:hAnsi="Arial" w:cs="Arial"/>
          <w:sz w:val="18"/>
          <w:szCs w:val="18"/>
        </w:rPr>
        <w:t>4</w:t>
      </w:r>
      <w:r>
        <w:rPr>
          <w:rFonts w:ascii="Arial" w:hAnsi="Arial" w:cs="Arial"/>
          <w:sz w:val="18"/>
          <w:szCs w:val="18"/>
        </w:rPr>
        <w:t xml:space="preserve">) key concepts used by the scholars in the field of political economy. </w:t>
      </w:r>
      <w:r w:rsidR="00C9748B">
        <w:rPr>
          <w:rFonts w:ascii="Arial" w:hAnsi="Arial" w:cs="Arial"/>
          <w:sz w:val="18"/>
          <w:szCs w:val="18"/>
        </w:rPr>
        <w:t xml:space="preserve"> By the end of the course students will have tools to analyze real world problems critically and through the prism of different frameworks.</w:t>
      </w:r>
    </w:p>
    <w:p w14:paraId="4AB49BF4" w14:textId="77777777" w:rsidR="001B338B" w:rsidRPr="00481B1C" w:rsidRDefault="001B338B" w:rsidP="00D700DA">
      <w:pPr>
        <w:spacing w:after="0" w:line="240" w:lineRule="auto"/>
        <w:jc w:val="both"/>
        <w:rPr>
          <w:rFonts w:ascii="Arial" w:hAnsi="Arial" w:cs="Arial"/>
          <w:b/>
          <w:sz w:val="18"/>
          <w:szCs w:val="18"/>
        </w:rPr>
      </w:pPr>
    </w:p>
    <w:p w14:paraId="7A3F4418" w14:textId="3D1FCB00" w:rsidR="00901197" w:rsidRPr="00481B1C" w:rsidRDefault="007C6666" w:rsidP="009C1B45">
      <w:pPr>
        <w:spacing w:after="0" w:line="240" w:lineRule="auto"/>
        <w:rPr>
          <w:rFonts w:ascii="Arial" w:hAnsi="Arial" w:cs="Arial"/>
          <w:b/>
          <w:sz w:val="18"/>
          <w:szCs w:val="18"/>
        </w:rPr>
      </w:pPr>
      <w:r w:rsidRPr="00481B1C">
        <w:rPr>
          <w:rFonts w:ascii="Arial" w:hAnsi="Arial" w:cs="Arial"/>
          <w:b/>
          <w:sz w:val="18"/>
          <w:szCs w:val="18"/>
        </w:rPr>
        <w:t xml:space="preserve">MAPPING OF </w:t>
      </w:r>
      <w:r w:rsidR="00901197" w:rsidRPr="00481B1C">
        <w:rPr>
          <w:rFonts w:ascii="Arial" w:hAnsi="Arial" w:cs="Arial"/>
          <w:b/>
          <w:sz w:val="18"/>
          <w:szCs w:val="18"/>
        </w:rPr>
        <w:t>COURSE LEVEL LEARNING OUTCOMES (OBJECTIVES)</w:t>
      </w:r>
      <w:r w:rsidRPr="00481B1C">
        <w:rPr>
          <w:rFonts w:ascii="Arial" w:hAnsi="Arial" w:cs="Arial"/>
          <w:b/>
          <w:sz w:val="18"/>
          <w:szCs w:val="18"/>
        </w:rPr>
        <w:t xml:space="preserve"> WITH </w:t>
      </w:r>
      <w:r w:rsidR="0073580A" w:rsidRPr="00481B1C">
        <w:rPr>
          <w:rFonts w:ascii="Arial" w:hAnsi="Arial" w:cs="Arial"/>
          <w:b/>
          <w:sz w:val="18"/>
          <w:szCs w:val="18"/>
        </w:rPr>
        <w:t>DEGREE</w:t>
      </w:r>
      <w:r w:rsidR="001B338B" w:rsidRPr="00481B1C">
        <w:rPr>
          <w:rFonts w:ascii="Arial" w:hAnsi="Arial" w:cs="Arial"/>
          <w:b/>
          <w:sz w:val="18"/>
          <w:szCs w:val="18"/>
        </w:rPr>
        <w:t xml:space="preserve"> LEVEL LEARNING </w:t>
      </w:r>
      <w:r w:rsidR="0073580A" w:rsidRPr="00481B1C">
        <w:rPr>
          <w:rFonts w:ascii="Arial" w:hAnsi="Arial" w:cs="Arial"/>
          <w:b/>
          <w:sz w:val="18"/>
          <w:szCs w:val="18"/>
        </w:rPr>
        <w:t>OBJECTIVES</w:t>
      </w:r>
      <w:r w:rsidR="001B338B" w:rsidRPr="00481B1C">
        <w:rPr>
          <w:rFonts w:ascii="Arial" w:hAnsi="Arial" w:cs="Arial"/>
          <w:b/>
          <w:sz w:val="18"/>
          <w:szCs w:val="18"/>
        </w:rPr>
        <w:t xml:space="preserve"> (See Annex)</w:t>
      </w:r>
      <w:r w:rsidR="00A41EFE" w:rsidRPr="00481B1C">
        <w:rPr>
          <w:rFonts w:ascii="Arial" w:hAnsi="Arial" w:cs="Arial"/>
          <w:b/>
          <w:sz w:val="18"/>
          <w:szCs w:val="18"/>
        </w:rPr>
        <w:t>, ASSESMENT AND TEACHING METHODS</w:t>
      </w:r>
    </w:p>
    <w:p w14:paraId="755635A4" w14:textId="77777777" w:rsidR="002C6981" w:rsidRPr="00481B1C" w:rsidRDefault="002C6981" w:rsidP="009C1B45">
      <w:pPr>
        <w:spacing w:after="0" w:line="240" w:lineRule="auto"/>
        <w:rPr>
          <w:rFonts w:ascii="Arial" w:hAnsi="Arial" w:cs="Arial"/>
          <w:b/>
          <w:sz w:val="18"/>
          <w:szCs w:val="18"/>
        </w:rPr>
      </w:pPr>
    </w:p>
    <w:tbl>
      <w:tblPr>
        <w:tblW w:w="43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6"/>
        <w:gridCol w:w="1145"/>
        <w:gridCol w:w="1709"/>
        <w:gridCol w:w="1325"/>
      </w:tblGrid>
      <w:tr w:rsidR="000B02C8" w:rsidRPr="00481B1C" w14:paraId="54B8549F" w14:textId="77777777" w:rsidTr="000B02C8">
        <w:trPr>
          <w:trHeight w:val="661"/>
        </w:trPr>
        <w:tc>
          <w:tcPr>
            <w:tcW w:w="2616" w:type="pct"/>
            <w:shd w:val="clear" w:color="auto" w:fill="auto"/>
          </w:tcPr>
          <w:p w14:paraId="0754BFCE" w14:textId="274B2BB6" w:rsidR="000B02C8" w:rsidRPr="00481B1C" w:rsidRDefault="000B02C8" w:rsidP="00A41EFE">
            <w:pPr>
              <w:pStyle w:val="Head"/>
              <w:spacing w:before="120" w:after="0"/>
              <w:jc w:val="left"/>
              <w:rPr>
                <w:rFonts w:ascii="Arial" w:hAnsi="Arial" w:cs="Arial"/>
                <w:sz w:val="18"/>
                <w:szCs w:val="18"/>
              </w:rPr>
            </w:pPr>
            <w:r w:rsidRPr="00481B1C">
              <w:rPr>
                <w:rFonts w:ascii="Arial" w:hAnsi="Arial" w:cs="Arial"/>
                <w:sz w:val="18"/>
                <w:szCs w:val="18"/>
              </w:rPr>
              <w:t xml:space="preserve">Course level learning outcomes (objectives) </w:t>
            </w:r>
          </w:p>
        </w:tc>
        <w:tc>
          <w:tcPr>
            <w:tcW w:w="653" w:type="pct"/>
            <w:shd w:val="clear" w:color="auto" w:fill="auto"/>
          </w:tcPr>
          <w:p w14:paraId="594EF29D" w14:textId="0C036CCC" w:rsidR="000B02C8" w:rsidRPr="00481B1C" w:rsidRDefault="000B02C8" w:rsidP="00A41EFE">
            <w:pPr>
              <w:pStyle w:val="Head"/>
              <w:spacing w:before="120" w:after="0"/>
              <w:jc w:val="left"/>
              <w:rPr>
                <w:rFonts w:ascii="Arial" w:hAnsi="Arial" w:cs="Arial"/>
                <w:sz w:val="18"/>
                <w:szCs w:val="18"/>
              </w:rPr>
            </w:pPr>
            <w:r w:rsidRPr="00481B1C">
              <w:rPr>
                <w:rFonts w:ascii="Arial" w:hAnsi="Arial" w:cs="Arial"/>
                <w:color w:val="FF0000"/>
                <w:sz w:val="18"/>
                <w:szCs w:val="18"/>
              </w:rPr>
              <w:t xml:space="preserve">Learning objectives for BSc in Business Management  </w:t>
            </w:r>
          </w:p>
        </w:tc>
        <w:tc>
          <w:tcPr>
            <w:tcW w:w="975" w:type="pct"/>
          </w:tcPr>
          <w:p w14:paraId="50BBF6F4" w14:textId="39FA6FA4" w:rsidR="000B02C8" w:rsidRPr="00481B1C" w:rsidRDefault="000B02C8" w:rsidP="00A41EFE">
            <w:pPr>
              <w:pStyle w:val="Head"/>
              <w:spacing w:before="120" w:after="0"/>
              <w:rPr>
                <w:rFonts w:ascii="Arial" w:hAnsi="Arial" w:cs="Arial"/>
                <w:sz w:val="18"/>
                <w:szCs w:val="18"/>
              </w:rPr>
            </w:pPr>
            <w:r w:rsidRPr="00481B1C">
              <w:rPr>
                <w:rFonts w:ascii="Arial" w:hAnsi="Arial" w:cs="Arial"/>
                <w:sz w:val="18"/>
                <w:szCs w:val="18"/>
              </w:rPr>
              <w:t>Assessment methods</w:t>
            </w:r>
          </w:p>
        </w:tc>
        <w:tc>
          <w:tcPr>
            <w:tcW w:w="757" w:type="pct"/>
            <w:shd w:val="clear" w:color="auto" w:fill="auto"/>
          </w:tcPr>
          <w:p w14:paraId="44BE5464" w14:textId="0B8EF872" w:rsidR="000B02C8" w:rsidRPr="00481B1C" w:rsidRDefault="000B02C8" w:rsidP="00A41EFE">
            <w:pPr>
              <w:pStyle w:val="Head"/>
              <w:spacing w:before="120" w:after="0"/>
              <w:rPr>
                <w:rFonts w:ascii="Arial" w:hAnsi="Arial" w:cs="Arial"/>
                <w:sz w:val="18"/>
                <w:szCs w:val="18"/>
              </w:rPr>
            </w:pPr>
            <w:r w:rsidRPr="00481B1C">
              <w:rPr>
                <w:rFonts w:ascii="Arial" w:hAnsi="Arial" w:cs="Arial"/>
                <w:sz w:val="18"/>
                <w:szCs w:val="18"/>
              </w:rPr>
              <w:t>Teaching methods</w:t>
            </w:r>
          </w:p>
        </w:tc>
      </w:tr>
      <w:tr w:rsidR="000B02C8" w:rsidRPr="00481B1C" w14:paraId="6F7EF77F" w14:textId="77777777" w:rsidTr="000B02C8">
        <w:trPr>
          <w:trHeight w:val="414"/>
        </w:trPr>
        <w:tc>
          <w:tcPr>
            <w:tcW w:w="2616" w:type="pct"/>
            <w:shd w:val="clear" w:color="auto" w:fill="auto"/>
          </w:tcPr>
          <w:p w14:paraId="3E933EDD" w14:textId="62BDCFCD" w:rsidR="000B02C8" w:rsidRPr="00481B1C" w:rsidRDefault="000B02C8" w:rsidP="00901197">
            <w:pPr>
              <w:widowControl w:val="0"/>
              <w:spacing w:before="120" w:after="0"/>
              <w:rPr>
                <w:rFonts w:ascii="Arial" w:hAnsi="Arial" w:cs="Arial"/>
                <w:sz w:val="18"/>
                <w:szCs w:val="18"/>
              </w:rPr>
            </w:pPr>
            <w:r w:rsidRPr="00481B1C">
              <w:rPr>
                <w:rFonts w:ascii="Arial" w:hAnsi="Arial" w:cs="Arial"/>
                <w:sz w:val="18"/>
                <w:szCs w:val="18"/>
              </w:rPr>
              <w:t>CLO1. Analyze key approaches to the study of political economy.  List assumptions and predictions different frameworks make.</w:t>
            </w:r>
          </w:p>
        </w:tc>
        <w:tc>
          <w:tcPr>
            <w:tcW w:w="653" w:type="pct"/>
            <w:shd w:val="clear" w:color="auto" w:fill="auto"/>
          </w:tcPr>
          <w:p w14:paraId="31DF7BBA" w14:textId="53326A45" w:rsidR="000B02C8" w:rsidRPr="00481B1C" w:rsidRDefault="000B02C8" w:rsidP="00901197">
            <w:pPr>
              <w:widowControl w:val="0"/>
              <w:spacing w:before="120" w:after="0"/>
              <w:rPr>
                <w:rFonts w:ascii="Arial" w:hAnsi="Arial" w:cs="Arial"/>
                <w:sz w:val="18"/>
                <w:szCs w:val="18"/>
              </w:rPr>
            </w:pPr>
            <w:r w:rsidRPr="00481B1C">
              <w:rPr>
                <w:rFonts w:ascii="Arial" w:hAnsi="Arial" w:cs="Arial"/>
                <w:sz w:val="18"/>
                <w:szCs w:val="18"/>
              </w:rPr>
              <w:t>ELO1.1.</w:t>
            </w:r>
            <w:r>
              <w:rPr>
                <w:rFonts w:ascii="Arial" w:hAnsi="Arial" w:cs="Arial"/>
                <w:sz w:val="18"/>
                <w:szCs w:val="18"/>
              </w:rPr>
              <w:t xml:space="preserve">, </w:t>
            </w:r>
            <w:r w:rsidRPr="00481B1C">
              <w:rPr>
                <w:rFonts w:ascii="Arial" w:hAnsi="Arial" w:cs="Arial"/>
                <w:sz w:val="18"/>
                <w:szCs w:val="18"/>
              </w:rPr>
              <w:t>ELO1.</w:t>
            </w:r>
            <w:r>
              <w:rPr>
                <w:rFonts w:ascii="Arial" w:hAnsi="Arial" w:cs="Arial"/>
                <w:sz w:val="18"/>
                <w:szCs w:val="18"/>
              </w:rPr>
              <w:t>2</w:t>
            </w:r>
            <w:r w:rsidRPr="00481B1C">
              <w:rPr>
                <w:rFonts w:ascii="Arial" w:hAnsi="Arial" w:cs="Arial"/>
                <w:sz w:val="18"/>
                <w:szCs w:val="18"/>
              </w:rPr>
              <w:t>.</w:t>
            </w:r>
          </w:p>
        </w:tc>
        <w:tc>
          <w:tcPr>
            <w:tcW w:w="975" w:type="pct"/>
          </w:tcPr>
          <w:p w14:paraId="06D547C5" w14:textId="5F1F55D7" w:rsidR="000B02C8" w:rsidRPr="00481B1C" w:rsidRDefault="000B02C8" w:rsidP="00901197">
            <w:pPr>
              <w:widowControl w:val="0"/>
              <w:spacing w:before="120" w:after="0"/>
              <w:rPr>
                <w:rFonts w:ascii="Arial" w:hAnsi="Arial" w:cs="Arial"/>
                <w:sz w:val="18"/>
                <w:szCs w:val="18"/>
              </w:rPr>
            </w:pPr>
            <w:r w:rsidRPr="00481B1C">
              <w:rPr>
                <w:rFonts w:ascii="Arial" w:hAnsi="Arial" w:cs="Arial"/>
                <w:sz w:val="18"/>
                <w:szCs w:val="18"/>
              </w:rPr>
              <w:t>Midterm, final exam, seminars, quizzes</w:t>
            </w:r>
          </w:p>
        </w:tc>
        <w:tc>
          <w:tcPr>
            <w:tcW w:w="757" w:type="pct"/>
            <w:shd w:val="clear" w:color="auto" w:fill="auto"/>
          </w:tcPr>
          <w:p w14:paraId="659A676F" w14:textId="4BE1CA47" w:rsidR="000B02C8" w:rsidRPr="00481B1C" w:rsidRDefault="000B02C8" w:rsidP="00901197">
            <w:pPr>
              <w:widowControl w:val="0"/>
              <w:spacing w:before="120" w:after="0"/>
              <w:rPr>
                <w:rFonts w:ascii="Arial" w:hAnsi="Arial" w:cs="Arial"/>
                <w:sz w:val="18"/>
                <w:szCs w:val="18"/>
              </w:rPr>
            </w:pPr>
            <w:r w:rsidRPr="00481B1C">
              <w:rPr>
                <w:rFonts w:ascii="Arial" w:hAnsi="Arial" w:cs="Arial"/>
                <w:sz w:val="18"/>
                <w:szCs w:val="18"/>
              </w:rPr>
              <w:t>Lecture, Seminars</w:t>
            </w:r>
          </w:p>
        </w:tc>
      </w:tr>
      <w:tr w:rsidR="000B02C8" w:rsidRPr="00481B1C" w14:paraId="452B344C" w14:textId="77777777" w:rsidTr="000B02C8">
        <w:trPr>
          <w:trHeight w:val="414"/>
        </w:trPr>
        <w:tc>
          <w:tcPr>
            <w:tcW w:w="2616" w:type="pct"/>
            <w:shd w:val="clear" w:color="auto" w:fill="auto"/>
          </w:tcPr>
          <w:p w14:paraId="74E9ABBC" w14:textId="5D39D228" w:rsidR="000B02C8" w:rsidRPr="00481B1C" w:rsidRDefault="000B02C8" w:rsidP="006312FB">
            <w:pPr>
              <w:widowControl w:val="0"/>
              <w:spacing w:before="120" w:after="0"/>
              <w:rPr>
                <w:rFonts w:ascii="Arial" w:hAnsi="Arial" w:cs="Arial"/>
                <w:sz w:val="18"/>
                <w:szCs w:val="18"/>
              </w:rPr>
            </w:pPr>
            <w:r w:rsidRPr="00481B1C">
              <w:rPr>
                <w:rFonts w:ascii="Arial" w:hAnsi="Arial" w:cs="Arial"/>
                <w:sz w:val="18"/>
                <w:szCs w:val="18"/>
              </w:rPr>
              <w:t>CLO2. Learn how to model interactions between individuals, firms, bureaucracies, nation states.</w:t>
            </w:r>
          </w:p>
        </w:tc>
        <w:tc>
          <w:tcPr>
            <w:tcW w:w="653" w:type="pct"/>
            <w:shd w:val="clear" w:color="auto" w:fill="auto"/>
          </w:tcPr>
          <w:p w14:paraId="436E3B04" w14:textId="19BFD5C5" w:rsidR="000B02C8" w:rsidRPr="00481B1C" w:rsidRDefault="000B02C8" w:rsidP="006312FB">
            <w:pPr>
              <w:widowControl w:val="0"/>
              <w:spacing w:before="120" w:after="0"/>
              <w:rPr>
                <w:rFonts w:ascii="Arial" w:hAnsi="Arial" w:cs="Arial"/>
                <w:sz w:val="18"/>
                <w:szCs w:val="18"/>
              </w:rPr>
            </w:pPr>
            <w:r w:rsidRPr="00481B1C">
              <w:rPr>
                <w:rFonts w:ascii="Arial" w:hAnsi="Arial" w:cs="Arial"/>
                <w:sz w:val="18"/>
                <w:szCs w:val="18"/>
              </w:rPr>
              <w:t>ELO1.1.</w:t>
            </w:r>
            <w:r>
              <w:rPr>
                <w:rFonts w:ascii="Arial" w:hAnsi="Arial" w:cs="Arial"/>
                <w:sz w:val="18"/>
                <w:szCs w:val="18"/>
              </w:rPr>
              <w:t xml:space="preserve">, </w:t>
            </w:r>
            <w:r w:rsidRPr="00481B1C">
              <w:rPr>
                <w:rFonts w:ascii="Arial" w:hAnsi="Arial" w:cs="Arial"/>
                <w:sz w:val="18"/>
                <w:szCs w:val="18"/>
              </w:rPr>
              <w:t>ELO1.</w:t>
            </w:r>
            <w:r>
              <w:rPr>
                <w:rFonts w:ascii="Arial" w:hAnsi="Arial" w:cs="Arial"/>
                <w:sz w:val="18"/>
                <w:szCs w:val="18"/>
              </w:rPr>
              <w:t>2</w:t>
            </w:r>
            <w:r w:rsidRPr="00481B1C">
              <w:rPr>
                <w:rFonts w:ascii="Arial" w:hAnsi="Arial" w:cs="Arial"/>
                <w:sz w:val="18"/>
                <w:szCs w:val="18"/>
              </w:rPr>
              <w:t>.</w:t>
            </w:r>
          </w:p>
        </w:tc>
        <w:tc>
          <w:tcPr>
            <w:tcW w:w="975" w:type="pct"/>
          </w:tcPr>
          <w:p w14:paraId="0942311A" w14:textId="3337013C" w:rsidR="000B02C8" w:rsidRPr="00481B1C" w:rsidRDefault="000B02C8" w:rsidP="006312FB">
            <w:pPr>
              <w:widowControl w:val="0"/>
              <w:spacing w:before="120" w:after="0"/>
              <w:rPr>
                <w:rFonts w:ascii="Arial" w:hAnsi="Arial" w:cs="Arial"/>
                <w:sz w:val="18"/>
                <w:szCs w:val="18"/>
              </w:rPr>
            </w:pPr>
            <w:r w:rsidRPr="00481B1C">
              <w:rPr>
                <w:rFonts w:ascii="Arial" w:hAnsi="Arial" w:cs="Arial"/>
                <w:sz w:val="18"/>
                <w:szCs w:val="18"/>
              </w:rPr>
              <w:t>Midterm, final exam, seminars, quizzes</w:t>
            </w:r>
          </w:p>
        </w:tc>
        <w:tc>
          <w:tcPr>
            <w:tcW w:w="757" w:type="pct"/>
            <w:shd w:val="clear" w:color="auto" w:fill="auto"/>
          </w:tcPr>
          <w:p w14:paraId="76DADBB2" w14:textId="7D3C4E8C" w:rsidR="000B02C8" w:rsidRPr="00481B1C" w:rsidRDefault="000B02C8" w:rsidP="006312FB">
            <w:pPr>
              <w:widowControl w:val="0"/>
              <w:spacing w:before="120" w:after="0"/>
              <w:rPr>
                <w:rFonts w:ascii="Arial" w:hAnsi="Arial" w:cs="Arial"/>
                <w:sz w:val="18"/>
                <w:szCs w:val="18"/>
              </w:rPr>
            </w:pPr>
            <w:r w:rsidRPr="00481B1C">
              <w:rPr>
                <w:rFonts w:ascii="Arial" w:hAnsi="Arial" w:cs="Arial"/>
                <w:sz w:val="18"/>
                <w:szCs w:val="18"/>
              </w:rPr>
              <w:t>Lecture, Seminars</w:t>
            </w:r>
          </w:p>
        </w:tc>
      </w:tr>
      <w:tr w:rsidR="000B02C8" w:rsidRPr="00481B1C" w14:paraId="219A2914" w14:textId="77777777" w:rsidTr="000B02C8">
        <w:trPr>
          <w:trHeight w:val="414"/>
        </w:trPr>
        <w:tc>
          <w:tcPr>
            <w:tcW w:w="2616" w:type="pct"/>
            <w:shd w:val="clear" w:color="auto" w:fill="auto"/>
          </w:tcPr>
          <w:p w14:paraId="25823289" w14:textId="72BBC11F" w:rsidR="000B02C8" w:rsidRPr="00481B1C" w:rsidRDefault="000B02C8" w:rsidP="006312FB">
            <w:pPr>
              <w:widowControl w:val="0"/>
              <w:spacing w:before="120" w:after="0"/>
              <w:rPr>
                <w:rFonts w:ascii="Arial" w:hAnsi="Arial" w:cs="Arial"/>
                <w:sz w:val="18"/>
                <w:szCs w:val="18"/>
              </w:rPr>
            </w:pPr>
            <w:r w:rsidRPr="00481B1C">
              <w:rPr>
                <w:rFonts w:ascii="Arial" w:hAnsi="Arial" w:cs="Arial"/>
                <w:sz w:val="18"/>
                <w:szCs w:val="18"/>
              </w:rPr>
              <w:t xml:space="preserve">CLO3. </w:t>
            </w:r>
            <w:r>
              <w:rPr>
                <w:rFonts w:ascii="Arial" w:hAnsi="Arial" w:cs="Arial"/>
                <w:sz w:val="18"/>
                <w:szCs w:val="18"/>
              </w:rPr>
              <w:t>Introduce students to key concepts of political economy: economic calculation, moral hazard,</w:t>
            </w:r>
            <w:r w:rsidRPr="00481B1C">
              <w:rPr>
                <w:rFonts w:ascii="Arial" w:hAnsi="Arial" w:cs="Arial"/>
                <w:sz w:val="18"/>
                <w:szCs w:val="18"/>
              </w:rPr>
              <w:t xml:space="preserve"> </w:t>
            </w:r>
            <w:r>
              <w:rPr>
                <w:rFonts w:ascii="Arial" w:hAnsi="Arial" w:cs="Arial"/>
                <w:sz w:val="18"/>
                <w:szCs w:val="18"/>
              </w:rPr>
              <w:t>adverse selection, market failures, and different types of goods including public goods, private goods, toll goods (club goods) and common pool resources.</w:t>
            </w:r>
          </w:p>
        </w:tc>
        <w:tc>
          <w:tcPr>
            <w:tcW w:w="653" w:type="pct"/>
            <w:shd w:val="clear" w:color="auto" w:fill="auto"/>
          </w:tcPr>
          <w:p w14:paraId="0AB7EBD5" w14:textId="77777777" w:rsidR="000B02C8" w:rsidRDefault="000B02C8" w:rsidP="006312FB">
            <w:pPr>
              <w:widowControl w:val="0"/>
              <w:spacing w:before="120" w:after="0"/>
              <w:rPr>
                <w:rFonts w:ascii="Arial" w:hAnsi="Arial" w:cs="Arial"/>
                <w:sz w:val="18"/>
                <w:szCs w:val="18"/>
              </w:rPr>
            </w:pPr>
            <w:r w:rsidRPr="00481B1C">
              <w:rPr>
                <w:rFonts w:ascii="Arial" w:hAnsi="Arial" w:cs="Arial"/>
                <w:sz w:val="18"/>
                <w:szCs w:val="18"/>
              </w:rPr>
              <w:t>ELO1.1.</w:t>
            </w:r>
          </w:p>
          <w:p w14:paraId="0ED96CF7" w14:textId="64CDB4B8" w:rsidR="000B02C8" w:rsidRPr="00481B1C" w:rsidRDefault="000B02C8" w:rsidP="006312FB">
            <w:pPr>
              <w:widowControl w:val="0"/>
              <w:spacing w:before="120" w:after="0"/>
              <w:rPr>
                <w:rFonts w:ascii="Arial" w:hAnsi="Arial" w:cs="Arial"/>
                <w:sz w:val="18"/>
                <w:szCs w:val="18"/>
              </w:rPr>
            </w:pPr>
            <w:r>
              <w:rPr>
                <w:rFonts w:ascii="Arial" w:hAnsi="Arial" w:cs="Arial"/>
                <w:sz w:val="18"/>
                <w:szCs w:val="18"/>
              </w:rPr>
              <w:t>ELO 1.2.</w:t>
            </w:r>
          </w:p>
        </w:tc>
        <w:tc>
          <w:tcPr>
            <w:tcW w:w="975" w:type="pct"/>
          </w:tcPr>
          <w:p w14:paraId="1BCCBF4D" w14:textId="062ADBF6" w:rsidR="000B02C8" w:rsidRPr="00481B1C" w:rsidRDefault="000B02C8" w:rsidP="006312FB">
            <w:pPr>
              <w:widowControl w:val="0"/>
              <w:spacing w:before="120" w:after="0"/>
              <w:rPr>
                <w:rFonts w:ascii="Arial" w:hAnsi="Arial" w:cs="Arial"/>
                <w:sz w:val="18"/>
                <w:szCs w:val="18"/>
              </w:rPr>
            </w:pPr>
            <w:r w:rsidRPr="00481B1C">
              <w:rPr>
                <w:rFonts w:ascii="Arial" w:hAnsi="Arial" w:cs="Arial"/>
                <w:sz w:val="18"/>
                <w:szCs w:val="18"/>
              </w:rPr>
              <w:t>Midterm, final exam, seminars, quizzes</w:t>
            </w:r>
          </w:p>
        </w:tc>
        <w:tc>
          <w:tcPr>
            <w:tcW w:w="757" w:type="pct"/>
            <w:shd w:val="clear" w:color="auto" w:fill="auto"/>
          </w:tcPr>
          <w:p w14:paraId="4636063D" w14:textId="0D9E447A" w:rsidR="000B02C8" w:rsidRPr="00481B1C" w:rsidRDefault="000B02C8" w:rsidP="006312FB">
            <w:pPr>
              <w:widowControl w:val="0"/>
              <w:spacing w:before="120" w:after="0"/>
              <w:rPr>
                <w:rFonts w:ascii="Arial" w:hAnsi="Arial" w:cs="Arial"/>
                <w:sz w:val="18"/>
                <w:szCs w:val="18"/>
              </w:rPr>
            </w:pPr>
            <w:r w:rsidRPr="00481B1C">
              <w:rPr>
                <w:rFonts w:ascii="Arial" w:hAnsi="Arial" w:cs="Arial"/>
                <w:sz w:val="18"/>
                <w:szCs w:val="18"/>
              </w:rPr>
              <w:t>Lecture, Seminars</w:t>
            </w:r>
          </w:p>
        </w:tc>
      </w:tr>
      <w:tr w:rsidR="000B02C8" w:rsidRPr="00481B1C" w14:paraId="14656B4F" w14:textId="77777777" w:rsidTr="000B02C8">
        <w:trPr>
          <w:trHeight w:val="414"/>
        </w:trPr>
        <w:tc>
          <w:tcPr>
            <w:tcW w:w="2616" w:type="pct"/>
            <w:shd w:val="clear" w:color="auto" w:fill="auto"/>
          </w:tcPr>
          <w:p w14:paraId="3226B2B7" w14:textId="6AEAC84F" w:rsidR="000B02C8" w:rsidRPr="00481B1C" w:rsidRDefault="000B02C8" w:rsidP="004B1755">
            <w:pPr>
              <w:widowControl w:val="0"/>
              <w:spacing w:before="120" w:after="0"/>
              <w:rPr>
                <w:rFonts w:ascii="Arial" w:hAnsi="Arial" w:cs="Arial"/>
                <w:sz w:val="18"/>
                <w:szCs w:val="18"/>
              </w:rPr>
            </w:pPr>
            <w:r w:rsidRPr="00481B1C">
              <w:rPr>
                <w:rFonts w:ascii="Arial" w:hAnsi="Arial" w:cs="Arial"/>
                <w:sz w:val="18"/>
                <w:szCs w:val="18"/>
              </w:rPr>
              <w:t>CLO4.</w:t>
            </w:r>
            <w:r>
              <w:rPr>
                <w:rFonts w:ascii="Arial" w:hAnsi="Arial" w:cs="Arial"/>
                <w:sz w:val="18"/>
                <w:szCs w:val="18"/>
              </w:rPr>
              <w:t xml:space="preserve">  Learn about different levels of analysis: individual, local, state, and international levels.</w:t>
            </w:r>
          </w:p>
        </w:tc>
        <w:tc>
          <w:tcPr>
            <w:tcW w:w="653" w:type="pct"/>
            <w:shd w:val="clear" w:color="auto" w:fill="auto"/>
          </w:tcPr>
          <w:p w14:paraId="11A2F724" w14:textId="08B664FF" w:rsidR="000B02C8" w:rsidRPr="00481B1C" w:rsidRDefault="000B02C8" w:rsidP="004B1755">
            <w:pPr>
              <w:widowControl w:val="0"/>
              <w:spacing w:before="120" w:after="0"/>
              <w:rPr>
                <w:rFonts w:ascii="Arial" w:hAnsi="Arial" w:cs="Arial"/>
                <w:sz w:val="18"/>
                <w:szCs w:val="18"/>
              </w:rPr>
            </w:pPr>
            <w:r w:rsidRPr="00481B1C">
              <w:rPr>
                <w:rFonts w:ascii="Arial" w:hAnsi="Arial" w:cs="Arial"/>
                <w:sz w:val="18"/>
                <w:szCs w:val="18"/>
              </w:rPr>
              <w:t>ELO1.1.</w:t>
            </w:r>
            <w:r>
              <w:rPr>
                <w:rFonts w:ascii="Arial" w:hAnsi="Arial" w:cs="Arial"/>
                <w:sz w:val="18"/>
                <w:szCs w:val="18"/>
              </w:rPr>
              <w:t xml:space="preserve">, </w:t>
            </w:r>
            <w:r w:rsidRPr="00481B1C">
              <w:rPr>
                <w:rFonts w:ascii="Arial" w:hAnsi="Arial" w:cs="Arial"/>
                <w:sz w:val="18"/>
                <w:szCs w:val="18"/>
              </w:rPr>
              <w:t>ELO1.</w:t>
            </w:r>
            <w:r>
              <w:rPr>
                <w:rFonts w:ascii="Arial" w:hAnsi="Arial" w:cs="Arial"/>
                <w:sz w:val="18"/>
                <w:szCs w:val="18"/>
              </w:rPr>
              <w:t>2</w:t>
            </w:r>
            <w:r w:rsidRPr="00481B1C">
              <w:rPr>
                <w:rFonts w:ascii="Arial" w:hAnsi="Arial" w:cs="Arial"/>
                <w:sz w:val="18"/>
                <w:szCs w:val="18"/>
              </w:rPr>
              <w:t>.</w:t>
            </w:r>
          </w:p>
        </w:tc>
        <w:tc>
          <w:tcPr>
            <w:tcW w:w="975" w:type="pct"/>
          </w:tcPr>
          <w:p w14:paraId="0C8DCD1F" w14:textId="0A985A99" w:rsidR="000B02C8" w:rsidRPr="00481B1C" w:rsidRDefault="000B02C8" w:rsidP="004B1755">
            <w:pPr>
              <w:widowControl w:val="0"/>
              <w:spacing w:before="120" w:after="0"/>
              <w:rPr>
                <w:rFonts w:ascii="Arial" w:hAnsi="Arial" w:cs="Arial"/>
                <w:sz w:val="18"/>
                <w:szCs w:val="18"/>
              </w:rPr>
            </w:pPr>
            <w:r w:rsidRPr="00481B1C">
              <w:rPr>
                <w:rFonts w:ascii="Arial" w:hAnsi="Arial" w:cs="Arial"/>
                <w:sz w:val="18"/>
                <w:szCs w:val="18"/>
              </w:rPr>
              <w:t>Final exam, seminars, quizzes</w:t>
            </w:r>
          </w:p>
        </w:tc>
        <w:tc>
          <w:tcPr>
            <w:tcW w:w="757" w:type="pct"/>
            <w:shd w:val="clear" w:color="auto" w:fill="auto"/>
          </w:tcPr>
          <w:p w14:paraId="33EFDFB1" w14:textId="0BB5BA4A" w:rsidR="000B02C8" w:rsidRPr="00481B1C" w:rsidRDefault="000B02C8" w:rsidP="004B1755">
            <w:pPr>
              <w:widowControl w:val="0"/>
              <w:spacing w:before="120" w:after="0"/>
              <w:rPr>
                <w:rFonts w:ascii="Arial" w:hAnsi="Arial" w:cs="Arial"/>
                <w:sz w:val="18"/>
                <w:szCs w:val="18"/>
              </w:rPr>
            </w:pPr>
            <w:r w:rsidRPr="00481B1C">
              <w:rPr>
                <w:rFonts w:ascii="Arial" w:hAnsi="Arial" w:cs="Arial"/>
                <w:sz w:val="18"/>
                <w:szCs w:val="18"/>
              </w:rPr>
              <w:t>Lecture, Seminars</w:t>
            </w:r>
          </w:p>
        </w:tc>
      </w:tr>
      <w:tr w:rsidR="000B02C8" w:rsidRPr="00481B1C" w14:paraId="3AF96E4F" w14:textId="77777777" w:rsidTr="000B02C8">
        <w:trPr>
          <w:trHeight w:val="414"/>
        </w:trPr>
        <w:tc>
          <w:tcPr>
            <w:tcW w:w="2616" w:type="pct"/>
            <w:shd w:val="clear" w:color="auto" w:fill="auto"/>
          </w:tcPr>
          <w:p w14:paraId="11D27FA8" w14:textId="30F65B3F" w:rsidR="000B02C8" w:rsidRPr="00481B1C" w:rsidRDefault="000B02C8" w:rsidP="004B1755">
            <w:pPr>
              <w:widowControl w:val="0"/>
              <w:spacing w:before="120" w:after="0"/>
              <w:rPr>
                <w:rFonts w:ascii="Arial" w:hAnsi="Arial" w:cs="Arial"/>
                <w:sz w:val="18"/>
                <w:szCs w:val="18"/>
              </w:rPr>
            </w:pPr>
            <w:r w:rsidRPr="00481B1C">
              <w:rPr>
                <w:rFonts w:ascii="Arial" w:hAnsi="Arial" w:cs="Arial"/>
                <w:sz w:val="18"/>
                <w:szCs w:val="18"/>
              </w:rPr>
              <w:t xml:space="preserve">CLO5. </w:t>
            </w:r>
            <w:r>
              <w:rPr>
                <w:rFonts w:ascii="Arial" w:hAnsi="Arial" w:cs="Arial"/>
                <w:sz w:val="18"/>
                <w:szCs w:val="18"/>
              </w:rPr>
              <w:t>Analyze the efficiency and quality of public administration through different lenses: monocentric and polycentric orders.</w:t>
            </w:r>
          </w:p>
        </w:tc>
        <w:tc>
          <w:tcPr>
            <w:tcW w:w="653" w:type="pct"/>
            <w:shd w:val="clear" w:color="auto" w:fill="auto"/>
          </w:tcPr>
          <w:p w14:paraId="53780E39" w14:textId="70C29A35" w:rsidR="000B02C8" w:rsidRPr="00481B1C" w:rsidRDefault="000B02C8" w:rsidP="004B1755">
            <w:pPr>
              <w:widowControl w:val="0"/>
              <w:spacing w:before="120" w:after="0"/>
              <w:rPr>
                <w:rFonts w:ascii="Arial" w:hAnsi="Arial" w:cs="Arial"/>
                <w:sz w:val="18"/>
                <w:szCs w:val="18"/>
              </w:rPr>
            </w:pPr>
            <w:r w:rsidRPr="00481B1C">
              <w:rPr>
                <w:rFonts w:ascii="Arial" w:hAnsi="Arial" w:cs="Arial"/>
                <w:sz w:val="18"/>
                <w:szCs w:val="18"/>
              </w:rPr>
              <w:t>ELO1.1.</w:t>
            </w:r>
            <w:r>
              <w:rPr>
                <w:rFonts w:ascii="Arial" w:hAnsi="Arial" w:cs="Arial"/>
                <w:sz w:val="18"/>
                <w:szCs w:val="18"/>
              </w:rPr>
              <w:t xml:space="preserve">, </w:t>
            </w:r>
            <w:r w:rsidRPr="00481B1C">
              <w:rPr>
                <w:rFonts w:ascii="Arial" w:hAnsi="Arial" w:cs="Arial"/>
                <w:sz w:val="18"/>
                <w:szCs w:val="18"/>
              </w:rPr>
              <w:t>ELO1.</w:t>
            </w:r>
            <w:r>
              <w:rPr>
                <w:rFonts w:ascii="Arial" w:hAnsi="Arial" w:cs="Arial"/>
                <w:sz w:val="18"/>
                <w:szCs w:val="18"/>
              </w:rPr>
              <w:t>2</w:t>
            </w:r>
            <w:r w:rsidRPr="00481B1C">
              <w:rPr>
                <w:rFonts w:ascii="Arial" w:hAnsi="Arial" w:cs="Arial"/>
                <w:sz w:val="18"/>
                <w:szCs w:val="18"/>
              </w:rPr>
              <w:t>.</w:t>
            </w:r>
            <w:r>
              <w:rPr>
                <w:rFonts w:ascii="Arial" w:hAnsi="Arial" w:cs="Arial"/>
                <w:sz w:val="18"/>
                <w:szCs w:val="18"/>
              </w:rPr>
              <w:t xml:space="preserve">, </w:t>
            </w:r>
            <w:r w:rsidRPr="00481B1C">
              <w:rPr>
                <w:rFonts w:ascii="Arial" w:hAnsi="Arial" w:cs="Arial"/>
                <w:sz w:val="18"/>
                <w:szCs w:val="18"/>
              </w:rPr>
              <w:t>ELO2.1.</w:t>
            </w:r>
          </w:p>
        </w:tc>
        <w:tc>
          <w:tcPr>
            <w:tcW w:w="975" w:type="pct"/>
          </w:tcPr>
          <w:p w14:paraId="02F8888B" w14:textId="02327989" w:rsidR="000B02C8" w:rsidRPr="00481B1C" w:rsidRDefault="000B02C8" w:rsidP="004B1755">
            <w:pPr>
              <w:widowControl w:val="0"/>
              <w:spacing w:before="120" w:after="0"/>
              <w:rPr>
                <w:rFonts w:ascii="Arial" w:hAnsi="Arial" w:cs="Arial"/>
                <w:sz w:val="18"/>
                <w:szCs w:val="18"/>
              </w:rPr>
            </w:pPr>
            <w:r w:rsidRPr="00481B1C">
              <w:rPr>
                <w:rFonts w:ascii="Arial" w:hAnsi="Arial" w:cs="Arial"/>
                <w:sz w:val="18"/>
                <w:szCs w:val="18"/>
              </w:rPr>
              <w:t>Final exam, seminars, quizzes</w:t>
            </w:r>
          </w:p>
        </w:tc>
        <w:tc>
          <w:tcPr>
            <w:tcW w:w="757" w:type="pct"/>
            <w:shd w:val="clear" w:color="auto" w:fill="auto"/>
          </w:tcPr>
          <w:p w14:paraId="3FC67168" w14:textId="55B864AD" w:rsidR="000B02C8" w:rsidRPr="00481B1C" w:rsidRDefault="000B02C8" w:rsidP="004B1755">
            <w:pPr>
              <w:widowControl w:val="0"/>
              <w:spacing w:before="120" w:after="0"/>
              <w:rPr>
                <w:rFonts w:ascii="Arial" w:hAnsi="Arial" w:cs="Arial"/>
                <w:sz w:val="18"/>
                <w:szCs w:val="18"/>
              </w:rPr>
            </w:pPr>
            <w:r w:rsidRPr="00481B1C">
              <w:rPr>
                <w:rFonts w:ascii="Arial" w:hAnsi="Arial" w:cs="Arial"/>
                <w:sz w:val="18"/>
                <w:szCs w:val="18"/>
              </w:rPr>
              <w:t>Lecture, Seminars</w:t>
            </w:r>
          </w:p>
        </w:tc>
      </w:tr>
      <w:tr w:rsidR="000B02C8" w:rsidRPr="00481B1C" w14:paraId="00865608" w14:textId="77777777" w:rsidTr="000B02C8">
        <w:trPr>
          <w:trHeight w:val="414"/>
        </w:trPr>
        <w:tc>
          <w:tcPr>
            <w:tcW w:w="2616" w:type="pct"/>
            <w:shd w:val="clear" w:color="auto" w:fill="auto"/>
          </w:tcPr>
          <w:p w14:paraId="0E09AA23" w14:textId="30302DCD" w:rsidR="000B02C8" w:rsidRPr="00481B1C" w:rsidRDefault="000B02C8" w:rsidP="004B1755">
            <w:pPr>
              <w:widowControl w:val="0"/>
              <w:spacing w:before="120" w:after="0"/>
              <w:rPr>
                <w:rFonts w:ascii="Arial" w:hAnsi="Arial" w:cs="Arial"/>
                <w:sz w:val="18"/>
                <w:szCs w:val="18"/>
              </w:rPr>
            </w:pPr>
            <w:r w:rsidRPr="00481B1C">
              <w:rPr>
                <w:rFonts w:ascii="Arial" w:hAnsi="Arial" w:cs="Arial"/>
                <w:sz w:val="18"/>
                <w:szCs w:val="18"/>
              </w:rPr>
              <w:t>CLO6. Work in groups, facing time constraints.</w:t>
            </w:r>
          </w:p>
        </w:tc>
        <w:tc>
          <w:tcPr>
            <w:tcW w:w="653" w:type="pct"/>
            <w:shd w:val="clear" w:color="auto" w:fill="auto"/>
          </w:tcPr>
          <w:p w14:paraId="23D0C799" w14:textId="26BE485E" w:rsidR="000B02C8" w:rsidRPr="00481B1C" w:rsidRDefault="000B02C8" w:rsidP="004B1755">
            <w:pPr>
              <w:widowControl w:val="0"/>
              <w:spacing w:before="120" w:after="0"/>
              <w:rPr>
                <w:rFonts w:ascii="Arial" w:hAnsi="Arial" w:cs="Arial"/>
                <w:sz w:val="18"/>
                <w:szCs w:val="18"/>
              </w:rPr>
            </w:pPr>
            <w:r w:rsidRPr="00481B1C">
              <w:rPr>
                <w:rFonts w:ascii="Arial" w:hAnsi="Arial" w:cs="Arial"/>
                <w:sz w:val="18"/>
                <w:szCs w:val="18"/>
              </w:rPr>
              <w:t>ELO4.</w:t>
            </w:r>
            <w:r>
              <w:rPr>
                <w:rFonts w:ascii="Arial" w:hAnsi="Arial" w:cs="Arial"/>
                <w:sz w:val="18"/>
                <w:szCs w:val="18"/>
              </w:rPr>
              <w:t xml:space="preserve">1., </w:t>
            </w:r>
            <w:r w:rsidRPr="00481B1C">
              <w:rPr>
                <w:rFonts w:ascii="Arial" w:hAnsi="Arial" w:cs="Arial"/>
                <w:sz w:val="18"/>
                <w:szCs w:val="18"/>
              </w:rPr>
              <w:t>ELO4.2</w:t>
            </w:r>
            <w:r>
              <w:rPr>
                <w:rFonts w:ascii="Arial" w:hAnsi="Arial" w:cs="Arial"/>
                <w:sz w:val="18"/>
                <w:szCs w:val="18"/>
              </w:rPr>
              <w:t>.</w:t>
            </w:r>
          </w:p>
        </w:tc>
        <w:tc>
          <w:tcPr>
            <w:tcW w:w="975" w:type="pct"/>
          </w:tcPr>
          <w:p w14:paraId="38234A15" w14:textId="1B69B89E" w:rsidR="000B02C8" w:rsidRPr="00481B1C" w:rsidRDefault="000B02C8" w:rsidP="004B1755">
            <w:pPr>
              <w:widowControl w:val="0"/>
              <w:spacing w:before="120" w:after="0"/>
              <w:rPr>
                <w:rFonts w:ascii="Arial" w:hAnsi="Arial" w:cs="Arial"/>
                <w:sz w:val="18"/>
                <w:szCs w:val="18"/>
              </w:rPr>
            </w:pPr>
            <w:r w:rsidRPr="00481B1C">
              <w:rPr>
                <w:rFonts w:ascii="Arial" w:hAnsi="Arial" w:cs="Arial"/>
                <w:sz w:val="18"/>
                <w:szCs w:val="18"/>
              </w:rPr>
              <w:t>Seminar discussion</w:t>
            </w:r>
          </w:p>
        </w:tc>
        <w:tc>
          <w:tcPr>
            <w:tcW w:w="757" w:type="pct"/>
            <w:shd w:val="clear" w:color="auto" w:fill="auto"/>
          </w:tcPr>
          <w:p w14:paraId="1B860BFB" w14:textId="616D3D67" w:rsidR="000B02C8" w:rsidRPr="00481B1C" w:rsidRDefault="000B02C8" w:rsidP="004B1755">
            <w:pPr>
              <w:widowControl w:val="0"/>
              <w:spacing w:before="120" w:after="0"/>
              <w:rPr>
                <w:rFonts w:ascii="Arial" w:hAnsi="Arial" w:cs="Arial"/>
                <w:sz w:val="18"/>
                <w:szCs w:val="18"/>
              </w:rPr>
            </w:pPr>
            <w:r w:rsidRPr="00481B1C">
              <w:rPr>
                <w:rFonts w:ascii="Arial" w:hAnsi="Arial" w:cs="Arial"/>
                <w:sz w:val="18"/>
                <w:szCs w:val="18"/>
              </w:rPr>
              <w:t>Seminars</w:t>
            </w:r>
          </w:p>
        </w:tc>
      </w:tr>
      <w:tr w:rsidR="000B02C8" w:rsidRPr="00481B1C" w14:paraId="6EC7A53F" w14:textId="77777777" w:rsidTr="000B02C8">
        <w:trPr>
          <w:trHeight w:val="414"/>
        </w:trPr>
        <w:tc>
          <w:tcPr>
            <w:tcW w:w="2616" w:type="pct"/>
            <w:shd w:val="clear" w:color="auto" w:fill="auto"/>
          </w:tcPr>
          <w:p w14:paraId="3C9F2D13" w14:textId="0415B2F4" w:rsidR="000B02C8" w:rsidRPr="00481B1C" w:rsidRDefault="000B02C8" w:rsidP="004B1755">
            <w:pPr>
              <w:widowControl w:val="0"/>
              <w:spacing w:before="120" w:after="0"/>
              <w:rPr>
                <w:rFonts w:ascii="Arial" w:hAnsi="Arial" w:cs="Arial"/>
                <w:sz w:val="18"/>
                <w:szCs w:val="18"/>
              </w:rPr>
            </w:pPr>
            <w:r w:rsidRPr="00481B1C">
              <w:rPr>
                <w:rFonts w:ascii="Arial" w:hAnsi="Arial" w:cs="Arial"/>
                <w:sz w:val="18"/>
                <w:szCs w:val="18"/>
              </w:rPr>
              <w:t>CLO7. Synthesize, present, and defend results from group activities.</w:t>
            </w:r>
          </w:p>
        </w:tc>
        <w:tc>
          <w:tcPr>
            <w:tcW w:w="653" w:type="pct"/>
            <w:shd w:val="clear" w:color="auto" w:fill="auto"/>
          </w:tcPr>
          <w:p w14:paraId="41910646" w14:textId="3E72BAC9" w:rsidR="000B02C8" w:rsidRPr="00481B1C" w:rsidRDefault="000B02C8" w:rsidP="004B1755">
            <w:pPr>
              <w:widowControl w:val="0"/>
              <w:spacing w:before="120" w:after="0"/>
              <w:rPr>
                <w:rFonts w:ascii="Arial" w:hAnsi="Arial" w:cs="Arial"/>
                <w:sz w:val="18"/>
                <w:szCs w:val="18"/>
              </w:rPr>
            </w:pPr>
            <w:r w:rsidRPr="00481B1C">
              <w:rPr>
                <w:rFonts w:ascii="Arial" w:hAnsi="Arial" w:cs="Arial"/>
                <w:sz w:val="18"/>
                <w:szCs w:val="18"/>
              </w:rPr>
              <w:t>ELO4.</w:t>
            </w:r>
            <w:r>
              <w:rPr>
                <w:rFonts w:ascii="Arial" w:hAnsi="Arial" w:cs="Arial"/>
                <w:sz w:val="18"/>
                <w:szCs w:val="18"/>
              </w:rPr>
              <w:t xml:space="preserve">1., </w:t>
            </w:r>
            <w:r w:rsidRPr="00481B1C">
              <w:rPr>
                <w:rFonts w:ascii="Arial" w:hAnsi="Arial" w:cs="Arial"/>
                <w:sz w:val="18"/>
                <w:szCs w:val="18"/>
              </w:rPr>
              <w:t>ELO4.2</w:t>
            </w:r>
            <w:r>
              <w:rPr>
                <w:rFonts w:ascii="Arial" w:hAnsi="Arial" w:cs="Arial"/>
                <w:sz w:val="18"/>
                <w:szCs w:val="18"/>
              </w:rPr>
              <w:t>.</w:t>
            </w:r>
          </w:p>
        </w:tc>
        <w:tc>
          <w:tcPr>
            <w:tcW w:w="975" w:type="pct"/>
          </w:tcPr>
          <w:p w14:paraId="27112AEA" w14:textId="14B41713" w:rsidR="000B02C8" w:rsidRPr="00481B1C" w:rsidRDefault="000B02C8" w:rsidP="004B1755">
            <w:pPr>
              <w:widowControl w:val="0"/>
              <w:spacing w:before="120" w:after="0"/>
              <w:rPr>
                <w:rFonts w:ascii="Arial" w:hAnsi="Arial" w:cs="Arial"/>
                <w:sz w:val="18"/>
                <w:szCs w:val="18"/>
              </w:rPr>
            </w:pPr>
            <w:r w:rsidRPr="00481B1C">
              <w:rPr>
                <w:rFonts w:ascii="Arial" w:hAnsi="Arial" w:cs="Arial"/>
                <w:sz w:val="18"/>
                <w:szCs w:val="18"/>
              </w:rPr>
              <w:t>Seminar discussion</w:t>
            </w:r>
          </w:p>
        </w:tc>
        <w:tc>
          <w:tcPr>
            <w:tcW w:w="757" w:type="pct"/>
            <w:shd w:val="clear" w:color="auto" w:fill="auto"/>
          </w:tcPr>
          <w:p w14:paraId="73AA7E99" w14:textId="7EDCA8E2" w:rsidR="000B02C8" w:rsidRPr="00481B1C" w:rsidRDefault="000B02C8" w:rsidP="004B1755">
            <w:pPr>
              <w:widowControl w:val="0"/>
              <w:spacing w:before="120" w:after="0"/>
              <w:rPr>
                <w:rFonts w:ascii="Arial" w:hAnsi="Arial" w:cs="Arial"/>
                <w:sz w:val="18"/>
                <w:szCs w:val="18"/>
              </w:rPr>
            </w:pPr>
            <w:r w:rsidRPr="00481B1C">
              <w:rPr>
                <w:rFonts w:ascii="Arial" w:hAnsi="Arial" w:cs="Arial"/>
                <w:sz w:val="18"/>
                <w:szCs w:val="18"/>
              </w:rPr>
              <w:t>Seminars</w:t>
            </w:r>
          </w:p>
        </w:tc>
      </w:tr>
    </w:tbl>
    <w:p w14:paraId="019EA798" w14:textId="77777777" w:rsidR="00B259CF" w:rsidRPr="00481B1C" w:rsidRDefault="00B259CF" w:rsidP="001667AE">
      <w:pPr>
        <w:spacing w:after="0" w:line="240" w:lineRule="auto"/>
        <w:jc w:val="both"/>
        <w:rPr>
          <w:rFonts w:ascii="Arial" w:hAnsi="Arial" w:cs="Arial"/>
          <w:sz w:val="18"/>
          <w:szCs w:val="18"/>
        </w:rPr>
      </w:pPr>
    </w:p>
    <w:p w14:paraId="3EF9BBD9" w14:textId="3E168950" w:rsidR="001902BE" w:rsidRPr="00481B1C" w:rsidRDefault="00B259CF" w:rsidP="001667AE">
      <w:pPr>
        <w:spacing w:after="0" w:line="240" w:lineRule="auto"/>
        <w:jc w:val="both"/>
        <w:rPr>
          <w:rFonts w:ascii="Arial" w:hAnsi="Arial" w:cs="Arial"/>
          <w:b/>
          <w:sz w:val="18"/>
          <w:szCs w:val="18"/>
        </w:rPr>
      </w:pPr>
      <w:r w:rsidRPr="00481B1C">
        <w:rPr>
          <w:rFonts w:ascii="Arial" w:hAnsi="Arial" w:cs="Arial"/>
          <w:b/>
          <w:sz w:val="18"/>
          <w:szCs w:val="18"/>
        </w:rPr>
        <w:t>ACADEMIC HONESTY AND INTEGRITY</w:t>
      </w:r>
    </w:p>
    <w:p w14:paraId="0C06592E" w14:textId="07F1BD37" w:rsidR="009D4C19" w:rsidRPr="00481B1C" w:rsidRDefault="009D4C19" w:rsidP="00E43407">
      <w:pPr>
        <w:spacing w:after="0" w:line="240" w:lineRule="auto"/>
        <w:jc w:val="both"/>
        <w:rPr>
          <w:rFonts w:ascii="Arial" w:hAnsi="Arial" w:cs="Arial"/>
          <w:sz w:val="18"/>
          <w:szCs w:val="18"/>
        </w:rPr>
      </w:pPr>
    </w:p>
    <w:p w14:paraId="7DE78A67" w14:textId="5D8F799E" w:rsidR="00114104" w:rsidRPr="00481B1C" w:rsidRDefault="00DD6FA8" w:rsidP="00E43407">
      <w:pPr>
        <w:spacing w:after="0" w:line="240" w:lineRule="auto"/>
        <w:jc w:val="both"/>
        <w:rPr>
          <w:rFonts w:ascii="Arial" w:hAnsi="Arial" w:cs="Arial"/>
          <w:sz w:val="18"/>
          <w:szCs w:val="18"/>
        </w:rPr>
      </w:pPr>
      <w:r w:rsidRPr="00481B1C">
        <w:rPr>
          <w:rFonts w:ascii="Arial" w:hAnsi="Arial" w:cs="Arial"/>
          <w:sz w:val="18"/>
          <w:szCs w:val="18"/>
        </w:rPr>
        <w:t>The ISM University of Management and Economics Code of Ethics, including cheating and plagiarism are fully applicable and will be strictly enforced in the course. Academic dishonesty, and cheating can and will lead to a report to the ISM Committee of Ethics.</w:t>
      </w:r>
    </w:p>
    <w:p w14:paraId="362F362F" w14:textId="77777777" w:rsidR="00DD6FA8" w:rsidRPr="00481B1C" w:rsidRDefault="00DD6FA8" w:rsidP="00E43407">
      <w:pPr>
        <w:spacing w:after="0" w:line="240" w:lineRule="auto"/>
        <w:jc w:val="both"/>
        <w:rPr>
          <w:rFonts w:ascii="Arial" w:hAnsi="Arial" w:cs="Arial"/>
          <w:sz w:val="18"/>
          <w:szCs w:val="18"/>
        </w:rPr>
      </w:pPr>
    </w:p>
    <w:p w14:paraId="482FC882" w14:textId="7C73D539" w:rsidR="00B259CF" w:rsidRPr="00481B1C" w:rsidRDefault="00B259CF" w:rsidP="00E43407">
      <w:pPr>
        <w:spacing w:after="0" w:line="240" w:lineRule="auto"/>
        <w:jc w:val="both"/>
        <w:rPr>
          <w:rFonts w:ascii="Arial" w:hAnsi="Arial" w:cs="Arial"/>
          <w:b/>
          <w:sz w:val="18"/>
          <w:szCs w:val="18"/>
        </w:rPr>
      </w:pPr>
      <w:r w:rsidRPr="00481B1C">
        <w:rPr>
          <w:rFonts w:ascii="Arial" w:hAnsi="Arial" w:cs="Arial"/>
          <w:b/>
          <w:sz w:val="18"/>
          <w:szCs w:val="18"/>
        </w:rPr>
        <w:t>COURSE OUTLINE</w:t>
      </w:r>
    </w:p>
    <w:p w14:paraId="60A7D1B1" w14:textId="77777777" w:rsidR="00B259CF" w:rsidRPr="00481B1C" w:rsidRDefault="00B259CF" w:rsidP="00E43407">
      <w:pPr>
        <w:spacing w:after="0" w:line="240" w:lineRule="auto"/>
        <w:jc w:val="both"/>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0"/>
        <w:gridCol w:w="1146"/>
        <w:gridCol w:w="3576"/>
      </w:tblGrid>
      <w:tr w:rsidR="00B259CF" w:rsidRPr="00481B1C" w14:paraId="5BB3D477" w14:textId="77777777" w:rsidTr="008E2D0D">
        <w:trPr>
          <w:trHeight w:val="514"/>
        </w:trPr>
        <w:tc>
          <w:tcPr>
            <w:tcW w:w="2630" w:type="pct"/>
            <w:shd w:val="clear" w:color="auto" w:fill="auto"/>
            <w:tcMar>
              <w:top w:w="14" w:type="dxa"/>
              <w:left w:w="115" w:type="dxa"/>
              <w:bottom w:w="14" w:type="dxa"/>
              <w:right w:w="115" w:type="dxa"/>
            </w:tcMar>
            <w:vAlign w:val="center"/>
          </w:tcPr>
          <w:p w14:paraId="5F6DB363" w14:textId="0A5BA6B8" w:rsidR="00B259CF" w:rsidRPr="00481B1C" w:rsidRDefault="00A41EFE" w:rsidP="00E43407">
            <w:pPr>
              <w:spacing w:after="0"/>
              <w:rPr>
                <w:rFonts w:ascii="Arial" w:hAnsi="Arial" w:cs="Arial"/>
                <w:b/>
                <w:bCs/>
                <w:sz w:val="18"/>
                <w:szCs w:val="18"/>
              </w:rPr>
            </w:pPr>
            <w:r w:rsidRPr="00481B1C">
              <w:rPr>
                <w:rFonts w:ascii="Arial" w:hAnsi="Arial" w:cs="Arial"/>
                <w:b/>
                <w:bCs/>
                <w:sz w:val="18"/>
                <w:szCs w:val="18"/>
              </w:rPr>
              <w:t>Topic</w:t>
            </w:r>
          </w:p>
        </w:tc>
        <w:tc>
          <w:tcPr>
            <w:tcW w:w="575" w:type="pct"/>
            <w:shd w:val="clear" w:color="auto" w:fill="auto"/>
            <w:tcMar>
              <w:top w:w="14" w:type="dxa"/>
              <w:left w:w="115" w:type="dxa"/>
              <w:bottom w:w="14" w:type="dxa"/>
              <w:right w:w="115" w:type="dxa"/>
            </w:tcMar>
            <w:vAlign w:val="center"/>
          </w:tcPr>
          <w:p w14:paraId="0E87C33F" w14:textId="3719C977" w:rsidR="00B259CF" w:rsidRPr="00481B1C" w:rsidRDefault="00A41EFE" w:rsidP="00E43407">
            <w:pPr>
              <w:spacing w:after="0"/>
              <w:jc w:val="center"/>
              <w:rPr>
                <w:rFonts w:ascii="Arial" w:hAnsi="Arial" w:cs="Arial"/>
                <w:b/>
                <w:sz w:val="18"/>
                <w:szCs w:val="18"/>
              </w:rPr>
            </w:pPr>
            <w:r w:rsidRPr="00481B1C">
              <w:rPr>
                <w:rFonts w:ascii="Arial" w:hAnsi="Arial" w:cs="Arial"/>
                <w:b/>
                <w:sz w:val="18"/>
                <w:szCs w:val="18"/>
              </w:rPr>
              <w:t>In-class hours</w:t>
            </w:r>
          </w:p>
        </w:tc>
        <w:tc>
          <w:tcPr>
            <w:tcW w:w="1795" w:type="pct"/>
            <w:shd w:val="clear" w:color="auto" w:fill="auto"/>
            <w:tcMar>
              <w:top w:w="14" w:type="dxa"/>
              <w:left w:w="115" w:type="dxa"/>
              <w:bottom w:w="14" w:type="dxa"/>
              <w:right w:w="115" w:type="dxa"/>
            </w:tcMar>
            <w:vAlign w:val="center"/>
          </w:tcPr>
          <w:p w14:paraId="0959F90B" w14:textId="6C2627F0" w:rsidR="00B259CF" w:rsidRPr="00481B1C" w:rsidRDefault="00B259CF" w:rsidP="00A41EFE">
            <w:pPr>
              <w:spacing w:after="0"/>
              <w:rPr>
                <w:rFonts w:ascii="Arial" w:hAnsi="Arial" w:cs="Arial"/>
                <w:b/>
                <w:sz w:val="18"/>
                <w:szCs w:val="18"/>
              </w:rPr>
            </w:pPr>
            <w:r w:rsidRPr="00481B1C">
              <w:rPr>
                <w:rFonts w:ascii="Arial" w:hAnsi="Arial" w:cs="Arial"/>
                <w:b/>
                <w:sz w:val="18"/>
                <w:szCs w:val="18"/>
              </w:rPr>
              <w:t>R</w:t>
            </w:r>
            <w:r w:rsidR="00A41EFE" w:rsidRPr="00481B1C">
              <w:rPr>
                <w:rFonts w:ascii="Arial" w:hAnsi="Arial" w:cs="Arial"/>
                <w:b/>
                <w:sz w:val="18"/>
                <w:szCs w:val="18"/>
              </w:rPr>
              <w:t>eadings</w:t>
            </w:r>
          </w:p>
        </w:tc>
      </w:tr>
      <w:tr w:rsidR="00B259CF" w:rsidRPr="00481B1C" w14:paraId="18F3A468" w14:textId="77777777" w:rsidTr="008E2D0D">
        <w:trPr>
          <w:trHeight w:val="314"/>
        </w:trPr>
        <w:tc>
          <w:tcPr>
            <w:tcW w:w="2630" w:type="pct"/>
            <w:tcMar>
              <w:top w:w="72" w:type="dxa"/>
              <w:left w:w="115" w:type="dxa"/>
              <w:bottom w:w="72" w:type="dxa"/>
              <w:right w:w="115" w:type="dxa"/>
            </w:tcMar>
            <w:vAlign w:val="center"/>
          </w:tcPr>
          <w:p w14:paraId="5FC0964A" w14:textId="14040B96" w:rsidR="00B259CF" w:rsidRPr="00481B1C" w:rsidRDefault="00A05EEF" w:rsidP="00E43407">
            <w:pPr>
              <w:spacing w:after="0"/>
              <w:rPr>
                <w:rFonts w:ascii="Arial" w:hAnsi="Arial" w:cs="Arial"/>
                <w:sz w:val="18"/>
                <w:szCs w:val="18"/>
              </w:rPr>
            </w:pPr>
            <w:r w:rsidRPr="00481B1C">
              <w:rPr>
                <w:rFonts w:ascii="Arial" w:hAnsi="Arial" w:cs="Arial"/>
                <w:sz w:val="18"/>
                <w:szCs w:val="18"/>
              </w:rPr>
              <w:t>Introduction: approaches to political economy</w:t>
            </w:r>
          </w:p>
        </w:tc>
        <w:tc>
          <w:tcPr>
            <w:tcW w:w="575" w:type="pct"/>
            <w:tcMar>
              <w:top w:w="72" w:type="dxa"/>
              <w:left w:w="115" w:type="dxa"/>
              <w:bottom w:w="72" w:type="dxa"/>
              <w:right w:w="115" w:type="dxa"/>
            </w:tcMar>
            <w:vAlign w:val="center"/>
          </w:tcPr>
          <w:p w14:paraId="4C428945" w14:textId="70E5CA76" w:rsidR="00B259CF" w:rsidRPr="00481B1C" w:rsidRDefault="008529D1" w:rsidP="00E43407">
            <w:pPr>
              <w:spacing w:after="0"/>
              <w:jc w:val="center"/>
              <w:rPr>
                <w:rFonts w:ascii="Arial" w:hAnsi="Arial" w:cs="Arial"/>
                <w:bCs/>
                <w:sz w:val="18"/>
                <w:szCs w:val="18"/>
              </w:rPr>
            </w:pPr>
            <w:r w:rsidRPr="00481B1C">
              <w:rPr>
                <w:rFonts w:ascii="Arial" w:hAnsi="Arial" w:cs="Arial"/>
                <w:bCs/>
                <w:sz w:val="18"/>
                <w:szCs w:val="18"/>
              </w:rPr>
              <w:t>4</w:t>
            </w:r>
          </w:p>
        </w:tc>
        <w:tc>
          <w:tcPr>
            <w:tcW w:w="1795" w:type="pct"/>
            <w:tcMar>
              <w:top w:w="72" w:type="dxa"/>
              <w:left w:w="115" w:type="dxa"/>
              <w:bottom w:w="72" w:type="dxa"/>
              <w:right w:w="115" w:type="dxa"/>
            </w:tcMar>
            <w:vAlign w:val="center"/>
          </w:tcPr>
          <w:p w14:paraId="2F98EE1D" w14:textId="38A0636A" w:rsidR="00B259CF" w:rsidRPr="00481B1C" w:rsidRDefault="00122003" w:rsidP="00E43407">
            <w:pPr>
              <w:spacing w:after="0"/>
              <w:rPr>
                <w:rFonts w:ascii="Arial" w:hAnsi="Arial" w:cs="Arial"/>
                <w:bCs/>
                <w:sz w:val="18"/>
                <w:szCs w:val="18"/>
              </w:rPr>
            </w:pPr>
            <w:r>
              <w:rPr>
                <w:rFonts w:ascii="Arial" w:hAnsi="Arial" w:cs="Arial"/>
                <w:bCs/>
                <w:sz w:val="18"/>
                <w:szCs w:val="18"/>
              </w:rPr>
              <w:t xml:space="preserve">James Buchanan, </w:t>
            </w:r>
            <w:hyperlink r:id="rId7" w:history="1">
              <w:r w:rsidRPr="00122003">
                <w:rPr>
                  <w:rStyle w:val="Hyperlink"/>
                  <w:rFonts w:ascii="Arial" w:hAnsi="Arial" w:cs="Arial"/>
                  <w:bCs/>
                  <w:sz w:val="18"/>
                  <w:szCs w:val="18"/>
                </w:rPr>
                <w:t>Nobel prize lecture</w:t>
              </w:r>
            </w:hyperlink>
            <w:r>
              <w:rPr>
                <w:rFonts w:ascii="Arial" w:hAnsi="Arial" w:cs="Arial"/>
                <w:bCs/>
                <w:sz w:val="18"/>
                <w:szCs w:val="18"/>
              </w:rPr>
              <w:t xml:space="preserve">.  Other readings </w:t>
            </w:r>
            <w:r w:rsidR="00CA2A48" w:rsidRPr="00481B1C">
              <w:rPr>
                <w:rFonts w:ascii="Arial" w:hAnsi="Arial" w:cs="Arial"/>
                <w:bCs/>
                <w:sz w:val="18"/>
                <w:szCs w:val="18"/>
              </w:rPr>
              <w:t>TBA</w:t>
            </w:r>
          </w:p>
        </w:tc>
      </w:tr>
      <w:tr w:rsidR="00B259CF" w:rsidRPr="00481B1C" w14:paraId="01471B54" w14:textId="77777777" w:rsidTr="008E2D0D">
        <w:trPr>
          <w:trHeight w:val="312"/>
        </w:trPr>
        <w:tc>
          <w:tcPr>
            <w:tcW w:w="2630" w:type="pct"/>
            <w:tcMar>
              <w:top w:w="72" w:type="dxa"/>
              <w:left w:w="115" w:type="dxa"/>
              <w:bottom w:w="72" w:type="dxa"/>
              <w:right w:w="115" w:type="dxa"/>
            </w:tcMar>
            <w:vAlign w:val="center"/>
          </w:tcPr>
          <w:p w14:paraId="7B7EB40A" w14:textId="78B70D0C" w:rsidR="00B259CF" w:rsidRPr="00481B1C" w:rsidRDefault="00FE52CE" w:rsidP="00E43407">
            <w:pPr>
              <w:tabs>
                <w:tab w:val="left" w:pos="190"/>
              </w:tabs>
              <w:spacing w:after="0"/>
              <w:rPr>
                <w:rFonts w:ascii="Arial" w:hAnsi="Arial" w:cs="Arial"/>
                <w:bCs/>
                <w:sz w:val="18"/>
                <w:szCs w:val="18"/>
              </w:rPr>
            </w:pPr>
            <w:r w:rsidRPr="00481B1C">
              <w:rPr>
                <w:rFonts w:ascii="Arial" w:hAnsi="Arial" w:cs="Arial"/>
                <w:bCs/>
                <w:sz w:val="18"/>
                <w:szCs w:val="18"/>
              </w:rPr>
              <w:t xml:space="preserve">Economic </w:t>
            </w:r>
            <w:r w:rsidR="002D56FC" w:rsidRPr="00481B1C">
              <w:rPr>
                <w:rFonts w:ascii="Arial" w:hAnsi="Arial" w:cs="Arial"/>
                <w:bCs/>
                <w:sz w:val="18"/>
                <w:szCs w:val="18"/>
              </w:rPr>
              <w:t>c</w:t>
            </w:r>
            <w:r w:rsidRPr="00481B1C">
              <w:rPr>
                <w:rFonts w:ascii="Arial" w:hAnsi="Arial" w:cs="Arial"/>
                <w:bCs/>
                <w:sz w:val="18"/>
                <w:szCs w:val="18"/>
              </w:rPr>
              <w:t>alculation</w:t>
            </w:r>
            <w:r w:rsidR="002D56FC" w:rsidRPr="00481B1C">
              <w:rPr>
                <w:rFonts w:ascii="Arial" w:hAnsi="Arial" w:cs="Arial"/>
                <w:bCs/>
                <w:sz w:val="18"/>
                <w:szCs w:val="18"/>
              </w:rPr>
              <w:t xml:space="preserve"> and the role of experts</w:t>
            </w:r>
            <w:r w:rsidR="00C971AE" w:rsidRPr="00481B1C">
              <w:rPr>
                <w:rFonts w:ascii="Arial" w:hAnsi="Arial" w:cs="Arial"/>
                <w:bCs/>
                <w:sz w:val="18"/>
                <w:szCs w:val="18"/>
              </w:rPr>
              <w:t xml:space="preserve"> (prices)</w:t>
            </w:r>
          </w:p>
        </w:tc>
        <w:tc>
          <w:tcPr>
            <w:tcW w:w="575" w:type="pct"/>
            <w:tcMar>
              <w:top w:w="72" w:type="dxa"/>
              <w:left w:w="115" w:type="dxa"/>
              <w:bottom w:w="72" w:type="dxa"/>
              <w:right w:w="115" w:type="dxa"/>
            </w:tcMar>
            <w:vAlign w:val="center"/>
          </w:tcPr>
          <w:p w14:paraId="64B2CE97" w14:textId="00419962" w:rsidR="00B259CF" w:rsidRPr="00481B1C" w:rsidRDefault="008529D1" w:rsidP="00E43407">
            <w:pPr>
              <w:spacing w:after="0"/>
              <w:jc w:val="center"/>
              <w:rPr>
                <w:rFonts w:ascii="Arial" w:hAnsi="Arial" w:cs="Arial"/>
                <w:bCs/>
                <w:sz w:val="18"/>
                <w:szCs w:val="18"/>
              </w:rPr>
            </w:pPr>
            <w:r w:rsidRPr="00481B1C">
              <w:rPr>
                <w:rFonts w:ascii="Arial" w:hAnsi="Arial" w:cs="Arial"/>
                <w:bCs/>
                <w:sz w:val="18"/>
                <w:szCs w:val="18"/>
              </w:rPr>
              <w:t>4</w:t>
            </w:r>
          </w:p>
        </w:tc>
        <w:tc>
          <w:tcPr>
            <w:tcW w:w="1795" w:type="pct"/>
            <w:tcMar>
              <w:top w:w="72" w:type="dxa"/>
              <w:left w:w="115" w:type="dxa"/>
              <w:bottom w:w="72" w:type="dxa"/>
              <w:right w:w="115" w:type="dxa"/>
            </w:tcMar>
            <w:vAlign w:val="center"/>
          </w:tcPr>
          <w:p w14:paraId="3AAC5BB6" w14:textId="489CA3B6" w:rsidR="00B259CF" w:rsidRPr="00481B1C" w:rsidRDefault="00CF723E" w:rsidP="00E43407">
            <w:pPr>
              <w:spacing w:after="0"/>
              <w:rPr>
                <w:rFonts w:ascii="Arial" w:hAnsi="Arial" w:cs="Arial"/>
                <w:bCs/>
                <w:sz w:val="18"/>
                <w:szCs w:val="18"/>
              </w:rPr>
            </w:pPr>
            <w:r w:rsidRPr="00481B1C">
              <w:rPr>
                <w:rFonts w:ascii="Arial" w:hAnsi="Arial" w:cs="Arial"/>
                <w:bCs/>
                <w:sz w:val="18"/>
                <w:szCs w:val="18"/>
              </w:rPr>
              <w:t xml:space="preserve">Friedrich Von Hayek on the </w:t>
            </w:r>
            <w:hyperlink r:id="rId8" w:history="1">
              <w:r w:rsidRPr="00481B1C">
                <w:rPr>
                  <w:rStyle w:val="Hyperlink"/>
                  <w:rFonts w:ascii="Arial" w:hAnsi="Arial" w:cs="Arial"/>
                  <w:bCs/>
                  <w:sz w:val="18"/>
                  <w:szCs w:val="18"/>
                </w:rPr>
                <w:t>Use of Knowledge</w:t>
              </w:r>
            </w:hyperlink>
            <w:r w:rsidR="00F84E2D" w:rsidRPr="00481B1C">
              <w:rPr>
                <w:rFonts w:ascii="Arial" w:hAnsi="Arial" w:cs="Arial"/>
                <w:bCs/>
                <w:sz w:val="18"/>
                <w:szCs w:val="18"/>
              </w:rPr>
              <w:t xml:space="preserve"> (optional), </w:t>
            </w:r>
            <w:hyperlink r:id="rId9" w:history="1">
              <w:r w:rsidR="00F84E2D" w:rsidRPr="00481B1C">
                <w:rPr>
                  <w:rStyle w:val="Hyperlink"/>
                  <w:rFonts w:ascii="Arial" w:hAnsi="Arial" w:cs="Arial"/>
                  <w:bCs/>
                  <w:sz w:val="18"/>
                  <w:szCs w:val="18"/>
                </w:rPr>
                <w:t>Economic calculation</w:t>
              </w:r>
            </w:hyperlink>
            <w:r w:rsidRPr="00481B1C">
              <w:rPr>
                <w:rFonts w:ascii="Arial" w:hAnsi="Arial" w:cs="Arial"/>
                <w:bCs/>
                <w:sz w:val="18"/>
                <w:szCs w:val="18"/>
              </w:rPr>
              <w:t xml:space="preserve"> </w:t>
            </w:r>
            <w:r w:rsidR="00F84E2D" w:rsidRPr="00481B1C">
              <w:rPr>
                <w:rFonts w:ascii="Arial" w:hAnsi="Arial" w:cs="Arial"/>
                <w:bCs/>
                <w:sz w:val="18"/>
                <w:szCs w:val="18"/>
              </w:rPr>
              <w:t xml:space="preserve">(required), </w:t>
            </w:r>
            <w:r w:rsidRPr="00481B1C">
              <w:rPr>
                <w:rFonts w:ascii="Arial" w:hAnsi="Arial" w:cs="Arial"/>
                <w:bCs/>
                <w:sz w:val="18"/>
                <w:szCs w:val="18"/>
              </w:rPr>
              <w:t xml:space="preserve">and </w:t>
            </w:r>
            <w:hyperlink r:id="rId10" w:history="1">
              <w:r w:rsidRPr="00481B1C">
                <w:rPr>
                  <w:rStyle w:val="Hyperlink"/>
                  <w:rFonts w:ascii="Arial" w:hAnsi="Arial" w:cs="Arial"/>
                  <w:bCs/>
                  <w:sz w:val="18"/>
                  <w:szCs w:val="18"/>
                </w:rPr>
                <w:t>Socialist calculation</w:t>
              </w:r>
            </w:hyperlink>
            <w:r w:rsidR="00F84E2D" w:rsidRPr="00481B1C">
              <w:rPr>
                <w:rFonts w:ascii="Arial" w:hAnsi="Arial" w:cs="Arial"/>
                <w:bCs/>
                <w:sz w:val="18"/>
                <w:szCs w:val="18"/>
              </w:rPr>
              <w:t xml:space="preserve"> (optional)</w:t>
            </w:r>
          </w:p>
        </w:tc>
      </w:tr>
      <w:tr w:rsidR="00B259CF" w:rsidRPr="00481B1C" w14:paraId="4F18E7E2" w14:textId="77777777" w:rsidTr="008E2D0D">
        <w:trPr>
          <w:trHeight w:val="312"/>
        </w:trPr>
        <w:tc>
          <w:tcPr>
            <w:tcW w:w="2630" w:type="pct"/>
            <w:tcMar>
              <w:top w:w="72" w:type="dxa"/>
              <w:left w:w="115" w:type="dxa"/>
              <w:bottom w:w="72" w:type="dxa"/>
              <w:right w:w="115" w:type="dxa"/>
            </w:tcMar>
            <w:vAlign w:val="center"/>
          </w:tcPr>
          <w:p w14:paraId="5A1DECE2" w14:textId="766287B6" w:rsidR="00B259CF" w:rsidRPr="00481B1C" w:rsidRDefault="00FE52CE" w:rsidP="00E43407">
            <w:pPr>
              <w:spacing w:after="0"/>
              <w:rPr>
                <w:rFonts w:ascii="Arial" w:hAnsi="Arial" w:cs="Arial"/>
                <w:bCs/>
                <w:sz w:val="18"/>
                <w:szCs w:val="18"/>
              </w:rPr>
            </w:pPr>
            <w:r w:rsidRPr="00481B1C">
              <w:rPr>
                <w:rFonts w:ascii="Arial" w:hAnsi="Arial" w:cs="Arial"/>
                <w:bCs/>
                <w:sz w:val="18"/>
                <w:szCs w:val="18"/>
              </w:rPr>
              <w:t>Market failures (public choice)</w:t>
            </w:r>
          </w:p>
        </w:tc>
        <w:tc>
          <w:tcPr>
            <w:tcW w:w="575" w:type="pct"/>
            <w:tcMar>
              <w:top w:w="72" w:type="dxa"/>
              <w:left w:w="115" w:type="dxa"/>
              <w:bottom w:w="72" w:type="dxa"/>
              <w:right w:w="115" w:type="dxa"/>
            </w:tcMar>
            <w:vAlign w:val="center"/>
          </w:tcPr>
          <w:p w14:paraId="59930926" w14:textId="4A1FEBFC" w:rsidR="00B259CF" w:rsidRPr="00481B1C" w:rsidRDefault="008529D1" w:rsidP="00E43407">
            <w:pPr>
              <w:spacing w:after="0"/>
              <w:jc w:val="center"/>
              <w:rPr>
                <w:rFonts w:ascii="Arial" w:hAnsi="Arial" w:cs="Arial"/>
                <w:bCs/>
                <w:sz w:val="18"/>
                <w:szCs w:val="18"/>
              </w:rPr>
            </w:pPr>
            <w:r w:rsidRPr="00481B1C">
              <w:rPr>
                <w:rFonts w:ascii="Arial" w:hAnsi="Arial" w:cs="Arial"/>
                <w:bCs/>
                <w:sz w:val="18"/>
                <w:szCs w:val="18"/>
              </w:rPr>
              <w:t>4</w:t>
            </w:r>
          </w:p>
        </w:tc>
        <w:tc>
          <w:tcPr>
            <w:tcW w:w="1795" w:type="pct"/>
            <w:tcMar>
              <w:top w:w="72" w:type="dxa"/>
              <w:left w:w="115" w:type="dxa"/>
              <w:bottom w:w="72" w:type="dxa"/>
              <w:right w:w="115" w:type="dxa"/>
            </w:tcMar>
            <w:vAlign w:val="center"/>
          </w:tcPr>
          <w:p w14:paraId="78D2EE9D" w14:textId="53E1345C" w:rsidR="00B259CF" w:rsidRPr="00481B1C" w:rsidRDefault="00BE274E" w:rsidP="00E43407">
            <w:pPr>
              <w:spacing w:after="0"/>
              <w:rPr>
                <w:rFonts w:ascii="Arial" w:hAnsi="Arial" w:cs="Arial"/>
                <w:bCs/>
                <w:sz w:val="18"/>
                <w:szCs w:val="18"/>
              </w:rPr>
            </w:pPr>
            <w:r w:rsidRPr="00481B1C">
              <w:rPr>
                <w:rFonts w:ascii="Arial" w:hAnsi="Arial" w:cs="Arial"/>
                <w:bCs/>
                <w:sz w:val="18"/>
                <w:szCs w:val="18"/>
              </w:rPr>
              <w:t>James</w:t>
            </w:r>
            <w:r w:rsidR="00122003">
              <w:rPr>
                <w:rFonts w:ascii="Arial" w:hAnsi="Arial" w:cs="Arial"/>
                <w:bCs/>
                <w:sz w:val="18"/>
                <w:szCs w:val="18"/>
              </w:rPr>
              <w:t xml:space="preserve"> M.</w:t>
            </w:r>
            <w:r w:rsidRPr="00481B1C">
              <w:rPr>
                <w:rFonts w:ascii="Arial" w:hAnsi="Arial" w:cs="Arial"/>
                <w:bCs/>
                <w:sz w:val="18"/>
                <w:szCs w:val="18"/>
              </w:rPr>
              <w:t xml:space="preserve"> Buchanan</w:t>
            </w:r>
            <w:r w:rsidR="00122003">
              <w:rPr>
                <w:rFonts w:ascii="Arial" w:hAnsi="Arial" w:cs="Arial"/>
                <w:bCs/>
                <w:sz w:val="18"/>
                <w:szCs w:val="18"/>
              </w:rPr>
              <w:t xml:space="preserve"> on </w:t>
            </w:r>
            <w:hyperlink r:id="rId11" w:history="1">
              <w:r w:rsidR="00122003" w:rsidRPr="00122003">
                <w:rPr>
                  <w:rStyle w:val="Hyperlink"/>
                  <w:rFonts w:ascii="Arial" w:hAnsi="Arial" w:cs="Arial"/>
                  <w:bCs/>
                  <w:sz w:val="18"/>
                  <w:szCs w:val="18"/>
                </w:rPr>
                <w:t>market failures</w:t>
              </w:r>
            </w:hyperlink>
            <w:r w:rsidR="00D14DC5">
              <w:rPr>
                <w:rFonts w:ascii="Arial" w:hAnsi="Arial" w:cs="Arial"/>
                <w:bCs/>
                <w:sz w:val="18"/>
                <w:szCs w:val="18"/>
              </w:rPr>
              <w:t xml:space="preserve">, and Vincent Ostrom on </w:t>
            </w:r>
            <w:hyperlink r:id="rId12" w:history="1">
              <w:r w:rsidR="00D14DC5" w:rsidRPr="00174300">
                <w:rPr>
                  <w:rStyle w:val="Hyperlink"/>
                  <w:rFonts w:ascii="Arial" w:hAnsi="Arial" w:cs="Arial"/>
                  <w:bCs/>
                  <w:sz w:val="18"/>
                  <w:szCs w:val="18"/>
                </w:rPr>
                <w:t>public choice</w:t>
              </w:r>
            </w:hyperlink>
            <w:r w:rsidR="00122003">
              <w:rPr>
                <w:rFonts w:ascii="Arial" w:hAnsi="Arial" w:cs="Arial"/>
                <w:bCs/>
                <w:sz w:val="18"/>
                <w:szCs w:val="18"/>
              </w:rPr>
              <w:t>.</w:t>
            </w:r>
          </w:p>
        </w:tc>
      </w:tr>
      <w:tr w:rsidR="00B259CF" w:rsidRPr="00481B1C" w14:paraId="6A68ECFE" w14:textId="77777777" w:rsidTr="008E2D0D">
        <w:trPr>
          <w:trHeight w:val="312"/>
        </w:trPr>
        <w:tc>
          <w:tcPr>
            <w:tcW w:w="2630" w:type="pct"/>
            <w:tcMar>
              <w:top w:w="72" w:type="dxa"/>
              <w:left w:w="115" w:type="dxa"/>
              <w:bottom w:w="72" w:type="dxa"/>
              <w:right w:w="115" w:type="dxa"/>
            </w:tcMar>
            <w:vAlign w:val="center"/>
          </w:tcPr>
          <w:p w14:paraId="408E47AC" w14:textId="1C530290" w:rsidR="00B259CF" w:rsidRPr="00481B1C" w:rsidRDefault="0080612D" w:rsidP="00E43407">
            <w:pPr>
              <w:spacing w:after="0"/>
              <w:rPr>
                <w:rFonts w:ascii="Arial" w:hAnsi="Arial" w:cs="Arial"/>
                <w:bCs/>
                <w:sz w:val="18"/>
                <w:szCs w:val="18"/>
              </w:rPr>
            </w:pPr>
            <w:r w:rsidRPr="00481B1C">
              <w:rPr>
                <w:rFonts w:ascii="Arial" w:hAnsi="Arial" w:cs="Arial"/>
                <w:bCs/>
                <w:sz w:val="18"/>
                <w:szCs w:val="18"/>
              </w:rPr>
              <w:t>Mechanism design (adverse selection and moral hazard)</w:t>
            </w:r>
          </w:p>
        </w:tc>
        <w:tc>
          <w:tcPr>
            <w:tcW w:w="575" w:type="pct"/>
            <w:tcMar>
              <w:top w:w="72" w:type="dxa"/>
              <w:left w:w="115" w:type="dxa"/>
              <w:bottom w:w="72" w:type="dxa"/>
              <w:right w:w="115" w:type="dxa"/>
            </w:tcMar>
            <w:vAlign w:val="center"/>
          </w:tcPr>
          <w:p w14:paraId="654774BD" w14:textId="2610F303" w:rsidR="00B259CF" w:rsidRPr="00481B1C" w:rsidRDefault="008529D1" w:rsidP="00E43407">
            <w:pPr>
              <w:spacing w:after="0"/>
              <w:jc w:val="center"/>
              <w:rPr>
                <w:rFonts w:ascii="Arial" w:hAnsi="Arial" w:cs="Arial"/>
                <w:bCs/>
                <w:sz w:val="18"/>
                <w:szCs w:val="18"/>
              </w:rPr>
            </w:pPr>
            <w:r w:rsidRPr="00481B1C">
              <w:rPr>
                <w:rFonts w:ascii="Arial" w:hAnsi="Arial" w:cs="Arial"/>
                <w:bCs/>
                <w:sz w:val="18"/>
                <w:szCs w:val="18"/>
              </w:rPr>
              <w:t>4</w:t>
            </w:r>
          </w:p>
        </w:tc>
        <w:tc>
          <w:tcPr>
            <w:tcW w:w="1795" w:type="pct"/>
            <w:tcMar>
              <w:top w:w="72" w:type="dxa"/>
              <w:left w:w="115" w:type="dxa"/>
              <w:bottom w:w="72" w:type="dxa"/>
              <w:right w:w="115" w:type="dxa"/>
            </w:tcMar>
            <w:vAlign w:val="center"/>
          </w:tcPr>
          <w:p w14:paraId="015664E2" w14:textId="52880E62" w:rsidR="00B259CF" w:rsidRPr="00481B1C" w:rsidRDefault="00AF6FEE" w:rsidP="00E43407">
            <w:pPr>
              <w:spacing w:after="0"/>
              <w:rPr>
                <w:rFonts w:ascii="Arial" w:hAnsi="Arial" w:cs="Arial"/>
                <w:bCs/>
                <w:sz w:val="18"/>
                <w:szCs w:val="18"/>
              </w:rPr>
            </w:pPr>
            <w:r w:rsidRPr="00481B1C">
              <w:rPr>
                <w:rFonts w:ascii="Arial" w:hAnsi="Arial" w:cs="Arial"/>
                <w:bCs/>
                <w:sz w:val="18"/>
                <w:szCs w:val="18"/>
              </w:rPr>
              <w:t>G</w:t>
            </w:r>
            <w:r w:rsidRPr="00481B1C">
              <w:rPr>
                <w:rFonts w:ascii="Arial" w:hAnsi="Arial" w:cs="Arial"/>
                <w:sz w:val="18"/>
                <w:szCs w:val="18"/>
              </w:rPr>
              <w:t xml:space="preserve">eorge </w:t>
            </w:r>
            <w:proofErr w:type="spellStart"/>
            <w:r w:rsidRPr="00481B1C">
              <w:rPr>
                <w:rFonts w:ascii="Arial" w:hAnsi="Arial" w:cs="Arial"/>
                <w:sz w:val="18"/>
                <w:szCs w:val="18"/>
              </w:rPr>
              <w:t>Akerlo</w:t>
            </w:r>
            <w:r w:rsidR="00122003">
              <w:rPr>
                <w:rFonts w:ascii="Arial" w:hAnsi="Arial" w:cs="Arial"/>
                <w:sz w:val="18"/>
                <w:szCs w:val="18"/>
              </w:rPr>
              <w:t>f</w:t>
            </w:r>
            <w:proofErr w:type="spellEnd"/>
            <w:r w:rsidRPr="00481B1C">
              <w:rPr>
                <w:rFonts w:ascii="Arial" w:hAnsi="Arial" w:cs="Arial"/>
                <w:sz w:val="18"/>
                <w:szCs w:val="18"/>
              </w:rPr>
              <w:t xml:space="preserve"> on </w:t>
            </w:r>
            <w:hyperlink r:id="rId13" w:history="1">
              <w:r w:rsidRPr="00481B1C">
                <w:rPr>
                  <w:rStyle w:val="Hyperlink"/>
                  <w:rFonts w:ascii="Arial" w:hAnsi="Arial" w:cs="Arial"/>
                  <w:sz w:val="18"/>
                  <w:szCs w:val="18"/>
                </w:rPr>
                <w:t>the market of lemons</w:t>
              </w:r>
            </w:hyperlink>
          </w:p>
        </w:tc>
      </w:tr>
      <w:tr w:rsidR="0080612D" w:rsidRPr="00481B1C" w14:paraId="0FA4BA73" w14:textId="77777777" w:rsidTr="008E2D0D">
        <w:trPr>
          <w:trHeight w:val="312"/>
        </w:trPr>
        <w:tc>
          <w:tcPr>
            <w:tcW w:w="2630" w:type="pct"/>
            <w:tcMar>
              <w:top w:w="72" w:type="dxa"/>
              <w:left w:w="115" w:type="dxa"/>
              <w:bottom w:w="72" w:type="dxa"/>
              <w:right w:w="115" w:type="dxa"/>
            </w:tcMar>
            <w:vAlign w:val="center"/>
          </w:tcPr>
          <w:p w14:paraId="265610B8" w14:textId="638CA54D" w:rsidR="0080612D" w:rsidRPr="00481B1C" w:rsidRDefault="0080612D" w:rsidP="0080612D">
            <w:pPr>
              <w:spacing w:after="0"/>
              <w:rPr>
                <w:rFonts w:ascii="Arial" w:hAnsi="Arial" w:cs="Arial"/>
                <w:bCs/>
                <w:sz w:val="18"/>
                <w:szCs w:val="18"/>
              </w:rPr>
            </w:pPr>
            <w:r w:rsidRPr="00481B1C">
              <w:rPr>
                <w:rFonts w:ascii="Arial" w:hAnsi="Arial" w:cs="Arial"/>
                <w:bCs/>
                <w:sz w:val="18"/>
                <w:szCs w:val="18"/>
              </w:rPr>
              <w:t>Government failures</w:t>
            </w:r>
          </w:p>
        </w:tc>
        <w:tc>
          <w:tcPr>
            <w:tcW w:w="575" w:type="pct"/>
            <w:tcMar>
              <w:top w:w="72" w:type="dxa"/>
              <w:left w:w="115" w:type="dxa"/>
              <w:bottom w:w="72" w:type="dxa"/>
              <w:right w:w="115" w:type="dxa"/>
            </w:tcMar>
            <w:vAlign w:val="center"/>
          </w:tcPr>
          <w:p w14:paraId="091EDB55" w14:textId="25AE5543" w:rsidR="0080612D" w:rsidRPr="00481B1C" w:rsidRDefault="0080612D" w:rsidP="0080612D">
            <w:pPr>
              <w:spacing w:after="0"/>
              <w:jc w:val="center"/>
              <w:rPr>
                <w:rFonts w:ascii="Arial" w:hAnsi="Arial" w:cs="Arial"/>
                <w:bCs/>
                <w:sz w:val="18"/>
                <w:szCs w:val="18"/>
              </w:rPr>
            </w:pPr>
            <w:r w:rsidRPr="00481B1C">
              <w:rPr>
                <w:rFonts w:ascii="Arial" w:hAnsi="Arial" w:cs="Arial"/>
                <w:bCs/>
                <w:sz w:val="18"/>
                <w:szCs w:val="18"/>
              </w:rPr>
              <w:t>4</w:t>
            </w:r>
          </w:p>
        </w:tc>
        <w:tc>
          <w:tcPr>
            <w:tcW w:w="1795" w:type="pct"/>
            <w:tcMar>
              <w:top w:w="72" w:type="dxa"/>
              <w:left w:w="115" w:type="dxa"/>
              <w:bottom w:w="72" w:type="dxa"/>
              <w:right w:w="115" w:type="dxa"/>
            </w:tcMar>
            <w:vAlign w:val="center"/>
          </w:tcPr>
          <w:p w14:paraId="7FD0FDC7" w14:textId="3C4F6515" w:rsidR="0080612D" w:rsidRPr="00481B1C" w:rsidRDefault="00581B9C" w:rsidP="0080612D">
            <w:pPr>
              <w:spacing w:after="0"/>
              <w:rPr>
                <w:rFonts w:ascii="Arial" w:hAnsi="Arial" w:cs="Arial"/>
                <w:bCs/>
                <w:color w:val="5F5F5F"/>
                <w:sz w:val="18"/>
                <w:szCs w:val="18"/>
                <w:u w:val="single"/>
              </w:rPr>
            </w:pPr>
            <w:r w:rsidRPr="00481B1C">
              <w:rPr>
                <w:rFonts w:ascii="Arial" w:hAnsi="Arial" w:cs="Arial"/>
                <w:sz w:val="18"/>
                <w:szCs w:val="18"/>
              </w:rPr>
              <w:t xml:space="preserve">Robert H. Bates on </w:t>
            </w:r>
            <w:hyperlink r:id="rId14" w:history="1">
              <w:r w:rsidRPr="00481B1C">
                <w:rPr>
                  <w:rStyle w:val="Hyperlink"/>
                  <w:rFonts w:ascii="Arial" w:hAnsi="Arial" w:cs="Arial"/>
                  <w:sz w:val="18"/>
                  <w:szCs w:val="18"/>
                </w:rPr>
                <w:t>state failure</w:t>
              </w:r>
            </w:hyperlink>
            <w:r w:rsidR="00D14DC5">
              <w:rPr>
                <w:rFonts w:ascii="Arial" w:hAnsi="Arial" w:cs="Arial"/>
                <w:sz w:val="18"/>
                <w:szCs w:val="18"/>
              </w:rPr>
              <w:t>,</w:t>
            </w:r>
            <w:r w:rsidRPr="00481B1C">
              <w:rPr>
                <w:rFonts w:ascii="Arial" w:hAnsi="Arial" w:cs="Arial"/>
                <w:sz w:val="18"/>
                <w:szCs w:val="18"/>
              </w:rPr>
              <w:t xml:space="preserve"> and Keech and Munger on </w:t>
            </w:r>
            <w:hyperlink r:id="rId15" w:history="1">
              <w:r w:rsidRPr="00481B1C">
                <w:rPr>
                  <w:rStyle w:val="Hyperlink"/>
                  <w:rFonts w:ascii="Arial" w:hAnsi="Arial" w:cs="Arial"/>
                  <w:sz w:val="18"/>
                  <w:szCs w:val="18"/>
                </w:rPr>
                <w:t>government failure</w:t>
              </w:r>
            </w:hyperlink>
          </w:p>
        </w:tc>
      </w:tr>
      <w:tr w:rsidR="0080612D" w:rsidRPr="00481B1C" w14:paraId="6F0BEAEC" w14:textId="77777777" w:rsidTr="008E2D0D">
        <w:trPr>
          <w:trHeight w:val="312"/>
        </w:trPr>
        <w:tc>
          <w:tcPr>
            <w:tcW w:w="2630" w:type="pct"/>
            <w:tcMar>
              <w:top w:w="72" w:type="dxa"/>
              <w:left w:w="115" w:type="dxa"/>
              <w:bottom w:w="72" w:type="dxa"/>
              <w:right w:w="115" w:type="dxa"/>
            </w:tcMar>
            <w:vAlign w:val="center"/>
          </w:tcPr>
          <w:p w14:paraId="14A72423" w14:textId="6AC4C451" w:rsidR="0080612D" w:rsidRPr="00481B1C" w:rsidRDefault="0080612D" w:rsidP="0080612D">
            <w:pPr>
              <w:spacing w:after="0"/>
              <w:rPr>
                <w:rFonts w:ascii="Arial" w:hAnsi="Arial" w:cs="Arial"/>
                <w:bCs/>
                <w:sz w:val="18"/>
                <w:szCs w:val="18"/>
              </w:rPr>
            </w:pPr>
            <w:r w:rsidRPr="00481B1C">
              <w:rPr>
                <w:rFonts w:ascii="Arial" w:hAnsi="Arial" w:cs="Arial"/>
                <w:bCs/>
                <w:sz w:val="18"/>
                <w:szCs w:val="18"/>
              </w:rPr>
              <w:t>Midterm examination</w:t>
            </w:r>
          </w:p>
        </w:tc>
        <w:tc>
          <w:tcPr>
            <w:tcW w:w="575" w:type="pct"/>
            <w:tcMar>
              <w:top w:w="72" w:type="dxa"/>
              <w:left w:w="115" w:type="dxa"/>
              <w:bottom w:w="72" w:type="dxa"/>
              <w:right w:w="115" w:type="dxa"/>
            </w:tcMar>
            <w:vAlign w:val="center"/>
          </w:tcPr>
          <w:p w14:paraId="12E9FC43" w14:textId="19AC3743" w:rsidR="0080612D" w:rsidRPr="00481B1C" w:rsidRDefault="0080612D" w:rsidP="0080612D">
            <w:pPr>
              <w:spacing w:after="0"/>
              <w:jc w:val="center"/>
              <w:rPr>
                <w:rFonts w:ascii="Arial" w:hAnsi="Arial" w:cs="Arial"/>
                <w:bCs/>
                <w:sz w:val="18"/>
                <w:szCs w:val="18"/>
              </w:rPr>
            </w:pPr>
            <w:r w:rsidRPr="00481B1C">
              <w:rPr>
                <w:rFonts w:ascii="Arial" w:hAnsi="Arial" w:cs="Arial"/>
                <w:bCs/>
                <w:sz w:val="18"/>
                <w:szCs w:val="18"/>
              </w:rPr>
              <w:t>4</w:t>
            </w:r>
          </w:p>
        </w:tc>
        <w:tc>
          <w:tcPr>
            <w:tcW w:w="1795" w:type="pct"/>
            <w:tcMar>
              <w:top w:w="72" w:type="dxa"/>
              <w:left w:w="115" w:type="dxa"/>
              <w:bottom w:w="72" w:type="dxa"/>
              <w:right w:w="115" w:type="dxa"/>
            </w:tcMar>
            <w:vAlign w:val="center"/>
          </w:tcPr>
          <w:p w14:paraId="357F4878" w14:textId="2CADD023" w:rsidR="0080612D" w:rsidRPr="00481B1C" w:rsidRDefault="0080612D" w:rsidP="0080612D">
            <w:pPr>
              <w:spacing w:after="0"/>
              <w:rPr>
                <w:rFonts w:ascii="Arial" w:hAnsi="Arial" w:cs="Arial"/>
                <w:bCs/>
                <w:sz w:val="18"/>
                <w:szCs w:val="18"/>
              </w:rPr>
            </w:pPr>
          </w:p>
        </w:tc>
      </w:tr>
      <w:tr w:rsidR="0080612D" w:rsidRPr="00481B1C" w14:paraId="262F694E" w14:textId="77777777" w:rsidTr="008E2D0D">
        <w:trPr>
          <w:trHeight w:val="312"/>
        </w:trPr>
        <w:tc>
          <w:tcPr>
            <w:tcW w:w="2630" w:type="pct"/>
            <w:tcMar>
              <w:top w:w="72" w:type="dxa"/>
              <w:left w:w="115" w:type="dxa"/>
              <w:bottom w:w="72" w:type="dxa"/>
              <w:right w:w="115" w:type="dxa"/>
            </w:tcMar>
            <w:vAlign w:val="center"/>
          </w:tcPr>
          <w:p w14:paraId="3B3A511C" w14:textId="460644D3" w:rsidR="0080612D" w:rsidRPr="00481B1C" w:rsidRDefault="0080612D" w:rsidP="0080612D">
            <w:pPr>
              <w:spacing w:after="0"/>
              <w:rPr>
                <w:rFonts w:ascii="Arial" w:hAnsi="Arial" w:cs="Arial"/>
                <w:bCs/>
                <w:sz w:val="18"/>
                <w:szCs w:val="18"/>
              </w:rPr>
            </w:pPr>
            <w:r w:rsidRPr="00481B1C">
              <w:rPr>
                <w:rFonts w:ascii="Arial" w:hAnsi="Arial" w:cs="Arial"/>
                <w:bCs/>
                <w:sz w:val="18"/>
                <w:szCs w:val="18"/>
              </w:rPr>
              <w:t>Social systems and Governance I (polycentricity v monocentric planning)</w:t>
            </w:r>
          </w:p>
        </w:tc>
        <w:tc>
          <w:tcPr>
            <w:tcW w:w="575" w:type="pct"/>
            <w:tcMar>
              <w:top w:w="72" w:type="dxa"/>
              <w:left w:w="115" w:type="dxa"/>
              <w:bottom w:w="72" w:type="dxa"/>
              <w:right w:w="115" w:type="dxa"/>
            </w:tcMar>
            <w:vAlign w:val="center"/>
          </w:tcPr>
          <w:p w14:paraId="728C7D11" w14:textId="798B36FA" w:rsidR="0080612D" w:rsidRPr="00481B1C" w:rsidRDefault="0080612D" w:rsidP="0080612D">
            <w:pPr>
              <w:spacing w:after="0"/>
              <w:jc w:val="center"/>
              <w:rPr>
                <w:rFonts w:ascii="Arial" w:hAnsi="Arial" w:cs="Arial"/>
                <w:bCs/>
                <w:sz w:val="18"/>
                <w:szCs w:val="18"/>
              </w:rPr>
            </w:pPr>
            <w:r w:rsidRPr="00481B1C">
              <w:rPr>
                <w:rFonts w:ascii="Arial" w:hAnsi="Arial" w:cs="Arial"/>
                <w:bCs/>
                <w:sz w:val="18"/>
                <w:szCs w:val="18"/>
              </w:rPr>
              <w:t>4</w:t>
            </w:r>
          </w:p>
        </w:tc>
        <w:tc>
          <w:tcPr>
            <w:tcW w:w="1795" w:type="pct"/>
            <w:tcMar>
              <w:top w:w="72" w:type="dxa"/>
              <w:left w:w="115" w:type="dxa"/>
              <w:bottom w:w="72" w:type="dxa"/>
              <w:right w:w="115" w:type="dxa"/>
            </w:tcMar>
            <w:vAlign w:val="center"/>
          </w:tcPr>
          <w:p w14:paraId="12A6DB15" w14:textId="66E321DC" w:rsidR="0080612D" w:rsidRPr="00481B1C" w:rsidRDefault="00581B9C" w:rsidP="0080612D">
            <w:pPr>
              <w:spacing w:after="0"/>
              <w:rPr>
                <w:rFonts w:ascii="Arial" w:hAnsi="Arial" w:cs="Arial"/>
                <w:bCs/>
                <w:sz w:val="18"/>
                <w:szCs w:val="18"/>
              </w:rPr>
            </w:pPr>
            <w:r w:rsidRPr="00481B1C">
              <w:rPr>
                <w:rFonts w:ascii="Arial" w:hAnsi="Arial" w:cs="Arial"/>
                <w:bCs/>
                <w:sz w:val="18"/>
                <w:szCs w:val="18"/>
              </w:rPr>
              <w:t xml:space="preserve">Elinor Ostrom’s </w:t>
            </w:r>
            <w:hyperlink r:id="rId16" w:history="1">
              <w:r w:rsidRPr="00481B1C">
                <w:rPr>
                  <w:rStyle w:val="Hyperlink"/>
                  <w:rFonts w:ascii="Arial" w:hAnsi="Arial" w:cs="Arial"/>
                  <w:bCs/>
                  <w:sz w:val="18"/>
                  <w:szCs w:val="18"/>
                </w:rPr>
                <w:t>Nobel prize lecture</w:t>
              </w:r>
            </w:hyperlink>
            <w:r w:rsidRPr="00481B1C">
              <w:rPr>
                <w:rFonts w:ascii="Arial" w:hAnsi="Arial" w:cs="Arial"/>
                <w:bCs/>
                <w:sz w:val="18"/>
                <w:szCs w:val="18"/>
              </w:rPr>
              <w:t xml:space="preserve"> (available in video and article formats</w:t>
            </w:r>
            <w:r w:rsidR="005A0B71">
              <w:rPr>
                <w:rFonts w:ascii="Arial" w:hAnsi="Arial" w:cs="Arial"/>
                <w:bCs/>
                <w:sz w:val="18"/>
                <w:szCs w:val="18"/>
              </w:rPr>
              <w:t>, required</w:t>
            </w:r>
            <w:r w:rsidRPr="00481B1C">
              <w:rPr>
                <w:rFonts w:ascii="Arial" w:hAnsi="Arial" w:cs="Arial"/>
                <w:bCs/>
                <w:sz w:val="18"/>
                <w:szCs w:val="18"/>
              </w:rPr>
              <w:t>)</w:t>
            </w:r>
            <w:r w:rsidR="00AF6FEE" w:rsidRPr="00481B1C">
              <w:rPr>
                <w:rFonts w:ascii="Arial" w:hAnsi="Arial" w:cs="Arial"/>
                <w:bCs/>
                <w:sz w:val="18"/>
                <w:szCs w:val="18"/>
              </w:rPr>
              <w:t xml:space="preserve">, </w:t>
            </w:r>
            <w:r w:rsidRPr="00481B1C">
              <w:rPr>
                <w:rFonts w:ascii="Arial" w:hAnsi="Arial" w:cs="Arial"/>
                <w:bCs/>
                <w:sz w:val="18"/>
                <w:szCs w:val="18"/>
              </w:rPr>
              <w:t>Woodrow Wilson</w:t>
            </w:r>
            <w:r w:rsidR="00AF6FEE" w:rsidRPr="00481B1C">
              <w:rPr>
                <w:rFonts w:ascii="Arial" w:hAnsi="Arial" w:cs="Arial"/>
                <w:bCs/>
                <w:sz w:val="18"/>
                <w:szCs w:val="18"/>
              </w:rPr>
              <w:t xml:space="preserve">’s theory of </w:t>
            </w:r>
            <w:hyperlink r:id="rId17" w:history="1">
              <w:r w:rsidR="00AF6FEE" w:rsidRPr="00481B1C">
                <w:rPr>
                  <w:rStyle w:val="Hyperlink"/>
                  <w:rFonts w:ascii="Arial" w:hAnsi="Arial" w:cs="Arial"/>
                  <w:bCs/>
                  <w:sz w:val="18"/>
                  <w:szCs w:val="18"/>
                </w:rPr>
                <w:t>public administration</w:t>
              </w:r>
            </w:hyperlink>
            <w:r w:rsidR="0080612D" w:rsidRPr="00481B1C">
              <w:rPr>
                <w:rFonts w:ascii="Arial" w:hAnsi="Arial" w:cs="Arial"/>
                <w:bCs/>
                <w:sz w:val="18"/>
                <w:szCs w:val="18"/>
              </w:rPr>
              <w:t xml:space="preserve"> </w:t>
            </w:r>
            <w:r w:rsidR="00AF6FEE" w:rsidRPr="00481B1C">
              <w:rPr>
                <w:rFonts w:ascii="Arial" w:hAnsi="Arial" w:cs="Arial"/>
                <w:bCs/>
                <w:sz w:val="18"/>
                <w:szCs w:val="18"/>
              </w:rPr>
              <w:t xml:space="preserve">(required) </w:t>
            </w:r>
            <w:r w:rsidR="0080612D" w:rsidRPr="00481B1C">
              <w:rPr>
                <w:rFonts w:ascii="Arial" w:hAnsi="Arial" w:cs="Arial"/>
                <w:bCs/>
                <w:sz w:val="18"/>
                <w:szCs w:val="18"/>
              </w:rPr>
              <w:t>and Max Weber</w:t>
            </w:r>
            <w:r w:rsidR="00AF6FEE" w:rsidRPr="00481B1C">
              <w:rPr>
                <w:rFonts w:ascii="Arial" w:hAnsi="Arial" w:cs="Arial"/>
                <w:bCs/>
                <w:sz w:val="18"/>
                <w:szCs w:val="18"/>
              </w:rPr>
              <w:t xml:space="preserve">’s </w:t>
            </w:r>
            <w:hyperlink r:id="rId18" w:history="1">
              <w:r w:rsidR="00AF6FEE" w:rsidRPr="00481B1C">
                <w:rPr>
                  <w:rStyle w:val="Hyperlink"/>
                  <w:rFonts w:ascii="Arial" w:hAnsi="Arial" w:cs="Arial"/>
                  <w:bCs/>
                  <w:sz w:val="18"/>
                  <w:szCs w:val="18"/>
                </w:rPr>
                <w:t>theory of state</w:t>
              </w:r>
            </w:hyperlink>
            <w:r w:rsidR="00AF6FEE" w:rsidRPr="00481B1C">
              <w:rPr>
                <w:rFonts w:ascii="Arial" w:hAnsi="Arial" w:cs="Arial"/>
                <w:bCs/>
                <w:sz w:val="18"/>
                <w:szCs w:val="18"/>
              </w:rPr>
              <w:t xml:space="preserve"> (optional)</w:t>
            </w:r>
          </w:p>
        </w:tc>
      </w:tr>
      <w:tr w:rsidR="0080612D" w:rsidRPr="00481B1C" w14:paraId="365D255B" w14:textId="77777777" w:rsidTr="008E2D0D">
        <w:trPr>
          <w:trHeight w:val="312"/>
        </w:trPr>
        <w:tc>
          <w:tcPr>
            <w:tcW w:w="2630" w:type="pct"/>
            <w:tcMar>
              <w:top w:w="72" w:type="dxa"/>
              <w:left w:w="115" w:type="dxa"/>
              <w:bottom w:w="72" w:type="dxa"/>
              <w:right w:w="115" w:type="dxa"/>
            </w:tcMar>
            <w:vAlign w:val="center"/>
          </w:tcPr>
          <w:p w14:paraId="6874D752" w14:textId="7A776AA5" w:rsidR="0080612D" w:rsidRPr="00481B1C" w:rsidRDefault="0080612D" w:rsidP="0080612D">
            <w:pPr>
              <w:spacing w:after="0"/>
              <w:rPr>
                <w:rFonts w:ascii="Arial" w:hAnsi="Arial" w:cs="Arial"/>
                <w:sz w:val="18"/>
                <w:szCs w:val="18"/>
              </w:rPr>
            </w:pPr>
            <w:r w:rsidRPr="00481B1C">
              <w:rPr>
                <w:rFonts w:ascii="Arial" w:hAnsi="Arial" w:cs="Arial"/>
                <w:bCs/>
                <w:sz w:val="18"/>
                <w:szCs w:val="18"/>
              </w:rPr>
              <w:t>Social systems and Governance II (polycentric systems)</w:t>
            </w:r>
          </w:p>
        </w:tc>
        <w:tc>
          <w:tcPr>
            <w:tcW w:w="575" w:type="pct"/>
            <w:tcMar>
              <w:top w:w="72" w:type="dxa"/>
              <w:left w:w="115" w:type="dxa"/>
              <w:bottom w:w="72" w:type="dxa"/>
              <w:right w:w="115" w:type="dxa"/>
            </w:tcMar>
            <w:vAlign w:val="center"/>
          </w:tcPr>
          <w:p w14:paraId="62D89FA5" w14:textId="52432644" w:rsidR="0080612D" w:rsidRPr="00481B1C" w:rsidRDefault="0080612D" w:rsidP="0080612D">
            <w:pPr>
              <w:spacing w:after="0"/>
              <w:jc w:val="center"/>
              <w:rPr>
                <w:rFonts w:ascii="Arial" w:hAnsi="Arial" w:cs="Arial"/>
                <w:bCs/>
                <w:sz w:val="18"/>
                <w:szCs w:val="18"/>
              </w:rPr>
            </w:pPr>
            <w:r w:rsidRPr="00481B1C">
              <w:rPr>
                <w:rFonts w:ascii="Arial" w:hAnsi="Arial" w:cs="Arial"/>
                <w:bCs/>
                <w:sz w:val="18"/>
                <w:szCs w:val="18"/>
              </w:rPr>
              <w:t>4</w:t>
            </w:r>
          </w:p>
        </w:tc>
        <w:tc>
          <w:tcPr>
            <w:tcW w:w="1795" w:type="pct"/>
            <w:tcMar>
              <w:top w:w="72" w:type="dxa"/>
              <w:left w:w="115" w:type="dxa"/>
              <w:bottom w:w="72" w:type="dxa"/>
              <w:right w:w="115" w:type="dxa"/>
            </w:tcMar>
            <w:vAlign w:val="center"/>
          </w:tcPr>
          <w:p w14:paraId="2B715881" w14:textId="6A5CCE72" w:rsidR="0080612D" w:rsidRPr="00481B1C" w:rsidRDefault="00481B1C" w:rsidP="0080612D">
            <w:pPr>
              <w:spacing w:after="0"/>
              <w:rPr>
                <w:rFonts w:ascii="Arial" w:hAnsi="Arial" w:cs="Arial"/>
                <w:b/>
                <w:sz w:val="18"/>
                <w:szCs w:val="18"/>
              </w:rPr>
            </w:pPr>
            <w:r w:rsidRPr="00481B1C">
              <w:rPr>
                <w:rFonts w:ascii="Arial" w:hAnsi="Arial" w:cs="Arial"/>
                <w:bCs/>
                <w:sz w:val="18"/>
                <w:szCs w:val="18"/>
              </w:rPr>
              <w:t xml:space="preserve">Elinor Ostrom’s </w:t>
            </w:r>
            <w:hyperlink r:id="rId19" w:history="1">
              <w:r w:rsidRPr="00481B1C">
                <w:rPr>
                  <w:rStyle w:val="Hyperlink"/>
                  <w:rFonts w:ascii="Arial" w:hAnsi="Arial" w:cs="Arial"/>
                  <w:bCs/>
                  <w:sz w:val="18"/>
                  <w:szCs w:val="18"/>
                </w:rPr>
                <w:t>presidential address</w:t>
              </w:r>
            </w:hyperlink>
            <w:r w:rsidR="00174300">
              <w:rPr>
                <w:rFonts w:ascii="Arial" w:hAnsi="Arial" w:cs="Arial"/>
                <w:bCs/>
                <w:sz w:val="18"/>
                <w:szCs w:val="18"/>
              </w:rPr>
              <w:t xml:space="preserve"> </w:t>
            </w:r>
            <w:r w:rsidRPr="00481B1C">
              <w:rPr>
                <w:rFonts w:ascii="Arial" w:hAnsi="Arial" w:cs="Arial"/>
                <w:bCs/>
                <w:sz w:val="18"/>
                <w:szCs w:val="18"/>
              </w:rPr>
              <w:t xml:space="preserve">and </w:t>
            </w:r>
            <w:r w:rsidR="0080612D" w:rsidRPr="00481B1C">
              <w:rPr>
                <w:rFonts w:ascii="Arial" w:hAnsi="Arial" w:cs="Arial"/>
                <w:bCs/>
                <w:sz w:val="18"/>
                <w:szCs w:val="18"/>
              </w:rPr>
              <w:t xml:space="preserve">Peter T. Leeson, The Invisible Hook: The Hidden Economics of Pirates </w:t>
            </w:r>
            <w:r w:rsidR="00CA2A48" w:rsidRPr="00481B1C">
              <w:rPr>
                <w:rFonts w:ascii="Arial" w:hAnsi="Arial" w:cs="Arial"/>
                <w:bCs/>
                <w:sz w:val="18"/>
                <w:szCs w:val="18"/>
              </w:rPr>
              <w:t>(Chapters TBA)</w:t>
            </w:r>
          </w:p>
        </w:tc>
      </w:tr>
      <w:tr w:rsidR="0080612D" w:rsidRPr="00481B1C" w14:paraId="6AF960D3" w14:textId="77777777" w:rsidTr="008E2D0D">
        <w:trPr>
          <w:trHeight w:val="312"/>
        </w:trPr>
        <w:tc>
          <w:tcPr>
            <w:tcW w:w="2630" w:type="pct"/>
            <w:tcMar>
              <w:top w:w="72" w:type="dxa"/>
              <w:left w:w="115" w:type="dxa"/>
              <w:bottom w:w="72" w:type="dxa"/>
              <w:right w:w="115" w:type="dxa"/>
            </w:tcMar>
            <w:vAlign w:val="center"/>
          </w:tcPr>
          <w:p w14:paraId="6DE3622B" w14:textId="60532EB8" w:rsidR="0080612D" w:rsidRPr="00481B1C" w:rsidRDefault="0080612D" w:rsidP="0080612D">
            <w:pPr>
              <w:spacing w:after="0"/>
              <w:rPr>
                <w:rFonts w:ascii="Arial" w:hAnsi="Arial" w:cs="Arial"/>
                <w:sz w:val="18"/>
                <w:szCs w:val="18"/>
              </w:rPr>
            </w:pPr>
            <w:r w:rsidRPr="00481B1C">
              <w:rPr>
                <w:rFonts w:ascii="Arial" w:hAnsi="Arial" w:cs="Arial"/>
                <w:bCs/>
                <w:sz w:val="18"/>
                <w:szCs w:val="18"/>
              </w:rPr>
              <w:t>Social systems and Governance III (property rights)</w:t>
            </w:r>
          </w:p>
        </w:tc>
        <w:tc>
          <w:tcPr>
            <w:tcW w:w="575" w:type="pct"/>
            <w:tcMar>
              <w:top w:w="72" w:type="dxa"/>
              <w:left w:w="115" w:type="dxa"/>
              <w:bottom w:w="72" w:type="dxa"/>
              <w:right w:w="115" w:type="dxa"/>
            </w:tcMar>
            <w:vAlign w:val="center"/>
          </w:tcPr>
          <w:p w14:paraId="16242F29" w14:textId="72343F27" w:rsidR="0080612D" w:rsidRPr="00481B1C" w:rsidRDefault="0080612D" w:rsidP="0080612D">
            <w:pPr>
              <w:spacing w:after="0"/>
              <w:jc w:val="center"/>
              <w:rPr>
                <w:rFonts w:ascii="Arial" w:hAnsi="Arial" w:cs="Arial"/>
                <w:bCs/>
                <w:sz w:val="18"/>
                <w:szCs w:val="18"/>
              </w:rPr>
            </w:pPr>
            <w:r w:rsidRPr="00481B1C">
              <w:rPr>
                <w:rFonts w:ascii="Arial" w:hAnsi="Arial" w:cs="Arial"/>
                <w:bCs/>
                <w:sz w:val="18"/>
                <w:szCs w:val="18"/>
              </w:rPr>
              <w:t>4</w:t>
            </w:r>
          </w:p>
        </w:tc>
        <w:tc>
          <w:tcPr>
            <w:tcW w:w="1795" w:type="pct"/>
            <w:tcMar>
              <w:top w:w="72" w:type="dxa"/>
              <w:left w:w="115" w:type="dxa"/>
              <w:bottom w:w="72" w:type="dxa"/>
              <w:right w:w="115" w:type="dxa"/>
            </w:tcMar>
            <w:vAlign w:val="center"/>
          </w:tcPr>
          <w:p w14:paraId="05320513" w14:textId="0CBB2CCF" w:rsidR="0080612D" w:rsidRPr="00481B1C" w:rsidRDefault="0080612D" w:rsidP="0080612D">
            <w:pPr>
              <w:spacing w:after="0"/>
              <w:rPr>
                <w:rFonts w:ascii="Arial" w:hAnsi="Arial" w:cs="Arial"/>
                <w:bCs/>
                <w:sz w:val="18"/>
                <w:szCs w:val="18"/>
              </w:rPr>
            </w:pPr>
            <w:r w:rsidRPr="00481B1C">
              <w:rPr>
                <w:rFonts w:ascii="Arial" w:hAnsi="Arial" w:cs="Arial"/>
                <w:sz w:val="18"/>
                <w:szCs w:val="18"/>
              </w:rPr>
              <w:t>Terry L. Anderson &amp; Peter J. Hill, The not so wild, wild west: property rights on the frontier</w:t>
            </w:r>
            <w:r w:rsidR="00CA2A48" w:rsidRPr="00481B1C">
              <w:rPr>
                <w:rFonts w:ascii="Arial" w:hAnsi="Arial" w:cs="Arial"/>
                <w:sz w:val="18"/>
                <w:szCs w:val="18"/>
              </w:rPr>
              <w:t xml:space="preserve"> (Chapters TBA)</w:t>
            </w:r>
            <w:r w:rsidR="008E2D0D">
              <w:rPr>
                <w:rFonts w:ascii="Arial" w:hAnsi="Arial" w:cs="Arial"/>
                <w:sz w:val="18"/>
                <w:szCs w:val="18"/>
              </w:rPr>
              <w:t xml:space="preserve">, </w:t>
            </w:r>
            <w:r w:rsidR="00077FED">
              <w:rPr>
                <w:rFonts w:ascii="Arial" w:hAnsi="Arial" w:cs="Arial"/>
                <w:sz w:val="18"/>
                <w:szCs w:val="18"/>
              </w:rPr>
              <w:t xml:space="preserve">David Skarbek on </w:t>
            </w:r>
            <w:hyperlink r:id="rId20" w:history="1">
              <w:r w:rsidR="00077FED" w:rsidRPr="00077FED">
                <w:rPr>
                  <w:rStyle w:val="Hyperlink"/>
                  <w:rFonts w:ascii="Arial" w:hAnsi="Arial" w:cs="Arial"/>
                  <w:sz w:val="18"/>
                  <w:szCs w:val="18"/>
                </w:rPr>
                <w:t>prison gangs</w:t>
              </w:r>
            </w:hyperlink>
            <w:r w:rsidR="00077FED">
              <w:rPr>
                <w:rFonts w:ascii="Arial" w:hAnsi="Arial" w:cs="Arial"/>
                <w:sz w:val="18"/>
                <w:szCs w:val="18"/>
              </w:rPr>
              <w:t xml:space="preserve"> (optional), and Randall Collins on </w:t>
            </w:r>
            <w:hyperlink r:id="rId21" w:history="1">
              <w:r w:rsidR="00077FED" w:rsidRPr="00077FED">
                <w:rPr>
                  <w:rStyle w:val="Hyperlink"/>
                  <w:rFonts w:ascii="Arial" w:hAnsi="Arial" w:cs="Arial"/>
                  <w:sz w:val="18"/>
                  <w:szCs w:val="18"/>
                </w:rPr>
                <w:t>Weber</w:t>
              </w:r>
            </w:hyperlink>
            <w:r w:rsidR="00077FED">
              <w:rPr>
                <w:rFonts w:ascii="Arial" w:hAnsi="Arial" w:cs="Arial"/>
                <w:sz w:val="18"/>
                <w:szCs w:val="18"/>
              </w:rPr>
              <w:t xml:space="preserve"> (required)</w:t>
            </w:r>
          </w:p>
        </w:tc>
      </w:tr>
      <w:tr w:rsidR="0080612D" w:rsidRPr="00481B1C" w14:paraId="2A77CE1A" w14:textId="77777777" w:rsidTr="008E2D0D">
        <w:trPr>
          <w:trHeight w:val="312"/>
        </w:trPr>
        <w:tc>
          <w:tcPr>
            <w:tcW w:w="2630" w:type="pct"/>
            <w:tcMar>
              <w:top w:w="72" w:type="dxa"/>
              <w:left w:w="115" w:type="dxa"/>
              <w:bottom w:w="72" w:type="dxa"/>
              <w:right w:w="115" w:type="dxa"/>
            </w:tcMar>
            <w:vAlign w:val="center"/>
          </w:tcPr>
          <w:p w14:paraId="4E958201" w14:textId="416AD3E7" w:rsidR="0080612D" w:rsidRPr="00481B1C" w:rsidRDefault="0080612D" w:rsidP="0080612D">
            <w:pPr>
              <w:spacing w:after="0"/>
              <w:rPr>
                <w:rFonts w:ascii="Arial" w:hAnsi="Arial" w:cs="Arial"/>
                <w:sz w:val="18"/>
                <w:szCs w:val="18"/>
              </w:rPr>
            </w:pPr>
            <w:r w:rsidRPr="00481B1C">
              <w:rPr>
                <w:rFonts w:ascii="Arial" w:hAnsi="Arial" w:cs="Arial"/>
                <w:bCs/>
                <w:sz w:val="18"/>
                <w:szCs w:val="18"/>
              </w:rPr>
              <w:t>Public Finance and public debt (fiscal policy)</w:t>
            </w:r>
          </w:p>
        </w:tc>
        <w:tc>
          <w:tcPr>
            <w:tcW w:w="575" w:type="pct"/>
            <w:tcMar>
              <w:top w:w="72" w:type="dxa"/>
              <w:left w:w="115" w:type="dxa"/>
              <w:bottom w:w="72" w:type="dxa"/>
              <w:right w:w="115" w:type="dxa"/>
            </w:tcMar>
            <w:vAlign w:val="center"/>
          </w:tcPr>
          <w:p w14:paraId="700524BB" w14:textId="1485CA90" w:rsidR="0080612D" w:rsidRPr="00481B1C" w:rsidRDefault="0080612D" w:rsidP="0080612D">
            <w:pPr>
              <w:spacing w:after="0"/>
              <w:jc w:val="center"/>
              <w:rPr>
                <w:rFonts w:ascii="Arial" w:hAnsi="Arial" w:cs="Arial"/>
                <w:bCs/>
                <w:sz w:val="18"/>
                <w:szCs w:val="18"/>
              </w:rPr>
            </w:pPr>
            <w:r w:rsidRPr="00481B1C">
              <w:rPr>
                <w:rFonts w:ascii="Arial" w:hAnsi="Arial" w:cs="Arial"/>
                <w:bCs/>
                <w:sz w:val="18"/>
                <w:szCs w:val="18"/>
              </w:rPr>
              <w:t>4</w:t>
            </w:r>
          </w:p>
        </w:tc>
        <w:tc>
          <w:tcPr>
            <w:tcW w:w="1795" w:type="pct"/>
            <w:tcMar>
              <w:top w:w="72" w:type="dxa"/>
              <w:left w:w="115" w:type="dxa"/>
              <w:bottom w:w="72" w:type="dxa"/>
              <w:right w:w="115" w:type="dxa"/>
            </w:tcMar>
            <w:vAlign w:val="center"/>
          </w:tcPr>
          <w:p w14:paraId="105F1365" w14:textId="2C149688" w:rsidR="0080612D" w:rsidRPr="00481B1C" w:rsidRDefault="0080612D" w:rsidP="0080612D">
            <w:pPr>
              <w:spacing w:after="0"/>
              <w:rPr>
                <w:rFonts w:ascii="Arial" w:hAnsi="Arial" w:cs="Arial"/>
                <w:bCs/>
                <w:sz w:val="18"/>
                <w:szCs w:val="18"/>
              </w:rPr>
            </w:pPr>
            <w:r w:rsidRPr="00481B1C">
              <w:rPr>
                <w:rFonts w:ascii="Arial" w:hAnsi="Arial" w:cs="Arial"/>
                <w:bCs/>
                <w:sz w:val="18"/>
                <w:szCs w:val="18"/>
              </w:rPr>
              <w:t>James Buchanan</w:t>
            </w:r>
            <w:r w:rsidR="00174300">
              <w:rPr>
                <w:rFonts w:ascii="Arial" w:hAnsi="Arial" w:cs="Arial"/>
                <w:bCs/>
                <w:sz w:val="18"/>
                <w:szCs w:val="18"/>
              </w:rPr>
              <w:t xml:space="preserve"> on </w:t>
            </w:r>
            <w:hyperlink r:id="rId22" w:history="1">
              <w:r w:rsidR="00174300" w:rsidRPr="00F0053E">
                <w:rPr>
                  <w:rStyle w:val="Hyperlink"/>
                  <w:rFonts w:ascii="Arial" w:hAnsi="Arial" w:cs="Arial"/>
                  <w:bCs/>
                  <w:sz w:val="18"/>
                  <w:szCs w:val="18"/>
                </w:rPr>
                <w:t>public finance</w:t>
              </w:r>
            </w:hyperlink>
            <w:r w:rsidRPr="00481B1C">
              <w:rPr>
                <w:rFonts w:ascii="Arial" w:hAnsi="Arial" w:cs="Arial"/>
                <w:bCs/>
                <w:sz w:val="18"/>
                <w:szCs w:val="18"/>
              </w:rPr>
              <w:t xml:space="preserve"> </w:t>
            </w:r>
            <w:r w:rsidR="00174300">
              <w:rPr>
                <w:rFonts w:ascii="Arial" w:hAnsi="Arial" w:cs="Arial"/>
                <w:bCs/>
                <w:sz w:val="18"/>
                <w:szCs w:val="18"/>
              </w:rPr>
              <w:t>and</w:t>
            </w:r>
            <w:r w:rsidRPr="00481B1C">
              <w:rPr>
                <w:rFonts w:ascii="Arial" w:hAnsi="Arial" w:cs="Arial"/>
                <w:bCs/>
                <w:sz w:val="18"/>
                <w:szCs w:val="18"/>
              </w:rPr>
              <w:t xml:space="preserve"> </w:t>
            </w:r>
            <w:r w:rsidR="00174300">
              <w:rPr>
                <w:rFonts w:ascii="Arial" w:hAnsi="Arial" w:cs="Arial"/>
                <w:bCs/>
                <w:sz w:val="18"/>
                <w:szCs w:val="18"/>
              </w:rPr>
              <w:t xml:space="preserve">discussion of </w:t>
            </w:r>
            <w:hyperlink r:id="rId23" w:history="1">
              <w:r w:rsidRPr="00481B1C">
                <w:rPr>
                  <w:rStyle w:val="Hyperlink"/>
                  <w:rFonts w:ascii="Arial" w:hAnsi="Arial" w:cs="Arial"/>
                  <w:bCs/>
                  <w:sz w:val="18"/>
                  <w:szCs w:val="18"/>
                </w:rPr>
                <w:t>John Maynard Keynes</w:t>
              </w:r>
            </w:hyperlink>
            <w:r w:rsidR="00174300">
              <w:rPr>
                <w:rFonts w:ascii="Arial" w:hAnsi="Arial" w:cs="Arial"/>
                <w:bCs/>
                <w:sz w:val="18"/>
                <w:szCs w:val="18"/>
              </w:rPr>
              <w:t>’s views</w:t>
            </w:r>
            <w:r w:rsidR="00F0053E">
              <w:rPr>
                <w:rFonts w:ascii="Arial" w:hAnsi="Arial" w:cs="Arial"/>
                <w:bCs/>
                <w:sz w:val="18"/>
                <w:szCs w:val="18"/>
              </w:rPr>
              <w:t xml:space="preserve"> on fiscal policy</w:t>
            </w:r>
            <w:r w:rsidRPr="00481B1C">
              <w:rPr>
                <w:rFonts w:ascii="Arial" w:hAnsi="Arial" w:cs="Arial"/>
                <w:bCs/>
                <w:sz w:val="18"/>
                <w:szCs w:val="18"/>
              </w:rPr>
              <w:t xml:space="preserve"> </w:t>
            </w:r>
          </w:p>
        </w:tc>
      </w:tr>
      <w:tr w:rsidR="0080612D" w:rsidRPr="00481B1C" w14:paraId="1A2C45DD" w14:textId="77777777" w:rsidTr="008E2D0D">
        <w:trPr>
          <w:trHeight w:val="312"/>
        </w:trPr>
        <w:tc>
          <w:tcPr>
            <w:tcW w:w="2630" w:type="pct"/>
            <w:tcMar>
              <w:top w:w="72" w:type="dxa"/>
              <w:left w:w="115" w:type="dxa"/>
              <w:bottom w:w="72" w:type="dxa"/>
              <w:right w:w="115" w:type="dxa"/>
            </w:tcMar>
            <w:vAlign w:val="center"/>
          </w:tcPr>
          <w:p w14:paraId="4EE0145A" w14:textId="3A502F3F" w:rsidR="0080612D" w:rsidRPr="00481B1C" w:rsidRDefault="0080612D" w:rsidP="0080612D">
            <w:pPr>
              <w:spacing w:after="0"/>
              <w:rPr>
                <w:rFonts w:ascii="Arial" w:hAnsi="Arial" w:cs="Arial"/>
                <w:sz w:val="18"/>
                <w:szCs w:val="18"/>
                <w:u w:val="single"/>
              </w:rPr>
            </w:pPr>
            <w:r w:rsidRPr="00481B1C">
              <w:rPr>
                <w:rFonts w:ascii="Arial" w:hAnsi="Arial" w:cs="Arial"/>
                <w:bCs/>
                <w:sz w:val="18"/>
                <w:szCs w:val="18"/>
              </w:rPr>
              <w:t>Bitcoin and the Future of Money (monetary policy)</w:t>
            </w:r>
          </w:p>
        </w:tc>
        <w:tc>
          <w:tcPr>
            <w:tcW w:w="575" w:type="pct"/>
            <w:tcMar>
              <w:top w:w="72" w:type="dxa"/>
              <w:left w:w="115" w:type="dxa"/>
              <w:bottom w:w="72" w:type="dxa"/>
              <w:right w:w="115" w:type="dxa"/>
            </w:tcMar>
            <w:vAlign w:val="center"/>
          </w:tcPr>
          <w:p w14:paraId="25EAE2C7" w14:textId="251D2A27" w:rsidR="0080612D" w:rsidRPr="00481B1C" w:rsidRDefault="0080612D" w:rsidP="0080612D">
            <w:pPr>
              <w:spacing w:after="0"/>
              <w:jc w:val="center"/>
              <w:rPr>
                <w:rFonts w:ascii="Arial" w:hAnsi="Arial" w:cs="Arial"/>
                <w:bCs/>
                <w:sz w:val="18"/>
                <w:szCs w:val="18"/>
              </w:rPr>
            </w:pPr>
            <w:r w:rsidRPr="00481B1C">
              <w:rPr>
                <w:rFonts w:ascii="Arial" w:hAnsi="Arial" w:cs="Arial"/>
                <w:bCs/>
                <w:sz w:val="18"/>
                <w:szCs w:val="18"/>
              </w:rPr>
              <w:t>4</w:t>
            </w:r>
          </w:p>
        </w:tc>
        <w:tc>
          <w:tcPr>
            <w:tcW w:w="1795" w:type="pct"/>
            <w:shd w:val="clear" w:color="auto" w:fill="auto"/>
            <w:tcMar>
              <w:top w:w="72" w:type="dxa"/>
              <w:left w:w="115" w:type="dxa"/>
              <w:bottom w:w="72" w:type="dxa"/>
              <w:right w:w="115" w:type="dxa"/>
            </w:tcMar>
            <w:vAlign w:val="center"/>
          </w:tcPr>
          <w:p w14:paraId="3F0ABE1D" w14:textId="1CA9F785" w:rsidR="0080612D" w:rsidRPr="00481B1C" w:rsidRDefault="0080612D" w:rsidP="0080612D">
            <w:pPr>
              <w:spacing w:after="0"/>
              <w:rPr>
                <w:rFonts w:ascii="Arial" w:hAnsi="Arial" w:cs="Arial"/>
                <w:bCs/>
                <w:sz w:val="18"/>
                <w:szCs w:val="18"/>
              </w:rPr>
            </w:pPr>
            <w:r w:rsidRPr="00481B1C">
              <w:rPr>
                <w:rFonts w:ascii="Arial" w:hAnsi="Arial" w:cs="Arial"/>
                <w:bCs/>
                <w:sz w:val="18"/>
                <w:szCs w:val="18"/>
              </w:rPr>
              <w:t>Milton Friedman</w:t>
            </w:r>
            <w:r w:rsidR="004C3DCA">
              <w:rPr>
                <w:rFonts w:ascii="Arial" w:hAnsi="Arial" w:cs="Arial"/>
                <w:bCs/>
                <w:sz w:val="18"/>
                <w:szCs w:val="18"/>
              </w:rPr>
              <w:t xml:space="preserve">’s presidential speech on </w:t>
            </w:r>
            <w:hyperlink r:id="rId24" w:history="1">
              <w:r w:rsidR="004C3DCA" w:rsidRPr="004C3DCA">
                <w:rPr>
                  <w:rStyle w:val="Hyperlink"/>
                  <w:rFonts w:ascii="Arial" w:hAnsi="Arial" w:cs="Arial"/>
                  <w:bCs/>
                  <w:sz w:val="18"/>
                  <w:szCs w:val="18"/>
                </w:rPr>
                <w:t>monetary policy</w:t>
              </w:r>
            </w:hyperlink>
            <w:r w:rsidR="004C3DCA">
              <w:rPr>
                <w:rFonts w:ascii="Arial" w:hAnsi="Arial" w:cs="Arial"/>
                <w:bCs/>
                <w:sz w:val="18"/>
                <w:szCs w:val="18"/>
              </w:rPr>
              <w:t xml:space="preserve"> (required) and </w:t>
            </w:r>
            <w:hyperlink r:id="rId25" w:history="1">
              <w:r w:rsidR="004C3DCA" w:rsidRPr="004C3DCA">
                <w:rPr>
                  <w:rStyle w:val="Hyperlink"/>
                  <w:rFonts w:ascii="Arial" w:hAnsi="Arial" w:cs="Arial"/>
                  <w:bCs/>
                  <w:sz w:val="18"/>
                  <w:szCs w:val="18"/>
                </w:rPr>
                <w:t>Nobel prize lecture</w:t>
              </w:r>
            </w:hyperlink>
            <w:r w:rsidR="004C3DCA">
              <w:rPr>
                <w:rFonts w:ascii="Arial" w:hAnsi="Arial" w:cs="Arial"/>
                <w:bCs/>
                <w:sz w:val="18"/>
                <w:szCs w:val="18"/>
              </w:rPr>
              <w:t xml:space="preserve"> (optional)</w:t>
            </w:r>
            <w:r w:rsidR="00920F09">
              <w:rPr>
                <w:rFonts w:ascii="Arial" w:hAnsi="Arial" w:cs="Arial"/>
                <w:bCs/>
                <w:sz w:val="18"/>
                <w:szCs w:val="18"/>
              </w:rPr>
              <w:t>,</w:t>
            </w:r>
            <w:r w:rsidRPr="00481B1C">
              <w:rPr>
                <w:rFonts w:ascii="Arial" w:hAnsi="Arial" w:cs="Arial"/>
                <w:bCs/>
                <w:sz w:val="18"/>
                <w:szCs w:val="18"/>
              </w:rPr>
              <w:t xml:space="preserve"> </w:t>
            </w:r>
            <w:r w:rsidR="00920F09">
              <w:rPr>
                <w:rFonts w:ascii="Arial" w:hAnsi="Arial" w:cs="Arial"/>
                <w:bCs/>
                <w:sz w:val="18"/>
                <w:szCs w:val="18"/>
              </w:rPr>
              <w:t xml:space="preserve">and </w:t>
            </w:r>
            <w:r w:rsidRPr="00481B1C">
              <w:rPr>
                <w:rFonts w:ascii="Arial" w:hAnsi="Arial" w:cs="Arial"/>
                <w:bCs/>
                <w:sz w:val="18"/>
                <w:szCs w:val="18"/>
              </w:rPr>
              <w:t>Paul Krugman</w:t>
            </w:r>
            <w:r w:rsidR="00910ED4">
              <w:rPr>
                <w:rFonts w:ascii="Arial" w:hAnsi="Arial" w:cs="Arial"/>
                <w:bCs/>
                <w:sz w:val="18"/>
                <w:szCs w:val="18"/>
              </w:rPr>
              <w:t xml:space="preserve"> on </w:t>
            </w:r>
            <w:hyperlink r:id="rId26" w:history="1">
              <w:r w:rsidR="00910ED4" w:rsidRPr="00910ED4">
                <w:rPr>
                  <w:rStyle w:val="Hyperlink"/>
                  <w:rFonts w:ascii="Arial" w:hAnsi="Arial" w:cs="Arial"/>
                  <w:bCs/>
                  <w:sz w:val="18"/>
                  <w:szCs w:val="18"/>
                </w:rPr>
                <w:t>MMT</w:t>
              </w:r>
            </w:hyperlink>
            <w:r w:rsidR="00920F09">
              <w:rPr>
                <w:rFonts w:ascii="Arial" w:hAnsi="Arial" w:cs="Arial"/>
                <w:bCs/>
                <w:sz w:val="18"/>
                <w:szCs w:val="18"/>
              </w:rPr>
              <w:t xml:space="preserve"> </w:t>
            </w:r>
            <w:r w:rsidR="00910ED4">
              <w:rPr>
                <w:rFonts w:ascii="Arial" w:hAnsi="Arial" w:cs="Arial"/>
                <w:bCs/>
                <w:sz w:val="18"/>
                <w:szCs w:val="18"/>
              </w:rPr>
              <w:t xml:space="preserve">(required) </w:t>
            </w:r>
            <w:r w:rsidR="00920F09">
              <w:rPr>
                <w:rFonts w:ascii="Arial" w:hAnsi="Arial" w:cs="Arial"/>
                <w:bCs/>
                <w:sz w:val="18"/>
                <w:szCs w:val="18"/>
              </w:rPr>
              <w:t>and Stephanie Kelton</w:t>
            </w:r>
            <w:r w:rsidR="00910ED4">
              <w:rPr>
                <w:rFonts w:ascii="Arial" w:hAnsi="Arial" w:cs="Arial"/>
                <w:bCs/>
                <w:sz w:val="18"/>
                <w:szCs w:val="18"/>
              </w:rPr>
              <w:t xml:space="preserve">’s </w:t>
            </w:r>
            <w:hyperlink r:id="rId27" w:history="1">
              <w:r w:rsidR="00910ED4" w:rsidRPr="00910ED4">
                <w:rPr>
                  <w:rStyle w:val="Hyperlink"/>
                  <w:rFonts w:ascii="Arial" w:hAnsi="Arial" w:cs="Arial"/>
                  <w:bCs/>
                  <w:sz w:val="18"/>
                  <w:szCs w:val="18"/>
                </w:rPr>
                <w:t>response</w:t>
              </w:r>
            </w:hyperlink>
            <w:r w:rsidR="00920F09">
              <w:rPr>
                <w:rFonts w:ascii="Arial" w:hAnsi="Arial" w:cs="Arial"/>
                <w:bCs/>
                <w:sz w:val="18"/>
                <w:szCs w:val="18"/>
              </w:rPr>
              <w:t xml:space="preserve"> (required)</w:t>
            </w:r>
          </w:p>
        </w:tc>
      </w:tr>
      <w:tr w:rsidR="0080612D" w:rsidRPr="00481B1C" w14:paraId="7E22E191" w14:textId="77777777" w:rsidTr="008E2D0D">
        <w:trPr>
          <w:trHeight w:val="312"/>
        </w:trPr>
        <w:tc>
          <w:tcPr>
            <w:tcW w:w="2630" w:type="pct"/>
            <w:tcMar>
              <w:top w:w="72" w:type="dxa"/>
              <w:left w:w="115" w:type="dxa"/>
              <w:bottom w:w="72" w:type="dxa"/>
              <w:right w:w="115" w:type="dxa"/>
            </w:tcMar>
            <w:vAlign w:val="center"/>
          </w:tcPr>
          <w:p w14:paraId="014E2493" w14:textId="4A256570" w:rsidR="0080612D" w:rsidRPr="00481B1C" w:rsidRDefault="0080612D" w:rsidP="0080612D">
            <w:pPr>
              <w:spacing w:after="0"/>
              <w:rPr>
                <w:rFonts w:ascii="Arial" w:hAnsi="Arial" w:cs="Arial"/>
                <w:sz w:val="18"/>
                <w:szCs w:val="18"/>
              </w:rPr>
            </w:pPr>
            <w:r w:rsidRPr="00481B1C">
              <w:rPr>
                <w:rFonts w:ascii="Arial" w:hAnsi="Arial" w:cs="Arial"/>
                <w:bCs/>
                <w:sz w:val="18"/>
                <w:szCs w:val="18"/>
              </w:rPr>
              <w:t>Leader characteristics and trade agreements (trade policy)</w:t>
            </w:r>
          </w:p>
        </w:tc>
        <w:tc>
          <w:tcPr>
            <w:tcW w:w="575" w:type="pct"/>
            <w:tcMar>
              <w:top w:w="72" w:type="dxa"/>
              <w:left w:w="115" w:type="dxa"/>
              <w:bottom w:w="72" w:type="dxa"/>
              <w:right w:w="115" w:type="dxa"/>
            </w:tcMar>
            <w:vAlign w:val="center"/>
          </w:tcPr>
          <w:p w14:paraId="2E34637F" w14:textId="37711651" w:rsidR="0080612D" w:rsidRPr="00481B1C" w:rsidRDefault="0080612D" w:rsidP="0080612D">
            <w:pPr>
              <w:spacing w:after="0"/>
              <w:jc w:val="center"/>
              <w:rPr>
                <w:rFonts w:ascii="Arial" w:hAnsi="Arial" w:cs="Arial"/>
                <w:bCs/>
                <w:sz w:val="18"/>
                <w:szCs w:val="18"/>
              </w:rPr>
            </w:pPr>
            <w:r w:rsidRPr="00481B1C">
              <w:rPr>
                <w:rFonts w:ascii="Arial" w:hAnsi="Arial" w:cs="Arial"/>
                <w:bCs/>
                <w:sz w:val="18"/>
                <w:szCs w:val="18"/>
              </w:rPr>
              <w:t>4</w:t>
            </w:r>
          </w:p>
        </w:tc>
        <w:tc>
          <w:tcPr>
            <w:tcW w:w="1795" w:type="pct"/>
            <w:tcMar>
              <w:top w:w="72" w:type="dxa"/>
              <w:left w:w="115" w:type="dxa"/>
              <w:bottom w:w="72" w:type="dxa"/>
              <w:right w:w="115" w:type="dxa"/>
            </w:tcMar>
            <w:vAlign w:val="center"/>
          </w:tcPr>
          <w:p w14:paraId="2AD9BC8B" w14:textId="749D3788" w:rsidR="0080612D" w:rsidRPr="00481B1C" w:rsidRDefault="00CB4A60" w:rsidP="0080612D">
            <w:pPr>
              <w:spacing w:after="0"/>
              <w:rPr>
                <w:rFonts w:ascii="Arial" w:hAnsi="Arial" w:cs="Arial"/>
                <w:bCs/>
                <w:sz w:val="18"/>
                <w:szCs w:val="18"/>
              </w:rPr>
            </w:pPr>
            <w:r>
              <w:rPr>
                <w:rFonts w:ascii="Arial" w:hAnsi="Arial" w:cs="Arial"/>
                <w:bCs/>
                <w:sz w:val="18"/>
                <w:szCs w:val="18"/>
              </w:rPr>
              <w:t>TBA</w:t>
            </w:r>
          </w:p>
        </w:tc>
      </w:tr>
      <w:tr w:rsidR="0080612D" w:rsidRPr="00481B1C" w14:paraId="1C5A9327" w14:textId="77777777" w:rsidTr="008E2D0D">
        <w:trPr>
          <w:trHeight w:val="312"/>
        </w:trPr>
        <w:tc>
          <w:tcPr>
            <w:tcW w:w="2630" w:type="pct"/>
            <w:tcMar>
              <w:top w:w="72" w:type="dxa"/>
              <w:left w:w="115" w:type="dxa"/>
              <w:bottom w:w="72" w:type="dxa"/>
              <w:right w:w="115" w:type="dxa"/>
            </w:tcMar>
            <w:vAlign w:val="center"/>
          </w:tcPr>
          <w:p w14:paraId="485EE392" w14:textId="2CE1B0D1" w:rsidR="0080612D" w:rsidRPr="00481B1C" w:rsidRDefault="0080612D" w:rsidP="0080612D">
            <w:pPr>
              <w:spacing w:after="0"/>
              <w:rPr>
                <w:rFonts w:ascii="Arial" w:hAnsi="Arial" w:cs="Arial"/>
                <w:sz w:val="18"/>
                <w:szCs w:val="18"/>
              </w:rPr>
            </w:pPr>
          </w:p>
        </w:tc>
        <w:tc>
          <w:tcPr>
            <w:tcW w:w="575" w:type="pct"/>
            <w:tcMar>
              <w:top w:w="72" w:type="dxa"/>
              <w:left w:w="115" w:type="dxa"/>
              <w:bottom w:w="72" w:type="dxa"/>
              <w:right w:w="115" w:type="dxa"/>
            </w:tcMar>
            <w:vAlign w:val="center"/>
          </w:tcPr>
          <w:p w14:paraId="5BD87266" w14:textId="39F69809" w:rsidR="0080612D" w:rsidRPr="00481B1C" w:rsidRDefault="0080612D" w:rsidP="0080612D">
            <w:pPr>
              <w:spacing w:after="0"/>
              <w:jc w:val="center"/>
              <w:rPr>
                <w:rFonts w:ascii="Arial" w:hAnsi="Arial" w:cs="Arial"/>
                <w:bCs/>
                <w:sz w:val="18"/>
                <w:szCs w:val="18"/>
              </w:rPr>
            </w:pPr>
            <w:r w:rsidRPr="00481B1C">
              <w:rPr>
                <w:rFonts w:ascii="Arial" w:hAnsi="Arial" w:cs="Arial"/>
                <w:b/>
                <w:bCs/>
                <w:sz w:val="18"/>
                <w:szCs w:val="18"/>
              </w:rPr>
              <w:t xml:space="preserve">Total: 48 hours </w:t>
            </w:r>
          </w:p>
        </w:tc>
        <w:tc>
          <w:tcPr>
            <w:tcW w:w="1795" w:type="pct"/>
            <w:tcMar>
              <w:top w:w="72" w:type="dxa"/>
              <w:left w:w="115" w:type="dxa"/>
              <w:bottom w:w="72" w:type="dxa"/>
              <w:right w:w="115" w:type="dxa"/>
            </w:tcMar>
            <w:vAlign w:val="center"/>
          </w:tcPr>
          <w:p w14:paraId="19A9A639" w14:textId="77777777" w:rsidR="0080612D" w:rsidRPr="00481B1C" w:rsidRDefault="0080612D" w:rsidP="0080612D">
            <w:pPr>
              <w:spacing w:after="0"/>
              <w:rPr>
                <w:rFonts w:ascii="Arial" w:hAnsi="Arial" w:cs="Arial"/>
                <w:bCs/>
                <w:sz w:val="18"/>
                <w:szCs w:val="18"/>
              </w:rPr>
            </w:pPr>
          </w:p>
        </w:tc>
      </w:tr>
      <w:tr w:rsidR="0080612D" w:rsidRPr="00481B1C" w14:paraId="75F30FE0" w14:textId="77777777" w:rsidTr="008E2D0D">
        <w:trPr>
          <w:trHeight w:val="312"/>
        </w:trPr>
        <w:tc>
          <w:tcPr>
            <w:tcW w:w="2630" w:type="pct"/>
            <w:tcMar>
              <w:top w:w="72" w:type="dxa"/>
              <w:left w:w="115" w:type="dxa"/>
              <w:bottom w:w="72" w:type="dxa"/>
              <w:right w:w="115" w:type="dxa"/>
            </w:tcMar>
            <w:vAlign w:val="center"/>
          </w:tcPr>
          <w:p w14:paraId="77AD9A3D" w14:textId="1A04CD24" w:rsidR="0080612D" w:rsidRPr="00481B1C" w:rsidRDefault="0080612D" w:rsidP="0080612D">
            <w:pPr>
              <w:spacing w:after="0"/>
              <w:rPr>
                <w:rFonts w:ascii="Arial" w:hAnsi="Arial" w:cs="Arial"/>
                <w:sz w:val="18"/>
                <w:szCs w:val="18"/>
              </w:rPr>
            </w:pPr>
            <w:r w:rsidRPr="00481B1C">
              <w:rPr>
                <w:rFonts w:ascii="Arial" w:hAnsi="Arial" w:cs="Arial"/>
                <w:sz w:val="18"/>
                <w:szCs w:val="18"/>
              </w:rPr>
              <w:t>CONSULTATIONS</w:t>
            </w:r>
          </w:p>
        </w:tc>
        <w:tc>
          <w:tcPr>
            <w:tcW w:w="575" w:type="pct"/>
            <w:tcMar>
              <w:top w:w="72" w:type="dxa"/>
              <w:left w:w="115" w:type="dxa"/>
              <w:bottom w:w="72" w:type="dxa"/>
              <w:right w:w="115" w:type="dxa"/>
            </w:tcMar>
            <w:vAlign w:val="center"/>
          </w:tcPr>
          <w:p w14:paraId="5A0303C7" w14:textId="28B3810C" w:rsidR="0080612D" w:rsidRPr="00481B1C" w:rsidRDefault="0080612D" w:rsidP="0080612D">
            <w:pPr>
              <w:spacing w:after="0"/>
              <w:jc w:val="center"/>
              <w:rPr>
                <w:rFonts w:ascii="Arial" w:hAnsi="Arial" w:cs="Arial"/>
                <w:bCs/>
                <w:sz w:val="18"/>
                <w:szCs w:val="18"/>
              </w:rPr>
            </w:pPr>
            <w:r w:rsidRPr="00481B1C">
              <w:rPr>
                <w:rFonts w:ascii="Arial" w:hAnsi="Arial" w:cs="Arial"/>
                <w:bCs/>
                <w:sz w:val="18"/>
                <w:szCs w:val="18"/>
              </w:rPr>
              <w:t>6</w:t>
            </w:r>
          </w:p>
        </w:tc>
        <w:tc>
          <w:tcPr>
            <w:tcW w:w="1795" w:type="pct"/>
            <w:tcMar>
              <w:top w:w="72" w:type="dxa"/>
              <w:left w:w="115" w:type="dxa"/>
              <w:bottom w:w="72" w:type="dxa"/>
              <w:right w:w="115" w:type="dxa"/>
            </w:tcMar>
            <w:vAlign w:val="center"/>
          </w:tcPr>
          <w:p w14:paraId="40B4DF9B" w14:textId="77777777" w:rsidR="0080612D" w:rsidRPr="00481B1C" w:rsidRDefault="0080612D" w:rsidP="0080612D">
            <w:pPr>
              <w:spacing w:after="0"/>
              <w:rPr>
                <w:rFonts w:ascii="Arial" w:hAnsi="Arial" w:cs="Arial"/>
                <w:bCs/>
                <w:sz w:val="18"/>
                <w:szCs w:val="18"/>
              </w:rPr>
            </w:pPr>
          </w:p>
        </w:tc>
      </w:tr>
      <w:tr w:rsidR="0080612D" w:rsidRPr="00481B1C" w14:paraId="0185B734" w14:textId="77777777" w:rsidTr="008E2D0D">
        <w:trPr>
          <w:trHeight w:val="312"/>
        </w:trPr>
        <w:tc>
          <w:tcPr>
            <w:tcW w:w="2630" w:type="pct"/>
            <w:tcMar>
              <w:top w:w="72" w:type="dxa"/>
              <w:left w:w="115" w:type="dxa"/>
              <w:bottom w:w="72" w:type="dxa"/>
              <w:right w:w="115" w:type="dxa"/>
            </w:tcMar>
            <w:vAlign w:val="center"/>
          </w:tcPr>
          <w:p w14:paraId="0410C89D" w14:textId="77777777" w:rsidR="0080612D" w:rsidRPr="00481B1C" w:rsidRDefault="0080612D" w:rsidP="0080612D">
            <w:pPr>
              <w:spacing w:after="0"/>
              <w:rPr>
                <w:rFonts w:ascii="Arial" w:hAnsi="Arial" w:cs="Arial"/>
                <w:color w:val="000000"/>
                <w:sz w:val="18"/>
                <w:szCs w:val="18"/>
              </w:rPr>
            </w:pPr>
            <w:r w:rsidRPr="00481B1C">
              <w:rPr>
                <w:rFonts w:ascii="Arial" w:hAnsi="Arial" w:cs="Arial"/>
                <w:color w:val="000000"/>
                <w:sz w:val="18"/>
                <w:szCs w:val="18"/>
              </w:rPr>
              <w:t>FINAL EXAM</w:t>
            </w:r>
          </w:p>
        </w:tc>
        <w:tc>
          <w:tcPr>
            <w:tcW w:w="575" w:type="pct"/>
            <w:tcMar>
              <w:top w:w="72" w:type="dxa"/>
              <w:left w:w="115" w:type="dxa"/>
              <w:bottom w:w="72" w:type="dxa"/>
              <w:right w:w="115" w:type="dxa"/>
            </w:tcMar>
            <w:vAlign w:val="center"/>
          </w:tcPr>
          <w:p w14:paraId="2275E763" w14:textId="0330B467" w:rsidR="0080612D" w:rsidRPr="00481B1C" w:rsidRDefault="0080612D" w:rsidP="0080612D">
            <w:pPr>
              <w:spacing w:after="0"/>
              <w:jc w:val="center"/>
              <w:rPr>
                <w:rFonts w:ascii="Arial" w:hAnsi="Arial" w:cs="Arial"/>
                <w:bCs/>
                <w:sz w:val="18"/>
                <w:szCs w:val="18"/>
              </w:rPr>
            </w:pPr>
            <w:r w:rsidRPr="00481B1C">
              <w:rPr>
                <w:rFonts w:ascii="Arial" w:hAnsi="Arial" w:cs="Arial"/>
                <w:bCs/>
                <w:sz w:val="18"/>
                <w:szCs w:val="18"/>
              </w:rPr>
              <w:t>2</w:t>
            </w:r>
          </w:p>
        </w:tc>
        <w:tc>
          <w:tcPr>
            <w:tcW w:w="1795" w:type="pct"/>
            <w:tcMar>
              <w:top w:w="72" w:type="dxa"/>
              <w:left w:w="115" w:type="dxa"/>
              <w:bottom w:w="72" w:type="dxa"/>
              <w:right w:w="115" w:type="dxa"/>
            </w:tcMar>
            <w:vAlign w:val="center"/>
          </w:tcPr>
          <w:p w14:paraId="203A8ED1" w14:textId="77777777" w:rsidR="0080612D" w:rsidRPr="00481B1C" w:rsidRDefault="0080612D" w:rsidP="0080612D">
            <w:pPr>
              <w:spacing w:after="0"/>
              <w:rPr>
                <w:rFonts w:ascii="Arial" w:hAnsi="Arial" w:cs="Arial"/>
                <w:bCs/>
                <w:sz w:val="18"/>
                <w:szCs w:val="18"/>
              </w:rPr>
            </w:pPr>
          </w:p>
        </w:tc>
      </w:tr>
    </w:tbl>
    <w:p w14:paraId="57E7EB1D" w14:textId="77777777" w:rsidR="001A3D16" w:rsidRPr="00481B1C" w:rsidRDefault="001A3D16" w:rsidP="00DA66F4">
      <w:pPr>
        <w:spacing w:after="0" w:line="240" w:lineRule="auto"/>
        <w:rPr>
          <w:rFonts w:ascii="Arial" w:hAnsi="Arial" w:cs="Arial"/>
          <w:sz w:val="18"/>
          <w:szCs w:val="18"/>
        </w:rPr>
      </w:pPr>
    </w:p>
    <w:p w14:paraId="705B112E" w14:textId="0DCBDB96" w:rsidR="007B07E1" w:rsidRPr="00481B1C" w:rsidRDefault="005E0D68" w:rsidP="00DA66F4">
      <w:pPr>
        <w:spacing w:after="0" w:line="240" w:lineRule="auto"/>
        <w:rPr>
          <w:rFonts w:ascii="Arial" w:hAnsi="Arial" w:cs="Arial"/>
          <w:b/>
          <w:sz w:val="18"/>
          <w:szCs w:val="18"/>
        </w:rPr>
      </w:pPr>
      <w:r w:rsidRPr="00481B1C">
        <w:rPr>
          <w:rFonts w:ascii="Arial" w:hAnsi="Arial" w:cs="Arial"/>
          <w:b/>
          <w:sz w:val="18"/>
          <w:szCs w:val="18"/>
        </w:rPr>
        <w:t>FINAL GRADE COMPOSITION</w:t>
      </w:r>
    </w:p>
    <w:p w14:paraId="19BD3A11" w14:textId="3AE43093" w:rsidR="00D8515F" w:rsidRPr="00481B1C" w:rsidRDefault="00D8515F" w:rsidP="00DA66F4">
      <w:pPr>
        <w:spacing w:after="0" w:line="240" w:lineRule="auto"/>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5"/>
        <w:gridCol w:w="3447"/>
      </w:tblGrid>
      <w:tr w:rsidR="00B259CF" w:rsidRPr="00481B1C" w14:paraId="63EBD735" w14:textId="77777777" w:rsidTr="005E0D68">
        <w:trPr>
          <w:trHeight w:val="411"/>
        </w:trPr>
        <w:tc>
          <w:tcPr>
            <w:tcW w:w="3270" w:type="pct"/>
            <w:tcMar>
              <w:top w:w="29" w:type="dxa"/>
              <w:left w:w="115" w:type="dxa"/>
              <w:bottom w:w="29" w:type="dxa"/>
              <w:right w:w="115" w:type="dxa"/>
            </w:tcMar>
            <w:vAlign w:val="center"/>
          </w:tcPr>
          <w:p w14:paraId="051FE1DF" w14:textId="77777777" w:rsidR="00B259CF" w:rsidRPr="00481B1C" w:rsidRDefault="00B259CF" w:rsidP="00A41EFE">
            <w:pPr>
              <w:spacing w:after="0"/>
              <w:rPr>
                <w:rFonts w:ascii="Arial" w:hAnsi="Arial" w:cs="Arial"/>
                <w:b/>
                <w:i/>
                <w:sz w:val="18"/>
                <w:szCs w:val="18"/>
              </w:rPr>
            </w:pPr>
            <w:r w:rsidRPr="00481B1C">
              <w:rPr>
                <w:rFonts w:ascii="Arial" w:hAnsi="Arial" w:cs="Arial"/>
                <w:b/>
                <w:bCs/>
                <w:sz w:val="18"/>
                <w:szCs w:val="18"/>
              </w:rPr>
              <w:t>Type of assignment</w:t>
            </w:r>
          </w:p>
        </w:tc>
        <w:tc>
          <w:tcPr>
            <w:tcW w:w="1730" w:type="pct"/>
            <w:tcMar>
              <w:top w:w="29" w:type="dxa"/>
              <w:left w:w="115" w:type="dxa"/>
              <w:bottom w:w="29" w:type="dxa"/>
              <w:right w:w="115" w:type="dxa"/>
            </w:tcMar>
            <w:vAlign w:val="center"/>
          </w:tcPr>
          <w:p w14:paraId="42AF8E1D" w14:textId="318271A7" w:rsidR="00B259CF" w:rsidRPr="00481B1C" w:rsidRDefault="00B259CF" w:rsidP="00B259CF">
            <w:pPr>
              <w:spacing w:before="120" w:after="0"/>
              <w:jc w:val="center"/>
              <w:rPr>
                <w:rFonts w:ascii="Arial" w:hAnsi="Arial" w:cs="Arial"/>
                <w:b/>
                <w:bCs/>
                <w:sz w:val="18"/>
                <w:szCs w:val="18"/>
              </w:rPr>
            </w:pPr>
            <w:r w:rsidRPr="00481B1C">
              <w:rPr>
                <w:rFonts w:ascii="Arial" w:hAnsi="Arial" w:cs="Arial"/>
                <w:b/>
                <w:bCs/>
                <w:sz w:val="18"/>
                <w:szCs w:val="18"/>
              </w:rPr>
              <w:t>%</w:t>
            </w:r>
          </w:p>
        </w:tc>
      </w:tr>
      <w:tr w:rsidR="00B259CF" w:rsidRPr="00481B1C" w14:paraId="47A52E5A" w14:textId="77777777" w:rsidTr="005E0D68">
        <w:trPr>
          <w:trHeight w:val="125"/>
        </w:trPr>
        <w:tc>
          <w:tcPr>
            <w:tcW w:w="3270" w:type="pct"/>
            <w:tcMar>
              <w:top w:w="29" w:type="dxa"/>
              <w:left w:w="115" w:type="dxa"/>
              <w:bottom w:w="29" w:type="dxa"/>
              <w:right w:w="115" w:type="dxa"/>
            </w:tcMar>
            <w:vAlign w:val="center"/>
          </w:tcPr>
          <w:p w14:paraId="2A311653" w14:textId="30A7220E" w:rsidR="00B259CF" w:rsidRPr="008E2D0D" w:rsidRDefault="004A239B" w:rsidP="005E0D68">
            <w:pPr>
              <w:spacing w:before="120" w:after="0"/>
              <w:rPr>
                <w:rFonts w:ascii="Arial" w:hAnsi="Arial" w:cs="Arial"/>
                <w:bCs/>
                <w:sz w:val="18"/>
                <w:szCs w:val="18"/>
              </w:rPr>
            </w:pPr>
            <w:r w:rsidRPr="008E2D0D">
              <w:rPr>
                <w:rFonts w:ascii="Arial" w:hAnsi="Arial" w:cs="Arial"/>
                <w:i/>
                <w:sz w:val="18"/>
                <w:szCs w:val="18"/>
              </w:rPr>
              <w:t>Group C</w:t>
            </w:r>
            <w:r w:rsidR="00B259CF" w:rsidRPr="008E2D0D">
              <w:rPr>
                <w:rFonts w:ascii="Arial" w:hAnsi="Arial" w:cs="Arial"/>
                <w:i/>
                <w:sz w:val="18"/>
                <w:szCs w:val="18"/>
              </w:rPr>
              <w:t xml:space="preserve">omponents </w:t>
            </w:r>
            <w:r w:rsidR="006F56E4" w:rsidRPr="008E2D0D">
              <w:rPr>
                <w:rFonts w:ascii="Arial" w:hAnsi="Arial" w:cs="Arial"/>
                <w:i/>
                <w:sz w:val="18"/>
                <w:szCs w:val="18"/>
              </w:rPr>
              <w:t>(</w:t>
            </w:r>
            <w:r w:rsidR="006A02B4" w:rsidRPr="008E2D0D">
              <w:rPr>
                <w:rFonts w:ascii="Arial" w:hAnsi="Arial" w:cs="Arial"/>
                <w:i/>
                <w:sz w:val="18"/>
                <w:szCs w:val="18"/>
              </w:rPr>
              <w:t>10</w:t>
            </w:r>
            <w:r w:rsidR="00B259CF" w:rsidRPr="008E2D0D">
              <w:rPr>
                <w:rFonts w:ascii="Arial" w:hAnsi="Arial" w:cs="Arial"/>
                <w:i/>
                <w:sz w:val="18"/>
                <w:szCs w:val="18"/>
              </w:rPr>
              <w:t>%</w:t>
            </w:r>
            <w:r w:rsidR="006F56E4" w:rsidRPr="008E2D0D">
              <w:rPr>
                <w:rFonts w:ascii="Arial" w:hAnsi="Arial" w:cs="Arial"/>
                <w:i/>
                <w:sz w:val="18"/>
                <w:szCs w:val="18"/>
              </w:rPr>
              <w:t>)</w:t>
            </w:r>
          </w:p>
        </w:tc>
        <w:tc>
          <w:tcPr>
            <w:tcW w:w="1730" w:type="pct"/>
            <w:tcMar>
              <w:top w:w="29" w:type="dxa"/>
              <w:left w:w="115" w:type="dxa"/>
              <w:bottom w:w="29" w:type="dxa"/>
              <w:right w:w="115" w:type="dxa"/>
            </w:tcMar>
            <w:vAlign w:val="center"/>
          </w:tcPr>
          <w:p w14:paraId="77606239" w14:textId="1FD749AB" w:rsidR="00B259CF" w:rsidRPr="00481B1C" w:rsidRDefault="00B259CF" w:rsidP="00B259CF">
            <w:pPr>
              <w:spacing w:before="120" w:after="0"/>
              <w:jc w:val="center"/>
              <w:rPr>
                <w:rFonts w:ascii="Arial" w:hAnsi="Arial" w:cs="Arial"/>
                <w:sz w:val="18"/>
                <w:szCs w:val="18"/>
              </w:rPr>
            </w:pPr>
          </w:p>
        </w:tc>
      </w:tr>
      <w:tr w:rsidR="00B259CF" w:rsidRPr="00481B1C" w14:paraId="7A2D1F51" w14:textId="77777777" w:rsidTr="005E0D68">
        <w:trPr>
          <w:trHeight w:val="168"/>
        </w:trPr>
        <w:tc>
          <w:tcPr>
            <w:tcW w:w="3270" w:type="pct"/>
            <w:tcMar>
              <w:top w:w="29" w:type="dxa"/>
              <w:left w:w="115" w:type="dxa"/>
              <w:bottom w:w="29" w:type="dxa"/>
              <w:right w:w="115" w:type="dxa"/>
            </w:tcMar>
            <w:vAlign w:val="center"/>
          </w:tcPr>
          <w:p w14:paraId="1B9B8C5C" w14:textId="428F9E1E" w:rsidR="00B259CF" w:rsidRPr="008E2D0D" w:rsidRDefault="006F56E4" w:rsidP="00A41EFE">
            <w:pPr>
              <w:spacing w:before="120" w:after="0"/>
              <w:rPr>
                <w:rFonts w:ascii="Arial" w:hAnsi="Arial" w:cs="Arial"/>
                <w:iCs/>
                <w:sz w:val="18"/>
                <w:szCs w:val="18"/>
              </w:rPr>
            </w:pPr>
            <w:r w:rsidRPr="008E2D0D">
              <w:rPr>
                <w:rFonts w:ascii="Arial" w:hAnsi="Arial" w:cs="Arial"/>
                <w:iCs/>
                <w:sz w:val="18"/>
                <w:szCs w:val="18"/>
              </w:rPr>
              <w:t>Seminar p</w:t>
            </w:r>
            <w:r w:rsidR="006A02B4" w:rsidRPr="008E2D0D">
              <w:rPr>
                <w:rFonts w:ascii="Arial" w:hAnsi="Arial" w:cs="Arial"/>
                <w:iCs/>
                <w:sz w:val="18"/>
                <w:szCs w:val="18"/>
              </w:rPr>
              <w:t>articipation</w:t>
            </w:r>
          </w:p>
        </w:tc>
        <w:tc>
          <w:tcPr>
            <w:tcW w:w="1730" w:type="pct"/>
            <w:tcMar>
              <w:top w:w="29" w:type="dxa"/>
              <w:left w:w="115" w:type="dxa"/>
              <w:bottom w:w="29" w:type="dxa"/>
              <w:right w:w="115" w:type="dxa"/>
            </w:tcMar>
            <w:vAlign w:val="center"/>
          </w:tcPr>
          <w:p w14:paraId="5982636D" w14:textId="2B894297" w:rsidR="00B259CF" w:rsidRPr="00481B1C" w:rsidRDefault="006F56E4" w:rsidP="006F56E4">
            <w:pPr>
              <w:spacing w:before="120" w:after="0"/>
              <w:jc w:val="center"/>
              <w:rPr>
                <w:rFonts w:ascii="Arial" w:hAnsi="Arial" w:cs="Arial"/>
                <w:iCs/>
                <w:sz w:val="18"/>
                <w:szCs w:val="18"/>
              </w:rPr>
            </w:pPr>
            <w:r w:rsidRPr="00481B1C">
              <w:rPr>
                <w:rFonts w:ascii="Arial" w:hAnsi="Arial" w:cs="Arial"/>
                <w:iCs/>
                <w:sz w:val="18"/>
                <w:szCs w:val="18"/>
              </w:rPr>
              <w:t>10%</w:t>
            </w:r>
          </w:p>
        </w:tc>
      </w:tr>
      <w:tr w:rsidR="006A02B4" w:rsidRPr="00481B1C" w14:paraId="6DD81822" w14:textId="77777777" w:rsidTr="005E0D68">
        <w:trPr>
          <w:trHeight w:val="245"/>
        </w:trPr>
        <w:tc>
          <w:tcPr>
            <w:tcW w:w="3270" w:type="pct"/>
            <w:tcMar>
              <w:top w:w="29" w:type="dxa"/>
              <w:left w:w="115" w:type="dxa"/>
              <w:bottom w:w="29" w:type="dxa"/>
              <w:right w:w="115" w:type="dxa"/>
            </w:tcMar>
            <w:vAlign w:val="center"/>
          </w:tcPr>
          <w:p w14:paraId="69AC02F0" w14:textId="1D84AA45" w:rsidR="006A02B4" w:rsidRPr="008E2D0D" w:rsidRDefault="006A02B4" w:rsidP="006A02B4">
            <w:pPr>
              <w:spacing w:before="120" w:after="0"/>
              <w:rPr>
                <w:rFonts w:ascii="Arial" w:hAnsi="Arial" w:cs="Arial"/>
                <w:iCs/>
                <w:sz w:val="18"/>
                <w:szCs w:val="18"/>
              </w:rPr>
            </w:pPr>
            <w:r w:rsidRPr="008E2D0D">
              <w:rPr>
                <w:rFonts w:ascii="Arial" w:hAnsi="Arial" w:cs="Arial"/>
                <w:i/>
                <w:sz w:val="18"/>
                <w:szCs w:val="18"/>
              </w:rPr>
              <w:t xml:space="preserve">Individual Components </w:t>
            </w:r>
            <w:r w:rsidR="006F56E4" w:rsidRPr="008E2D0D">
              <w:rPr>
                <w:rFonts w:ascii="Arial" w:hAnsi="Arial" w:cs="Arial"/>
                <w:i/>
                <w:sz w:val="18"/>
                <w:szCs w:val="18"/>
              </w:rPr>
              <w:t>(</w:t>
            </w:r>
            <w:r w:rsidRPr="008E2D0D">
              <w:rPr>
                <w:rFonts w:ascii="Arial" w:hAnsi="Arial" w:cs="Arial"/>
                <w:i/>
                <w:sz w:val="18"/>
                <w:szCs w:val="18"/>
              </w:rPr>
              <w:t>90%</w:t>
            </w:r>
            <w:r w:rsidR="006F56E4" w:rsidRPr="008E2D0D">
              <w:rPr>
                <w:rFonts w:ascii="Arial" w:hAnsi="Arial" w:cs="Arial"/>
                <w:i/>
                <w:sz w:val="18"/>
                <w:szCs w:val="18"/>
              </w:rPr>
              <w:t>)</w:t>
            </w:r>
          </w:p>
        </w:tc>
        <w:tc>
          <w:tcPr>
            <w:tcW w:w="1730" w:type="pct"/>
            <w:tcMar>
              <w:top w:w="29" w:type="dxa"/>
              <w:left w:w="115" w:type="dxa"/>
              <w:bottom w:w="29" w:type="dxa"/>
              <w:right w:w="115" w:type="dxa"/>
            </w:tcMar>
            <w:vAlign w:val="center"/>
          </w:tcPr>
          <w:p w14:paraId="32792DA0" w14:textId="13E9EDBE" w:rsidR="006A02B4" w:rsidRPr="00481B1C" w:rsidRDefault="006A02B4" w:rsidP="006A02B4">
            <w:pPr>
              <w:spacing w:before="120" w:after="0"/>
              <w:jc w:val="center"/>
              <w:rPr>
                <w:rFonts w:ascii="Arial" w:hAnsi="Arial" w:cs="Arial"/>
                <w:sz w:val="18"/>
                <w:szCs w:val="18"/>
              </w:rPr>
            </w:pPr>
          </w:p>
        </w:tc>
      </w:tr>
      <w:tr w:rsidR="006A02B4" w:rsidRPr="00481B1C" w14:paraId="0239382D" w14:textId="77777777" w:rsidTr="005E0D68">
        <w:trPr>
          <w:trHeight w:val="245"/>
        </w:trPr>
        <w:tc>
          <w:tcPr>
            <w:tcW w:w="3270" w:type="pct"/>
            <w:tcMar>
              <w:top w:w="29" w:type="dxa"/>
              <w:left w:w="115" w:type="dxa"/>
              <w:bottom w:w="29" w:type="dxa"/>
              <w:right w:w="115" w:type="dxa"/>
            </w:tcMar>
            <w:vAlign w:val="center"/>
          </w:tcPr>
          <w:p w14:paraId="775851C1" w14:textId="311090E9" w:rsidR="006A02B4" w:rsidRPr="00481B1C" w:rsidRDefault="006A02B4" w:rsidP="006A02B4">
            <w:pPr>
              <w:spacing w:before="120" w:after="0"/>
              <w:rPr>
                <w:rFonts w:ascii="Arial" w:hAnsi="Arial" w:cs="Arial"/>
                <w:iCs/>
                <w:sz w:val="18"/>
                <w:szCs w:val="18"/>
              </w:rPr>
            </w:pPr>
            <w:r w:rsidRPr="00481B1C">
              <w:rPr>
                <w:rFonts w:ascii="Arial" w:hAnsi="Arial" w:cs="Arial"/>
                <w:iCs/>
                <w:sz w:val="18"/>
                <w:szCs w:val="18"/>
              </w:rPr>
              <w:t>Quizzes</w:t>
            </w:r>
          </w:p>
        </w:tc>
        <w:tc>
          <w:tcPr>
            <w:tcW w:w="1730" w:type="pct"/>
            <w:tcMar>
              <w:top w:w="29" w:type="dxa"/>
              <w:left w:w="115" w:type="dxa"/>
              <w:bottom w:w="29" w:type="dxa"/>
              <w:right w:w="115" w:type="dxa"/>
            </w:tcMar>
            <w:vAlign w:val="center"/>
          </w:tcPr>
          <w:p w14:paraId="084CB7F0" w14:textId="0BFACD64" w:rsidR="006A02B4" w:rsidRPr="00481B1C" w:rsidRDefault="006F56E4" w:rsidP="006A02B4">
            <w:pPr>
              <w:spacing w:before="120" w:after="0"/>
              <w:jc w:val="center"/>
              <w:rPr>
                <w:rFonts w:ascii="Arial" w:hAnsi="Arial" w:cs="Arial"/>
                <w:sz w:val="18"/>
                <w:szCs w:val="18"/>
              </w:rPr>
            </w:pPr>
            <w:r w:rsidRPr="00481B1C">
              <w:rPr>
                <w:rFonts w:ascii="Arial" w:hAnsi="Arial" w:cs="Arial"/>
                <w:sz w:val="18"/>
                <w:szCs w:val="18"/>
              </w:rPr>
              <w:t>10%</w:t>
            </w:r>
          </w:p>
        </w:tc>
      </w:tr>
      <w:tr w:rsidR="006A02B4" w:rsidRPr="00481B1C" w14:paraId="5FE16AF2" w14:textId="77777777" w:rsidTr="005E0D68">
        <w:trPr>
          <w:trHeight w:val="245"/>
        </w:trPr>
        <w:tc>
          <w:tcPr>
            <w:tcW w:w="3270" w:type="pct"/>
            <w:tcMar>
              <w:top w:w="29" w:type="dxa"/>
              <w:left w:w="115" w:type="dxa"/>
              <w:bottom w:w="29" w:type="dxa"/>
              <w:right w:w="115" w:type="dxa"/>
            </w:tcMar>
            <w:vAlign w:val="center"/>
          </w:tcPr>
          <w:p w14:paraId="31AEABC8" w14:textId="6FC54719" w:rsidR="006A02B4" w:rsidRPr="00481B1C" w:rsidRDefault="006A02B4" w:rsidP="006A02B4">
            <w:pPr>
              <w:spacing w:before="120" w:after="0"/>
              <w:rPr>
                <w:rFonts w:ascii="Arial" w:hAnsi="Arial" w:cs="Arial"/>
                <w:sz w:val="18"/>
                <w:szCs w:val="18"/>
              </w:rPr>
            </w:pPr>
            <w:r w:rsidRPr="00481B1C">
              <w:rPr>
                <w:rFonts w:ascii="Arial" w:hAnsi="Arial" w:cs="Arial"/>
                <w:sz w:val="18"/>
                <w:szCs w:val="18"/>
              </w:rPr>
              <w:t>Midterm examination</w:t>
            </w:r>
          </w:p>
        </w:tc>
        <w:tc>
          <w:tcPr>
            <w:tcW w:w="1730" w:type="pct"/>
            <w:tcMar>
              <w:top w:w="29" w:type="dxa"/>
              <w:left w:w="115" w:type="dxa"/>
              <w:bottom w:w="29" w:type="dxa"/>
              <w:right w:w="115" w:type="dxa"/>
            </w:tcMar>
            <w:vAlign w:val="center"/>
          </w:tcPr>
          <w:p w14:paraId="1500EF1A" w14:textId="2DD0CD2F" w:rsidR="006A02B4" w:rsidRPr="00481B1C" w:rsidRDefault="006F56E4" w:rsidP="006A02B4">
            <w:pPr>
              <w:spacing w:before="120" w:after="0"/>
              <w:jc w:val="center"/>
              <w:rPr>
                <w:rFonts w:ascii="Arial" w:hAnsi="Arial" w:cs="Arial"/>
                <w:sz w:val="18"/>
                <w:szCs w:val="18"/>
              </w:rPr>
            </w:pPr>
            <w:r w:rsidRPr="00481B1C">
              <w:rPr>
                <w:rFonts w:ascii="Arial" w:hAnsi="Arial" w:cs="Arial"/>
                <w:sz w:val="18"/>
                <w:szCs w:val="18"/>
              </w:rPr>
              <w:t>35%</w:t>
            </w:r>
          </w:p>
        </w:tc>
      </w:tr>
      <w:tr w:rsidR="006A02B4" w:rsidRPr="00481B1C" w14:paraId="5A2ACF56" w14:textId="77777777" w:rsidTr="005E0D68">
        <w:trPr>
          <w:trHeight w:val="245"/>
        </w:trPr>
        <w:tc>
          <w:tcPr>
            <w:tcW w:w="3270" w:type="pct"/>
            <w:tcMar>
              <w:top w:w="29" w:type="dxa"/>
              <w:left w:w="115" w:type="dxa"/>
              <w:bottom w:w="29" w:type="dxa"/>
              <w:right w:w="115" w:type="dxa"/>
            </w:tcMar>
            <w:vAlign w:val="center"/>
          </w:tcPr>
          <w:p w14:paraId="253EC4BB" w14:textId="564EB26C" w:rsidR="006A02B4" w:rsidRPr="00481B1C" w:rsidRDefault="006A02B4" w:rsidP="006A02B4">
            <w:pPr>
              <w:spacing w:before="120" w:after="0"/>
              <w:rPr>
                <w:rFonts w:ascii="Arial" w:hAnsi="Arial" w:cs="Arial"/>
                <w:sz w:val="18"/>
                <w:szCs w:val="18"/>
              </w:rPr>
            </w:pPr>
            <w:r w:rsidRPr="00481B1C">
              <w:rPr>
                <w:rFonts w:ascii="Arial" w:hAnsi="Arial" w:cs="Arial"/>
                <w:sz w:val="18"/>
                <w:szCs w:val="18"/>
              </w:rPr>
              <w:t>Final examination</w:t>
            </w:r>
          </w:p>
        </w:tc>
        <w:tc>
          <w:tcPr>
            <w:tcW w:w="1730" w:type="pct"/>
            <w:tcMar>
              <w:top w:w="29" w:type="dxa"/>
              <w:left w:w="115" w:type="dxa"/>
              <w:bottom w:w="29" w:type="dxa"/>
              <w:right w:w="115" w:type="dxa"/>
            </w:tcMar>
            <w:vAlign w:val="center"/>
          </w:tcPr>
          <w:p w14:paraId="740E0D8D" w14:textId="4554C95B" w:rsidR="006A02B4" w:rsidRPr="00481B1C" w:rsidRDefault="006F56E4" w:rsidP="006A02B4">
            <w:pPr>
              <w:spacing w:before="120" w:after="0"/>
              <w:jc w:val="center"/>
              <w:rPr>
                <w:rFonts w:ascii="Arial" w:hAnsi="Arial" w:cs="Arial"/>
                <w:sz w:val="18"/>
                <w:szCs w:val="18"/>
              </w:rPr>
            </w:pPr>
            <w:r w:rsidRPr="00481B1C">
              <w:rPr>
                <w:rFonts w:ascii="Arial" w:hAnsi="Arial" w:cs="Arial"/>
                <w:sz w:val="18"/>
                <w:szCs w:val="18"/>
              </w:rPr>
              <w:t>45%</w:t>
            </w:r>
          </w:p>
        </w:tc>
      </w:tr>
      <w:tr w:rsidR="006A02B4" w:rsidRPr="00481B1C" w14:paraId="0E20D8AF" w14:textId="77777777" w:rsidTr="005E0D68">
        <w:trPr>
          <w:trHeight w:val="245"/>
        </w:trPr>
        <w:tc>
          <w:tcPr>
            <w:tcW w:w="3270" w:type="pct"/>
            <w:tcMar>
              <w:top w:w="29" w:type="dxa"/>
              <w:left w:w="115" w:type="dxa"/>
              <w:bottom w:w="29" w:type="dxa"/>
              <w:right w:w="115" w:type="dxa"/>
            </w:tcMar>
            <w:vAlign w:val="center"/>
          </w:tcPr>
          <w:p w14:paraId="409435B6" w14:textId="77777777" w:rsidR="006A02B4" w:rsidRPr="00481B1C" w:rsidRDefault="006A02B4" w:rsidP="006A02B4">
            <w:pPr>
              <w:spacing w:before="120" w:after="0"/>
              <w:rPr>
                <w:rFonts w:ascii="Arial" w:hAnsi="Arial" w:cs="Arial"/>
                <w:b/>
                <w:bCs/>
                <w:sz w:val="18"/>
                <w:szCs w:val="18"/>
              </w:rPr>
            </w:pPr>
            <w:r w:rsidRPr="00481B1C">
              <w:rPr>
                <w:rFonts w:ascii="Arial" w:hAnsi="Arial" w:cs="Arial"/>
                <w:b/>
                <w:bCs/>
                <w:sz w:val="18"/>
                <w:szCs w:val="18"/>
              </w:rPr>
              <w:t>Total:</w:t>
            </w:r>
          </w:p>
        </w:tc>
        <w:tc>
          <w:tcPr>
            <w:tcW w:w="1730" w:type="pct"/>
            <w:tcMar>
              <w:top w:w="29" w:type="dxa"/>
              <w:left w:w="115" w:type="dxa"/>
              <w:bottom w:w="29" w:type="dxa"/>
              <w:right w:w="115" w:type="dxa"/>
            </w:tcMar>
            <w:vAlign w:val="center"/>
          </w:tcPr>
          <w:p w14:paraId="1941D8A4" w14:textId="77777777" w:rsidR="006A02B4" w:rsidRPr="00481B1C" w:rsidRDefault="006A02B4" w:rsidP="006A02B4">
            <w:pPr>
              <w:spacing w:before="120" w:after="0"/>
              <w:jc w:val="center"/>
              <w:rPr>
                <w:rFonts w:ascii="Arial" w:hAnsi="Arial" w:cs="Arial"/>
                <w:b/>
                <w:bCs/>
                <w:sz w:val="18"/>
                <w:szCs w:val="18"/>
              </w:rPr>
            </w:pPr>
            <w:r w:rsidRPr="00481B1C">
              <w:rPr>
                <w:rFonts w:ascii="Arial" w:hAnsi="Arial" w:cs="Arial"/>
                <w:b/>
                <w:bCs/>
                <w:sz w:val="18"/>
                <w:szCs w:val="18"/>
              </w:rPr>
              <w:t>100</w:t>
            </w:r>
          </w:p>
        </w:tc>
      </w:tr>
    </w:tbl>
    <w:p w14:paraId="1D256188" w14:textId="77777777" w:rsidR="00303181" w:rsidRPr="00481B1C" w:rsidRDefault="00303181" w:rsidP="00DA66F4">
      <w:pPr>
        <w:spacing w:after="0" w:line="240" w:lineRule="auto"/>
        <w:rPr>
          <w:rFonts w:ascii="Arial" w:hAnsi="Arial" w:cs="Arial"/>
          <w:b/>
          <w:sz w:val="18"/>
          <w:szCs w:val="18"/>
        </w:rPr>
      </w:pPr>
    </w:p>
    <w:p w14:paraId="56410AB0" w14:textId="7AFA4FB5" w:rsidR="006928A9" w:rsidRPr="00481B1C" w:rsidRDefault="00114104" w:rsidP="00DA66F4">
      <w:pPr>
        <w:pStyle w:val="ListParagraph"/>
        <w:autoSpaceDE w:val="0"/>
        <w:autoSpaceDN w:val="0"/>
        <w:adjustRightInd w:val="0"/>
        <w:spacing w:after="0" w:line="240" w:lineRule="auto"/>
        <w:ind w:left="0"/>
        <w:jc w:val="both"/>
        <w:rPr>
          <w:rFonts w:ascii="Arial" w:hAnsi="Arial" w:cs="Arial"/>
          <w:b/>
          <w:sz w:val="18"/>
          <w:szCs w:val="18"/>
        </w:rPr>
      </w:pPr>
      <w:r w:rsidRPr="00481B1C">
        <w:rPr>
          <w:rFonts w:ascii="Arial" w:hAnsi="Arial" w:cs="Arial"/>
          <w:b/>
          <w:sz w:val="18"/>
          <w:szCs w:val="18"/>
        </w:rPr>
        <w:t xml:space="preserve">DESCRIPTION AND </w:t>
      </w:r>
      <w:r w:rsidR="004A239B" w:rsidRPr="00481B1C">
        <w:rPr>
          <w:rFonts w:ascii="Arial" w:hAnsi="Arial" w:cs="Arial"/>
          <w:b/>
          <w:sz w:val="18"/>
          <w:szCs w:val="18"/>
        </w:rPr>
        <w:t>GRADING CRITERIA OF EACH ASSIGNMENT</w:t>
      </w:r>
    </w:p>
    <w:p w14:paraId="2D31FD57" w14:textId="787EE064" w:rsidR="008F3C11" w:rsidRPr="00481B1C" w:rsidRDefault="00B259CF" w:rsidP="008F3C11">
      <w:pPr>
        <w:autoSpaceDE w:val="0"/>
        <w:autoSpaceDN w:val="0"/>
        <w:adjustRightInd w:val="0"/>
        <w:spacing w:after="0" w:line="240" w:lineRule="auto"/>
        <w:jc w:val="both"/>
        <w:rPr>
          <w:rFonts w:ascii="Arial" w:hAnsi="Arial" w:cs="Arial"/>
          <w:i/>
          <w:sz w:val="18"/>
          <w:szCs w:val="18"/>
        </w:rPr>
      </w:pPr>
      <w:r w:rsidRPr="00481B1C">
        <w:rPr>
          <w:rFonts w:ascii="Arial" w:hAnsi="Arial" w:cs="Arial"/>
          <w:i/>
          <w:sz w:val="18"/>
          <w:szCs w:val="18"/>
        </w:rPr>
        <w:t>(</w:t>
      </w:r>
      <w:r w:rsidR="00162656" w:rsidRPr="00481B1C">
        <w:rPr>
          <w:rFonts w:ascii="Arial" w:hAnsi="Arial" w:cs="Arial"/>
          <w:i/>
          <w:sz w:val="18"/>
          <w:szCs w:val="18"/>
        </w:rPr>
        <w:t>Provide short descriptions</w:t>
      </w:r>
      <w:r w:rsidR="005E0D68" w:rsidRPr="00481B1C">
        <w:rPr>
          <w:rFonts w:ascii="Arial" w:hAnsi="Arial" w:cs="Arial"/>
          <w:i/>
          <w:sz w:val="18"/>
          <w:szCs w:val="18"/>
        </w:rPr>
        <w:t xml:space="preserve"> and grading criteria</w:t>
      </w:r>
      <w:r w:rsidR="00162656" w:rsidRPr="00481B1C">
        <w:rPr>
          <w:rFonts w:ascii="Arial" w:hAnsi="Arial" w:cs="Arial"/>
          <w:i/>
          <w:sz w:val="18"/>
          <w:szCs w:val="18"/>
        </w:rPr>
        <w:t xml:space="preserve"> of each assignment</w:t>
      </w:r>
      <w:r w:rsidRPr="00481B1C">
        <w:rPr>
          <w:rFonts w:ascii="Arial" w:hAnsi="Arial" w:cs="Arial"/>
          <w:i/>
          <w:sz w:val="18"/>
          <w:szCs w:val="18"/>
        </w:rPr>
        <w:t>)</w:t>
      </w:r>
    </w:p>
    <w:p w14:paraId="53F3265F" w14:textId="77777777" w:rsidR="00A41EFE" w:rsidRPr="00481B1C" w:rsidRDefault="00A41EFE" w:rsidP="00A07C2E">
      <w:pPr>
        <w:pStyle w:val="ListParagraph"/>
        <w:autoSpaceDE w:val="0"/>
        <w:autoSpaceDN w:val="0"/>
        <w:adjustRightInd w:val="0"/>
        <w:spacing w:after="0" w:line="240" w:lineRule="auto"/>
        <w:ind w:left="0"/>
        <w:jc w:val="both"/>
        <w:rPr>
          <w:rFonts w:ascii="Arial" w:hAnsi="Arial" w:cs="Arial"/>
          <w:bCs/>
          <w:sz w:val="18"/>
          <w:szCs w:val="18"/>
          <w:highlight w:val="yellow"/>
        </w:rPr>
      </w:pPr>
    </w:p>
    <w:p w14:paraId="5E58C6D1" w14:textId="1BE1146C" w:rsidR="006F56E4" w:rsidRPr="00481B1C" w:rsidRDefault="006F56E4" w:rsidP="00EC34B1">
      <w:pPr>
        <w:autoSpaceDE w:val="0"/>
        <w:autoSpaceDN w:val="0"/>
        <w:adjustRightInd w:val="0"/>
        <w:spacing w:after="0" w:line="240" w:lineRule="auto"/>
        <w:jc w:val="both"/>
        <w:rPr>
          <w:rFonts w:ascii="Arial" w:hAnsi="Arial" w:cs="Arial"/>
          <w:bCs/>
          <w:sz w:val="18"/>
          <w:szCs w:val="18"/>
        </w:rPr>
      </w:pPr>
      <w:r w:rsidRPr="00481B1C">
        <w:rPr>
          <w:rFonts w:ascii="Arial" w:hAnsi="Arial" w:cs="Arial"/>
          <w:bCs/>
          <w:sz w:val="18"/>
          <w:szCs w:val="18"/>
        </w:rPr>
        <w:t xml:space="preserve">Quizzes will consist of multiple-choice questions.  It will take place during lecture and will comprise 10% of the final grade.  The quizzes will test student knowledge on their preparation for each lecture. </w:t>
      </w:r>
    </w:p>
    <w:p w14:paraId="60CF81FE" w14:textId="77777777" w:rsidR="006F56E4" w:rsidRPr="00481B1C" w:rsidRDefault="006F56E4" w:rsidP="00EC34B1">
      <w:pPr>
        <w:autoSpaceDE w:val="0"/>
        <w:autoSpaceDN w:val="0"/>
        <w:adjustRightInd w:val="0"/>
        <w:spacing w:after="0" w:line="240" w:lineRule="auto"/>
        <w:jc w:val="both"/>
        <w:rPr>
          <w:rFonts w:ascii="Arial" w:hAnsi="Arial" w:cs="Arial"/>
          <w:bCs/>
          <w:sz w:val="18"/>
          <w:szCs w:val="18"/>
        </w:rPr>
      </w:pPr>
    </w:p>
    <w:p w14:paraId="41F79B66" w14:textId="69764678" w:rsidR="00EC34B1" w:rsidRPr="00481B1C" w:rsidRDefault="00EC34B1" w:rsidP="00EC34B1">
      <w:pPr>
        <w:autoSpaceDE w:val="0"/>
        <w:autoSpaceDN w:val="0"/>
        <w:adjustRightInd w:val="0"/>
        <w:spacing w:after="0" w:line="240" w:lineRule="auto"/>
        <w:jc w:val="both"/>
        <w:rPr>
          <w:rFonts w:ascii="Arial" w:hAnsi="Arial" w:cs="Arial"/>
          <w:bCs/>
          <w:sz w:val="18"/>
          <w:szCs w:val="18"/>
        </w:rPr>
      </w:pPr>
      <w:r w:rsidRPr="00481B1C">
        <w:rPr>
          <w:rFonts w:ascii="Arial" w:hAnsi="Arial" w:cs="Arial"/>
          <w:bCs/>
          <w:sz w:val="18"/>
          <w:szCs w:val="18"/>
        </w:rPr>
        <w:t xml:space="preserve">Midterm exam will consist of </w:t>
      </w:r>
      <w:r w:rsidR="00855501" w:rsidRPr="00481B1C">
        <w:rPr>
          <w:rFonts w:ascii="Arial" w:hAnsi="Arial" w:cs="Arial"/>
          <w:bCs/>
          <w:sz w:val="18"/>
          <w:szCs w:val="18"/>
        </w:rPr>
        <w:t>multiple-choice</w:t>
      </w:r>
      <w:r w:rsidR="00FD0B3D">
        <w:rPr>
          <w:rFonts w:ascii="Arial" w:hAnsi="Arial" w:cs="Arial"/>
          <w:bCs/>
          <w:sz w:val="18"/>
          <w:szCs w:val="18"/>
        </w:rPr>
        <w:t xml:space="preserve">, </w:t>
      </w:r>
      <w:r w:rsidRPr="00481B1C">
        <w:rPr>
          <w:rFonts w:ascii="Arial" w:hAnsi="Arial" w:cs="Arial"/>
          <w:bCs/>
          <w:sz w:val="18"/>
          <w:szCs w:val="18"/>
        </w:rPr>
        <w:t>open short-answer questions</w:t>
      </w:r>
      <w:r w:rsidR="00855501" w:rsidRPr="00481B1C">
        <w:rPr>
          <w:rFonts w:ascii="Arial" w:hAnsi="Arial" w:cs="Arial"/>
          <w:bCs/>
          <w:sz w:val="18"/>
          <w:szCs w:val="18"/>
        </w:rPr>
        <w:t>, and modeling questions</w:t>
      </w:r>
      <w:r w:rsidRPr="00481B1C">
        <w:rPr>
          <w:rFonts w:ascii="Arial" w:hAnsi="Arial" w:cs="Arial"/>
          <w:bCs/>
          <w:sz w:val="18"/>
          <w:szCs w:val="18"/>
        </w:rPr>
        <w:t xml:space="preserve">. It will take place during the lecture and will comprise </w:t>
      </w:r>
      <w:r w:rsidR="006F56E4" w:rsidRPr="00481B1C">
        <w:rPr>
          <w:rFonts w:ascii="Arial" w:hAnsi="Arial" w:cs="Arial"/>
          <w:bCs/>
          <w:sz w:val="18"/>
          <w:szCs w:val="18"/>
        </w:rPr>
        <w:t>35</w:t>
      </w:r>
      <w:r w:rsidRPr="00481B1C">
        <w:rPr>
          <w:rFonts w:ascii="Arial" w:hAnsi="Arial" w:cs="Arial"/>
          <w:bCs/>
          <w:sz w:val="18"/>
          <w:szCs w:val="18"/>
        </w:rPr>
        <w:t>% of the final grade. The midterm will be based on topics 1-5.</w:t>
      </w:r>
    </w:p>
    <w:p w14:paraId="31402FF8" w14:textId="77777777" w:rsidR="00EC34B1" w:rsidRPr="00481B1C" w:rsidRDefault="00EC34B1" w:rsidP="00EC34B1">
      <w:pPr>
        <w:autoSpaceDE w:val="0"/>
        <w:autoSpaceDN w:val="0"/>
        <w:adjustRightInd w:val="0"/>
        <w:spacing w:after="0" w:line="240" w:lineRule="auto"/>
        <w:jc w:val="both"/>
        <w:rPr>
          <w:rFonts w:ascii="Arial" w:hAnsi="Arial" w:cs="Arial"/>
          <w:bCs/>
          <w:sz w:val="18"/>
          <w:szCs w:val="18"/>
        </w:rPr>
      </w:pPr>
    </w:p>
    <w:p w14:paraId="53118034" w14:textId="2112E71A" w:rsidR="00EC34B1" w:rsidRPr="00481B1C" w:rsidRDefault="00EC34B1" w:rsidP="00EC34B1">
      <w:pPr>
        <w:autoSpaceDE w:val="0"/>
        <w:autoSpaceDN w:val="0"/>
        <w:adjustRightInd w:val="0"/>
        <w:spacing w:after="0" w:line="240" w:lineRule="auto"/>
        <w:jc w:val="both"/>
        <w:rPr>
          <w:rFonts w:ascii="Arial" w:hAnsi="Arial" w:cs="Arial"/>
          <w:bCs/>
          <w:sz w:val="18"/>
          <w:szCs w:val="18"/>
        </w:rPr>
      </w:pPr>
      <w:r w:rsidRPr="00481B1C">
        <w:rPr>
          <w:rFonts w:ascii="Arial" w:hAnsi="Arial" w:cs="Arial"/>
          <w:bCs/>
          <w:sz w:val="18"/>
          <w:szCs w:val="18"/>
        </w:rPr>
        <w:t xml:space="preserve">Final exam will consist of </w:t>
      </w:r>
      <w:r w:rsidR="00855501" w:rsidRPr="00481B1C">
        <w:rPr>
          <w:rFonts w:ascii="Arial" w:hAnsi="Arial" w:cs="Arial"/>
          <w:bCs/>
          <w:sz w:val="18"/>
          <w:szCs w:val="18"/>
        </w:rPr>
        <w:t xml:space="preserve">multiple choice, </w:t>
      </w:r>
      <w:r w:rsidRPr="00481B1C">
        <w:rPr>
          <w:rFonts w:ascii="Arial" w:hAnsi="Arial" w:cs="Arial"/>
          <w:bCs/>
          <w:sz w:val="18"/>
          <w:szCs w:val="18"/>
        </w:rPr>
        <w:t xml:space="preserve">open short-answer </w:t>
      </w:r>
      <w:r w:rsidR="00855501" w:rsidRPr="00481B1C">
        <w:rPr>
          <w:rFonts w:ascii="Arial" w:hAnsi="Arial" w:cs="Arial"/>
          <w:bCs/>
          <w:sz w:val="18"/>
          <w:szCs w:val="18"/>
        </w:rPr>
        <w:t>questions, and modeling questions</w:t>
      </w:r>
      <w:r w:rsidRPr="00481B1C">
        <w:rPr>
          <w:rFonts w:ascii="Arial" w:hAnsi="Arial" w:cs="Arial"/>
          <w:bCs/>
          <w:sz w:val="18"/>
          <w:szCs w:val="18"/>
        </w:rPr>
        <w:t>. It will take place during the lecture and will comprise 4</w:t>
      </w:r>
      <w:r w:rsidR="00FD0B3D">
        <w:rPr>
          <w:rFonts w:ascii="Arial" w:hAnsi="Arial" w:cs="Arial"/>
          <w:bCs/>
          <w:sz w:val="18"/>
          <w:szCs w:val="18"/>
        </w:rPr>
        <w:t>5</w:t>
      </w:r>
      <w:r w:rsidRPr="00481B1C">
        <w:rPr>
          <w:rFonts w:ascii="Arial" w:hAnsi="Arial" w:cs="Arial"/>
          <w:bCs/>
          <w:sz w:val="18"/>
          <w:szCs w:val="18"/>
        </w:rPr>
        <w:t>% of the final grade. The midterm will be based on topics 6-12.</w:t>
      </w:r>
    </w:p>
    <w:p w14:paraId="034275E9" w14:textId="77777777" w:rsidR="00EC34B1" w:rsidRPr="00481B1C" w:rsidRDefault="00EC34B1" w:rsidP="00EC34B1">
      <w:pPr>
        <w:autoSpaceDE w:val="0"/>
        <w:autoSpaceDN w:val="0"/>
        <w:adjustRightInd w:val="0"/>
        <w:spacing w:after="0" w:line="240" w:lineRule="auto"/>
        <w:jc w:val="both"/>
        <w:rPr>
          <w:rFonts w:ascii="Arial" w:hAnsi="Arial" w:cs="Arial"/>
          <w:bCs/>
          <w:sz w:val="18"/>
          <w:szCs w:val="18"/>
        </w:rPr>
      </w:pPr>
    </w:p>
    <w:p w14:paraId="0A33216D" w14:textId="2B4098B4" w:rsidR="002105E2" w:rsidRPr="00481B1C" w:rsidRDefault="00EC34B1" w:rsidP="00EC34B1">
      <w:pPr>
        <w:pStyle w:val="ListParagraph"/>
        <w:autoSpaceDE w:val="0"/>
        <w:autoSpaceDN w:val="0"/>
        <w:adjustRightInd w:val="0"/>
        <w:spacing w:after="0" w:line="240" w:lineRule="auto"/>
        <w:ind w:left="0"/>
        <w:jc w:val="both"/>
        <w:rPr>
          <w:rFonts w:ascii="Arial" w:hAnsi="Arial" w:cs="Arial"/>
          <w:bCs/>
          <w:sz w:val="18"/>
          <w:szCs w:val="18"/>
        </w:rPr>
      </w:pPr>
      <w:r w:rsidRPr="00481B1C">
        <w:rPr>
          <w:rFonts w:ascii="Arial" w:hAnsi="Arial" w:cs="Arial"/>
          <w:bCs/>
          <w:sz w:val="18"/>
          <w:szCs w:val="18"/>
        </w:rPr>
        <w:t xml:space="preserve">Seminar discussions and presentations will address all topics covered in class. These activities will take place during the lecture and will comprise </w:t>
      </w:r>
      <w:r w:rsidR="0025588D">
        <w:rPr>
          <w:rFonts w:ascii="Arial" w:hAnsi="Arial" w:cs="Arial"/>
          <w:bCs/>
          <w:sz w:val="18"/>
          <w:szCs w:val="18"/>
        </w:rPr>
        <w:t>1</w:t>
      </w:r>
      <w:r w:rsidRPr="00481B1C">
        <w:rPr>
          <w:rFonts w:ascii="Arial" w:hAnsi="Arial" w:cs="Arial"/>
          <w:bCs/>
          <w:sz w:val="18"/>
          <w:szCs w:val="18"/>
        </w:rPr>
        <w:t>0% of the final grade.</w:t>
      </w:r>
    </w:p>
    <w:p w14:paraId="79690286" w14:textId="77777777" w:rsidR="00EC34B1" w:rsidRPr="00481B1C" w:rsidRDefault="00EC34B1" w:rsidP="00EC34B1">
      <w:pPr>
        <w:pStyle w:val="ListParagraph"/>
        <w:autoSpaceDE w:val="0"/>
        <w:autoSpaceDN w:val="0"/>
        <w:adjustRightInd w:val="0"/>
        <w:spacing w:after="0" w:line="240" w:lineRule="auto"/>
        <w:ind w:left="0"/>
        <w:jc w:val="both"/>
        <w:rPr>
          <w:rFonts w:ascii="Arial" w:hAnsi="Arial" w:cs="Arial"/>
          <w:bCs/>
          <w:sz w:val="18"/>
          <w:szCs w:val="18"/>
        </w:rPr>
      </w:pPr>
    </w:p>
    <w:p w14:paraId="013DFDC8" w14:textId="77777777" w:rsidR="002105E2" w:rsidRPr="00481B1C" w:rsidRDefault="002105E2" w:rsidP="002105E2">
      <w:pPr>
        <w:pStyle w:val="ListParagraph"/>
        <w:autoSpaceDE w:val="0"/>
        <w:autoSpaceDN w:val="0"/>
        <w:adjustRightInd w:val="0"/>
        <w:spacing w:after="0" w:line="240" w:lineRule="auto"/>
        <w:ind w:left="0"/>
        <w:jc w:val="both"/>
        <w:rPr>
          <w:rFonts w:ascii="Arial" w:hAnsi="Arial" w:cs="Arial"/>
          <w:b/>
          <w:bCs/>
          <w:sz w:val="18"/>
          <w:szCs w:val="18"/>
        </w:rPr>
      </w:pPr>
      <w:r w:rsidRPr="00481B1C">
        <w:rPr>
          <w:rFonts w:ascii="Arial" w:hAnsi="Arial" w:cs="Arial"/>
          <w:b/>
          <w:bCs/>
          <w:sz w:val="18"/>
          <w:szCs w:val="18"/>
        </w:rPr>
        <w:t>RETAKE POLICY</w:t>
      </w:r>
    </w:p>
    <w:p w14:paraId="423D955C" w14:textId="6A92B1C4" w:rsidR="002105E2" w:rsidRPr="00481B1C" w:rsidRDefault="002105E2" w:rsidP="002105E2">
      <w:pPr>
        <w:pStyle w:val="ListParagraph"/>
        <w:autoSpaceDE w:val="0"/>
        <w:autoSpaceDN w:val="0"/>
        <w:adjustRightInd w:val="0"/>
        <w:spacing w:after="0" w:line="240" w:lineRule="auto"/>
        <w:ind w:left="0"/>
        <w:jc w:val="both"/>
        <w:rPr>
          <w:rFonts w:ascii="Arial" w:hAnsi="Arial" w:cs="Arial"/>
          <w:i/>
          <w:iCs/>
          <w:sz w:val="18"/>
          <w:szCs w:val="18"/>
        </w:rPr>
      </w:pPr>
      <w:r w:rsidRPr="00481B1C">
        <w:rPr>
          <w:rFonts w:ascii="Arial" w:hAnsi="Arial" w:cs="Arial"/>
          <w:i/>
          <w:iCs/>
          <w:sz w:val="18"/>
          <w:szCs w:val="18"/>
        </w:rPr>
        <w:t xml:space="preserve">(Provide short description and </w:t>
      </w:r>
      <w:r w:rsidR="000F0359" w:rsidRPr="00481B1C">
        <w:rPr>
          <w:rFonts w:ascii="Arial" w:hAnsi="Arial" w:cs="Arial"/>
          <w:i/>
          <w:iCs/>
          <w:sz w:val="18"/>
          <w:szCs w:val="18"/>
        </w:rPr>
        <w:t>percentage of the final grade</w:t>
      </w:r>
      <w:r w:rsidRPr="00481B1C">
        <w:rPr>
          <w:rFonts w:ascii="Arial" w:hAnsi="Arial" w:cs="Arial"/>
          <w:i/>
          <w:iCs/>
          <w:sz w:val="18"/>
          <w:szCs w:val="18"/>
        </w:rPr>
        <w:t>)</w:t>
      </w:r>
    </w:p>
    <w:p w14:paraId="27B29333" w14:textId="08C5E332" w:rsidR="002105E2" w:rsidRPr="00481B1C" w:rsidRDefault="002105E2" w:rsidP="002105E2">
      <w:pPr>
        <w:pStyle w:val="ListParagraph"/>
        <w:autoSpaceDE w:val="0"/>
        <w:autoSpaceDN w:val="0"/>
        <w:adjustRightInd w:val="0"/>
        <w:spacing w:after="0" w:line="240" w:lineRule="auto"/>
        <w:ind w:left="0"/>
        <w:jc w:val="both"/>
        <w:rPr>
          <w:rFonts w:ascii="Arial" w:hAnsi="Arial" w:cs="Arial"/>
          <w:i/>
          <w:iCs/>
          <w:sz w:val="18"/>
          <w:szCs w:val="18"/>
        </w:rPr>
      </w:pPr>
    </w:p>
    <w:p w14:paraId="2DCBED1B" w14:textId="263985A2" w:rsidR="002105E2" w:rsidRPr="00481B1C" w:rsidRDefault="00EC34B1" w:rsidP="00A07C2E">
      <w:pPr>
        <w:pStyle w:val="ListParagraph"/>
        <w:autoSpaceDE w:val="0"/>
        <w:autoSpaceDN w:val="0"/>
        <w:adjustRightInd w:val="0"/>
        <w:spacing w:after="0" w:line="240" w:lineRule="auto"/>
        <w:ind w:left="0"/>
        <w:jc w:val="both"/>
        <w:rPr>
          <w:rFonts w:ascii="Arial" w:hAnsi="Arial" w:cs="Arial"/>
          <w:b/>
          <w:sz w:val="18"/>
          <w:szCs w:val="18"/>
        </w:rPr>
      </w:pPr>
      <w:r w:rsidRPr="00481B1C">
        <w:rPr>
          <w:rFonts w:ascii="Arial" w:hAnsi="Arial" w:cs="Arial"/>
          <w:sz w:val="18"/>
          <w:szCs w:val="18"/>
        </w:rPr>
        <w:t>In case of a negative final grade, students can sit fo</w:t>
      </w:r>
      <w:r w:rsidR="0025588D">
        <w:rPr>
          <w:rFonts w:ascii="Arial" w:hAnsi="Arial" w:cs="Arial"/>
          <w:sz w:val="18"/>
          <w:szCs w:val="18"/>
        </w:rPr>
        <w:t>r</w:t>
      </w:r>
      <w:r w:rsidRPr="00481B1C">
        <w:rPr>
          <w:rFonts w:ascii="Arial" w:hAnsi="Arial" w:cs="Arial"/>
          <w:sz w:val="18"/>
          <w:szCs w:val="18"/>
        </w:rPr>
        <w:t xml:space="preserve"> a retake exam. Such an exam will cover all course material. The weight of a retake is 80%. Seminar participation grade is not subject to retake but its evaluation (if positive) will count towards the final grade with the retake exam.</w:t>
      </w:r>
    </w:p>
    <w:p w14:paraId="511B1EA1" w14:textId="77777777" w:rsidR="002105E2" w:rsidRPr="00481B1C" w:rsidRDefault="002105E2" w:rsidP="00A07C2E">
      <w:pPr>
        <w:pStyle w:val="ListParagraph"/>
        <w:autoSpaceDE w:val="0"/>
        <w:autoSpaceDN w:val="0"/>
        <w:adjustRightInd w:val="0"/>
        <w:spacing w:after="0" w:line="240" w:lineRule="auto"/>
        <w:ind w:left="0"/>
        <w:jc w:val="both"/>
        <w:rPr>
          <w:rFonts w:ascii="Arial" w:hAnsi="Arial" w:cs="Arial"/>
          <w:b/>
          <w:sz w:val="18"/>
          <w:szCs w:val="18"/>
        </w:rPr>
      </w:pPr>
    </w:p>
    <w:p w14:paraId="643885D1" w14:textId="224BCD99" w:rsidR="008630DD" w:rsidRPr="00481B1C" w:rsidRDefault="008630DD" w:rsidP="00A07C2E">
      <w:pPr>
        <w:pStyle w:val="ListParagraph"/>
        <w:autoSpaceDE w:val="0"/>
        <w:autoSpaceDN w:val="0"/>
        <w:adjustRightInd w:val="0"/>
        <w:spacing w:after="0" w:line="240" w:lineRule="auto"/>
        <w:ind w:left="0"/>
        <w:jc w:val="both"/>
        <w:rPr>
          <w:rFonts w:ascii="Arial" w:hAnsi="Arial" w:cs="Arial"/>
          <w:b/>
          <w:sz w:val="18"/>
          <w:szCs w:val="18"/>
        </w:rPr>
      </w:pPr>
      <w:r w:rsidRPr="00481B1C">
        <w:rPr>
          <w:rFonts w:ascii="Arial" w:hAnsi="Arial" w:cs="Arial"/>
          <w:b/>
          <w:sz w:val="18"/>
          <w:szCs w:val="18"/>
        </w:rPr>
        <w:t>ADDITIONAL REMARKS</w:t>
      </w:r>
    </w:p>
    <w:p w14:paraId="7D9A4CB7" w14:textId="12A7596B" w:rsidR="00363C77" w:rsidRPr="00481B1C" w:rsidRDefault="00363C77" w:rsidP="00A07C2E">
      <w:pPr>
        <w:pStyle w:val="ListParagraph"/>
        <w:autoSpaceDE w:val="0"/>
        <w:autoSpaceDN w:val="0"/>
        <w:adjustRightInd w:val="0"/>
        <w:spacing w:after="0" w:line="240" w:lineRule="auto"/>
        <w:ind w:left="0"/>
        <w:jc w:val="both"/>
        <w:rPr>
          <w:rFonts w:ascii="Arial" w:hAnsi="Arial" w:cs="Arial"/>
          <w:b/>
          <w:bCs/>
          <w:sz w:val="18"/>
          <w:szCs w:val="18"/>
        </w:rPr>
      </w:pPr>
    </w:p>
    <w:p w14:paraId="2906A45E" w14:textId="56A6B0E9" w:rsidR="008630DD" w:rsidRPr="00481B1C" w:rsidRDefault="00EC34B1" w:rsidP="00264409">
      <w:pPr>
        <w:pStyle w:val="metod"/>
        <w:ind w:firstLine="0"/>
        <w:jc w:val="both"/>
        <w:rPr>
          <w:rFonts w:ascii="Arial" w:hAnsi="Arial" w:cs="Arial"/>
          <w:sz w:val="18"/>
          <w:szCs w:val="18"/>
          <w:lang w:val="en-US"/>
        </w:rPr>
      </w:pPr>
      <w:proofErr w:type="spellStart"/>
      <w:r w:rsidRPr="00481B1C">
        <w:rPr>
          <w:rFonts w:ascii="Arial" w:hAnsi="Arial" w:cs="Arial"/>
          <w:sz w:val="18"/>
          <w:szCs w:val="18"/>
        </w:rPr>
        <w:t>The</w:t>
      </w:r>
      <w:proofErr w:type="spellEnd"/>
      <w:r w:rsidRPr="00481B1C">
        <w:rPr>
          <w:rFonts w:ascii="Arial" w:hAnsi="Arial" w:cs="Arial"/>
          <w:sz w:val="18"/>
          <w:szCs w:val="18"/>
        </w:rPr>
        <w:t xml:space="preserve"> </w:t>
      </w:r>
      <w:proofErr w:type="spellStart"/>
      <w:r w:rsidRPr="00481B1C">
        <w:rPr>
          <w:rFonts w:ascii="Arial" w:hAnsi="Arial" w:cs="Arial"/>
          <w:sz w:val="18"/>
          <w:szCs w:val="18"/>
        </w:rPr>
        <w:t>syllabus</w:t>
      </w:r>
      <w:proofErr w:type="spellEnd"/>
      <w:r w:rsidR="00264409" w:rsidRPr="00481B1C">
        <w:rPr>
          <w:rFonts w:ascii="Arial" w:hAnsi="Arial" w:cs="Arial"/>
          <w:sz w:val="18"/>
          <w:szCs w:val="18"/>
        </w:rPr>
        <w:t xml:space="preserve"> </w:t>
      </w:r>
      <w:proofErr w:type="spellStart"/>
      <w:r w:rsidR="00264409" w:rsidRPr="00481B1C">
        <w:rPr>
          <w:rFonts w:ascii="Arial" w:hAnsi="Arial" w:cs="Arial"/>
          <w:sz w:val="18"/>
          <w:szCs w:val="18"/>
        </w:rPr>
        <w:t>is</w:t>
      </w:r>
      <w:proofErr w:type="spellEnd"/>
      <w:r w:rsidR="00264409" w:rsidRPr="00481B1C">
        <w:rPr>
          <w:rFonts w:ascii="Arial" w:hAnsi="Arial" w:cs="Arial"/>
          <w:sz w:val="18"/>
          <w:szCs w:val="18"/>
        </w:rPr>
        <w:t xml:space="preserve"> </w:t>
      </w:r>
      <w:proofErr w:type="spellStart"/>
      <w:r w:rsidR="00264409" w:rsidRPr="00481B1C">
        <w:rPr>
          <w:rFonts w:ascii="Arial" w:hAnsi="Arial" w:cs="Arial"/>
          <w:sz w:val="18"/>
          <w:szCs w:val="18"/>
        </w:rPr>
        <w:t>subject</w:t>
      </w:r>
      <w:proofErr w:type="spellEnd"/>
      <w:r w:rsidR="00264409" w:rsidRPr="00481B1C">
        <w:rPr>
          <w:rFonts w:ascii="Arial" w:hAnsi="Arial" w:cs="Arial"/>
          <w:sz w:val="18"/>
          <w:szCs w:val="18"/>
        </w:rPr>
        <w:t xml:space="preserve"> to </w:t>
      </w:r>
      <w:proofErr w:type="spellStart"/>
      <w:r w:rsidR="00264409" w:rsidRPr="00481B1C">
        <w:rPr>
          <w:rFonts w:ascii="Arial" w:hAnsi="Arial" w:cs="Arial"/>
          <w:sz w:val="18"/>
          <w:szCs w:val="18"/>
        </w:rPr>
        <w:t>small</w:t>
      </w:r>
      <w:proofErr w:type="spellEnd"/>
      <w:r w:rsidR="00264409" w:rsidRPr="00481B1C">
        <w:rPr>
          <w:rFonts w:ascii="Arial" w:hAnsi="Arial" w:cs="Arial"/>
          <w:sz w:val="18"/>
          <w:szCs w:val="18"/>
        </w:rPr>
        <w:t xml:space="preserve"> </w:t>
      </w:r>
      <w:proofErr w:type="spellStart"/>
      <w:r w:rsidR="00264409" w:rsidRPr="00481B1C">
        <w:rPr>
          <w:rFonts w:ascii="Arial" w:hAnsi="Arial" w:cs="Arial"/>
          <w:sz w:val="18"/>
          <w:szCs w:val="18"/>
        </w:rPr>
        <w:t>changes</w:t>
      </w:r>
      <w:proofErr w:type="spellEnd"/>
      <w:r w:rsidR="00E60F57" w:rsidRPr="00481B1C">
        <w:rPr>
          <w:rFonts w:ascii="Arial" w:hAnsi="Arial" w:cs="Arial"/>
          <w:sz w:val="18"/>
          <w:szCs w:val="18"/>
        </w:rPr>
        <w:t>.</w:t>
      </w:r>
      <w:r w:rsidR="00BE46D2" w:rsidRPr="00481B1C">
        <w:rPr>
          <w:rFonts w:ascii="Arial" w:hAnsi="Arial" w:cs="Arial"/>
          <w:sz w:val="18"/>
          <w:szCs w:val="18"/>
        </w:rPr>
        <w:t xml:space="preserve">  </w:t>
      </w:r>
      <w:r w:rsidR="00BE46D2" w:rsidRPr="00481B1C">
        <w:rPr>
          <w:rFonts w:ascii="Arial" w:hAnsi="Arial" w:cs="Arial"/>
          <w:sz w:val="18"/>
          <w:szCs w:val="18"/>
          <w:lang w:val="en-US"/>
        </w:rPr>
        <w:t xml:space="preserve">Specific chapters from the books are TBA.  All readings will be available online </w:t>
      </w:r>
      <w:r w:rsidR="00264409" w:rsidRPr="00481B1C">
        <w:rPr>
          <w:rFonts w:ascii="Arial" w:hAnsi="Arial" w:cs="Arial"/>
          <w:sz w:val="18"/>
          <w:szCs w:val="18"/>
          <w:lang w:val="en-US"/>
        </w:rPr>
        <w:t>on the course website.</w:t>
      </w:r>
    </w:p>
    <w:p w14:paraId="14DFB64E" w14:textId="77777777" w:rsidR="00E60F57" w:rsidRPr="00481B1C" w:rsidRDefault="00E60F57" w:rsidP="00A07C2E">
      <w:pPr>
        <w:pStyle w:val="ListParagraph"/>
        <w:autoSpaceDE w:val="0"/>
        <w:autoSpaceDN w:val="0"/>
        <w:adjustRightInd w:val="0"/>
        <w:spacing w:after="0" w:line="240" w:lineRule="auto"/>
        <w:ind w:left="0"/>
        <w:jc w:val="both"/>
        <w:rPr>
          <w:rFonts w:ascii="Arial" w:hAnsi="Arial" w:cs="Arial"/>
          <w:b/>
          <w:bCs/>
          <w:sz w:val="18"/>
          <w:szCs w:val="18"/>
        </w:rPr>
      </w:pPr>
    </w:p>
    <w:p w14:paraId="237E0430" w14:textId="47EFC646" w:rsidR="00E4758A" w:rsidRPr="00481B1C" w:rsidRDefault="00E4758A" w:rsidP="00E4758A">
      <w:pPr>
        <w:pStyle w:val="metod"/>
        <w:ind w:firstLine="0"/>
        <w:jc w:val="both"/>
        <w:rPr>
          <w:rFonts w:ascii="Arial" w:hAnsi="Arial" w:cs="Arial"/>
          <w:b/>
          <w:sz w:val="18"/>
          <w:szCs w:val="18"/>
          <w:lang w:val="en-US"/>
        </w:rPr>
      </w:pPr>
      <w:r w:rsidRPr="00481B1C">
        <w:rPr>
          <w:rFonts w:ascii="Arial" w:hAnsi="Arial" w:cs="Arial"/>
          <w:b/>
          <w:sz w:val="18"/>
          <w:szCs w:val="18"/>
          <w:lang w:val="en-US"/>
        </w:rPr>
        <w:t>R</w:t>
      </w:r>
      <w:r w:rsidR="00B259CF" w:rsidRPr="00481B1C">
        <w:rPr>
          <w:rFonts w:ascii="Arial" w:hAnsi="Arial" w:cs="Arial"/>
          <w:b/>
          <w:sz w:val="18"/>
          <w:szCs w:val="18"/>
          <w:lang w:val="en-US"/>
        </w:rPr>
        <w:t>EQUIRED READINGS</w:t>
      </w:r>
    </w:p>
    <w:p w14:paraId="7DFB64F0" w14:textId="0920D4C0" w:rsidR="002D56FC" w:rsidRPr="00481B1C" w:rsidRDefault="002D56FC" w:rsidP="00E4758A">
      <w:pPr>
        <w:pStyle w:val="metod"/>
        <w:ind w:firstLine="0"/>
        <w:jc w:val="both"/>
        <w:rPr>
          <w:rFonts w:ascii="Arial" w:hAnsi="Arial" w:cs="Arial"/>
          <w:sz w:val="18"/>
          <w:szCs w:val="18"/>
          <w:lang w:val="en-US"/>
        </w:rPr>
      </w:pPr>
    </w:p>
    <w:p w14:paraId="033320CA" w14:textId="77777777" w:rsidR="00F0053E" w:rsidRDefault="00F84E2D" w:rsidP="00F0053E">
      <w:pPr>
        <w:pStyle w:val="metod"/>
        <w:ind w:firstLine="720"/>
        <w:jc w:val="both"/>
        <w:rPr>
          <w:rFonts w:ascii="Arial" w:hAnsi="Arial" w:cs="Arial"/>
          <w:sz w:val="18"/>
          <w:szCs w:val="18"/>
        </w:rPr>
      </w:pPr>
      <w:proofErr w:type="spellStart"/>
      <w:r w:rsidRPr="00481B1C">
        <w:rPr>
          <w:rFonts w:ascii="Arial" w:hAnsi="Arial" w:cs="Arial"/>
          <w:sz w:val="18"/>
          <w:szCs w:val="18"/>
        </w:rPr>
        <w:t>Friedrich</w:t>
      </w:r>
      <w:proofErr w:type="spellEnd"/>
      <w:r w:rsidRPr="00481B1C">
        <w:rPr>
          <w:rFonts w:ascii="Arial" w:hAnsi="Arial" w:cs="Arial"/>
          <w:sz w:val="18"/>
          <w:szCs w:val="18"/>
        </w:rPr>
        <w:t xml:space="preserve"> </w:t>
      </w:r>
      <w:proofErr w:type="spellStart"/>
      <w:r w:rsidRPr="00481B1C">
        <w:rPr>
          <w:rFonts w:ascii="Arial" w:hAnsi="Arial" w:cs="Arial"/>
          <w:sz w:val="18"/>
          <w:szCs w:val="18"/>
        </w:rPr>
        <w:t>von</w:t>
      </w:r>
      <w:proofErr w:type="spellEnd"/>
      <w:r w:rsidRPr="00481B1C">
        <w:rPr>
          <w:rFonts w:ascii="Arial" w:hAnsi="Arial" w:cs="Arial"/>
          <w:sz w:val="18"/>
          <w:szCs w:val="18"/>
        </w:rPr>
        <w:t xml:space="preserve"> </w:t>
      </w:r>
      <w:proofErr w:type="spellStart"/>
      <w:r w:rsidRPr="002533C2">
        <w:rPr>
          <w:rFonts w:ascii="Arial" w:hAnsi="Arial" w:cs="Arial"/>
          <w:sz w:val="18"/>
          <w:szCs w:val="18"/>
        </w:rPr>
        <w:t>Hayek</w:t>
      </w:r>
      <w:proofErr w:type="spellEnd"/>
      <w:r w:rsidRPr="00481B1C">
        <w:rPr>
          <w:rFonts w:ascii="Arial" w:hAnsi="Arial" w:cs="Arial"/>
          <w:sz w:val="18"/>
          <w:szCs w:val="18"/>
          <w:lang w:val="en-US"/>
        </w:rPr>
        <w:t xml:space="preserve"> (1970).</w:t>
      </w:r>
      <w:r w:rsidRPr="00481B1C">
        <w:rPr>
          <w:rFonts w:ascii="Arial" w:hAnsi="Arial" w:cs="Arial"/>
          <w:i/>
          <w:iCs/>
          <w:sz w:val="18"/>
          <w:szCs w:val="18"/>
          <w:lang w:val="en-US"/>
        </w:rPr>
        <w:t xml:space="preserve"> “</w:t>
      </w:r>
      <w:r w:rsidRPr="00F84E2D">
        <w:rPr>
          <w:rFonts w:ascii="Arial" w:hAnsi="Arial" w:cs="Arial"/>
          <w:sz w:val="18"/>
          <w:szCs w:val="18"/>
          <w:lang w:val="en-US"/>
        </w:rPr>
        <w:t>Collective Economic Planning</w:t>
      </w:r>
      <w:r w:rsidRPr="00481B1C">
        <w:rPr>
          <w:rFonts w:ascii="Arial" w:hAnsi="Arial" w:cs="Arial"/>
          <w:sz w:val="18"/>
          <w:szCs w:val="18"/>
          <w:lang w:val="en-US"/>
        </w:rPr>
        <w:t>”</w:t>
      </w:r>
      <w:r w:rsidRPr="00F84E2D">
        <w:rPr>
          <w:rFonts w:ascii="Arial" w:hAnsi="Arial" w:cs="Arial"/>
          <w:sz w:val="18"/>
          <w:szCs w:val="18"/>
          <w:lang w:val="en-US"/>
        </w:rPr>
        <w:t>, ed. Clifton, NJ: Kelley Publishing, 1975, pp. 87-130, and Auburn, AL: Ludwig von Mises Institute, 1990</w:t>
      </w:r>
    </w:p>
    <w:p w14:paraId="4D048C71" w14:textId="77777777" w:rsidR="00F0053E" w:rsidRDefault="00122003" w:rsidP="00F0053E">
      <w:pPr>
        <w:pStyle w:val="metod"/>
        <w:ind w:firstLine="720"/>
        <w:jc w:val="both"/>
        <w:rPr>
          <w:rFonts w:ascii="Arial" w:hAnsi="Arial" w:cs="Arial"/>
          <w:sz w:val="18"/>
          <w:szCs w:val="18"/>
        </w:rPr>
      </w:pPr>
      <w:proofErr w:type="spellStart"/>
      <w:r w:rsidRPr="00122003">
        <w:rPr>
          <w:rFonts w:ascii="Arial" w:hAnsi="Arial" w:cs="Arial"/>
          <w:sz w:val="18"/>
          <w:szCs w:val="18"/>
        </w:rPr>
        <w:t>James</w:t>
      </w:r>
      <w:proofErr w:type="spellEnd"/>
      <w:r w:rsidRPr="00122003">
        <w:rPr>
          <w:rFonts w:ascii="Arial" w:hAnsi="Arial" w:cs="Arial"/>
          <w:sz w:val="18"/>
          <w:szCs w:val="18"/>
        </w:rPr>
        <w:t xml:space="preserve"> M.</w:t>
      </w:r>
      <w:r>
        <w:rPr>
          <w:rFonts w:ascii="Arial" w:hAnsi="Arial" w:cs="Arial"/>
          <w:sz w:val="18"/>
          <w:szCs w:val="18"/>
        </w:rPr>
        <w:t xml:space="preserve"> </w:t>
      </w:r>
      <w:proofErr w:type="spellStart"/>
      <w:r w:rsidRPr="00122003">
        <w:rPr>
          <w:rFonts w:ascii="Arial" w:hAnsi="Arial" w:cs="Arial"/>
          <w:sz w:val="18"/>
          <w:szCs w:val="18"/>
        </w:rPr>
        <w:t>Buchanan</w:t>
      </w:r>
      <w:proofErr w:type="spellEnd"/>
      <w:r w:rsidRPr="00122003">
        <w:rPr>
          <w:rFonts w:ascii="Arial" w:hAnsi="Arial" w:cs="Arial"/>
          <w:sz w:val="18"/>
          <w:szCs w:val="18"/>
        </w:rPr>
        <w:t xml:space="preserve">, </w:t>
      </w:r>
      <w:proofErr w:type="spellStart"/>
      <w:r w:rsidRPr="00122003">
        <w:rPr>
          <w:rFonts w:ascii="Arial" w:hAnsi="Arial" w:cs="Arial"/>
          <w:sz w:val="18"/>
          <w:szCs w:val="18"/>
        </w:rPr>
        <w:t>and</w:t>
      </w:r>
      <w:proofErr w:type="spellEnd"/>
      <w:r w:rsidRPr="00122003">
        <w:rPr>
          <w:rFonts w:ascii="Arial" w:hAnsi="Arial" w:cs="Arial"/>
          <w:sz w:val="18"/>
          <w:szCs w:val="18"/>
        </w:rPr>
        <w:t xml:space="preserve"> </w:t>
      </w:r>
      <w:proofErr w:type="spellStart"/>
      <w:r w:rsidRPr="00122003">
        <w:rPr>
          <w:rFonts w:ascii="Arial" w:hAnsi="Arial" w:cs="Arial"/>
          <w:sz w:val="18"/>
          <w:szCs w:val="18"/>
        </w:rPr>
        <w:t>Viktor</w:t>
      </w:r>
      <w:proofErr w:type="spellEnd"/>
      <w:r w:rsidRPr="00122003">
        <w:rPr>
          <w:rFonts w:ascii="Arial" w:hAnsi="Arial" w:cs="Arial"/>
          <w:sz w:val="18"/>
          <w:szCs w:val="18"/>
        </w:rPr>
        <w:t xml:space="preserve"> J. </w:t>
      </w:r>
      <w:proofErr w:type="spellStart"/>
      <w:r w:rsidRPr="00122003">
        <w:rPr>
          <w:rFonts w:ascii="Arial" w:hAnsi="Arial" w:cs="Arial"/>
          <w:sz w:val="18"/>
          <w:szCs w:val="18"/>
        </w:rPr>
        <w:t>Vanberg</w:t>
      </w:r>
      <w:proofErr w:type="spellEnd"/>
      <w:r w:rsidRPr="00122003">
        <w:rPr>
          <w:rFonts w:ascii="Arial" w:hAnsi="Arial" w:cs="Arial"/>
          <w:sz w:val="18"/>
          <w:szCs w:val="18"/>
        </w:rPr>
        <w:t>.</w:t>
      </w:r>
      <w:r>
        <w:rPr>
          <w:rFonts w:ascii="Arial" w:hAnsi="Arial" w:cs="Arial"/>
          <w:sz w:val="18"/>
          <w:szCs w:val="18"/>
        </w:rPr>
        <w:t xml:space="preserve"> (1988).</w:t>
      </w:r>
      <w:r w:rsidRPr="00122003">
        <w:rPr>
          <w:rFonts w:ascii="Arial" w:hAnsi="Arial" w:cs="Arial"/>
          <w:sz w:val="18"/>
          <w:szCs w:val="18"/>
        </w:rPr>
        <w:t xml:space="preserve"> “</w:t>
      </w:r>
      <w:proofErr w:type="spellStart"/>
      <w:r w:rsidRPr="00122003">
        <w:rPr>
          <w:rFonts w:ascii="Arial" w:hAnsi="Arial" w:cs="Arial"/>
          <w:sz w:val="18"/>
          <w:szCs w:val="18"/>
        </w:rPr>
        <w:t>The</w:t>
      </w:r>
      <w:proofErr w:type="spellEnd"/>
      <w:r w:rsidRPr="00122003">
        <w:rPr>
          <w:rFonts w:ascii="Arial" w:hAnsi="Arial" w:cs="Arial"/>
          <w:sz w:val="18"/>
          <w:szCs w:val="18"/>
        </w:rPr>
        <w:t xml:space="preserve"> </w:t>
      </w:r>
      <w:proofErr w:type="spellStart"/>
      <w:r w:rsidRPr="00122003">
        <w:rPr>
          <w:rFonts w:ascii="Arial" w:hAnsi="Arial" w:cs="Arial"/>
          <w:sz w:val="18"/>
          <w:szCs w:val="18"/>
        </w:rPr>
        <w:t>Politicization</w:t>
      </w:r>
      <w:proofErr w:type="spellEnd"/>
      <w:r w:rsidRPr="00122003">
        <w:rPr>
          <w:rFonts w:ascii="Arial" w:hAnsi="Arial" w:cs="Arial"/>
          <w:sz w:val="18"/>
          <w:szCs w:val="18"/>
        </w:rPr>
        <w:t xml:space="preserve"> </w:t>
      </w:r>
      <w:proofErr w:type="spellStart"/>
      <w:r w:rsidRPr="00122003">
        <w:rPr>
          <w:rFonts w:ascii="Arial" w:hAnsi="Arial" w:cs="Arial"/>
          <w:sz w:val="18"/>
          <w:szCs w:val="18"/>
        </w:rPr>
        <w:t>of</w:t>
      </w:r>
      <w:proofErr w:type="spellEnd"/>
      <w:r w:rsidRPr="00122003">
        <w:rPr>
          <w:rFonts w:ascii="Arial" w:hAnsi="Arial" w:cs="Arial"/>
          <w:sz w:val="18"/>
          <w:szCs w:val="18"/>
        </w:rPr>
        <w:t xml:space="preserve"> Market </w:t>
      </w:r>
      <w:proofErr w:type="spellStart"/>
      <w:r w:rsidRPr="00122003">
        <w:rPr>
          <w:rFonts w:ascii="Arial" w:hAnsi="Arial" w:cs="Arial"/>
          <w:sz w:val="18"/>
          <w:szCs w:val="18"/>
        </w:rPr>
        <w:t>Failure</w:t>
      </w:r>
      <w:proofErr w:type="spellEnd"/>
      <w:r w:rsidRPr="00122003">
        <w:rPr>
          <w:rFonts w:ascii="Arial" w:hAnsi="Arial" w:cs="Arial"/>
          <w:sz w:val="18"/>
          <w:szCs w:val="18"/>
        </w:rPr>
        <w:t>.” </w:t>
      </w:r>
      <w:proofErr w:type="spellStart"/>
      <w:r w:rsidRPr="00122003">
        <w:rPr>
          <w:rFonts w:ascii="Arial" w:hAnsi="Arial" w:cs="Arial"/>
          <w:i/>
          <w:iCs/>
          <w:sz w:val="18"/>
          <w:szCs w:val="18"/>
        </w:rPr>
        <w:t>Public</w:t>
      </w:r>
      <w:proofErr w:type="spellEnd"/>
      <w:r w:rsidRPr="00122003">
        <w:rPr>
          <w:rFonts w:ascii="Arial" w:hAnsi="Arial" w:cs="Arial"/>
          <w:i/>
          <w:iCs/>
          <w:sz w:val="18"/>
          <w:szCs w:val="18"/>
        </w:rPr>
        <w:t xml:space="preserve"> </w:t>
      </w:r>
      <w:proofErr w:type="spellStart"/>
      <w:r w:rsidRPr="00122003">
        <w:rPr>
          <w:rFonts w:ascii="Arial" w:hAnsi="Arial" w:cs="Arial"/>
          <w:i/>
          <w:iCs/>
          <w:sz w:val="18"/>
          <w:szCs w:val="18"/>
        </w:rPr>
        <w:t>Choice</w:t>
      </w:r>
      <w:proofErr w:type="spellEnd"/>
      <w:r w:rsidRPr="00122003">
        <w:rPr>
          <w:rFonts w:ascii="Arial" w:hAnsi="Arial" w:cs="Arial"/>
          <w:sz w:val="18"/>
          <w:szCs w:val="18"/>
        </w:rPr>
        <w:t xml:space="preserve">, </w:t>
      </w:r>
      <w:proofErr w:type="spellStart"/>
      <w:r w:rsidRPr="00122003">
        <w:rPr>
          <w:rFonts w:ascii="Arial" w:hAnsi="Arial" w:cs="Arial"/>
          <w:sz w:val="18"/>
          <w:szCs w:val="18"/>
        </w:rPr>
        <w:t>vol</w:t>
      </w:r>
      <w:proofErr w:type="spellEnd"/>
      <w:r w:rsidRPr="00122003">
        <w:rPr>
          <w:rFonts w:ascii="Arial" w:hAnsi="Arial" w:cs="Arial"/>
          <w:sz w:val="18"/>
          <w:szCs w:val="18"/>
        </w:rPr>
        <w:t xml:space="preserve">. 57, </w:t>
      </w:r>
      <w:proofErr w:type="spellStart"/>
      <w:r w:rsidRPr="00122003">
        <w:rPr>
          <w:rFonts w:ascii="Arial" w:hAnsi="Arial" w:cs="Arial"/>
          <w:sz w:val="18"/>
          <w:szCs w:val="18"/>
        </w:rPr>
        <w:t>no</w:t>
      </w:r>
      <w:proofErr w:type="spellEnd"/>
      <w:r w:rsidRPr="00122003">
        <w:rPr>
          <w:rFonts w:ascii="Arial" w:hAnsi="Arial" w:cs="Arial"/>
          <w:sz w:val="18"/>
          <w:szCs w:val="18"/>
        </w:rPr>
        <w:t xml:space="preserve">. 2, 1988, </w:t>
      </w:r>
      <w:proofErr w:type="spellStart"/>
      <w:r w:rsidRPr="00122003">
        <w:rPr>
          <w:rFonts w:ascii="Arial" w:hAnsi="Arial" w:cs="Arial"/>
          <w:sz w:val="18"/>
          <w:szCs w:val="18"/>
        </w:rPr>
        <w:t>pp</w:t>
      </w:r>
      <w:proofErr w:type="spellEnd"/>
      <w:r w:rsidRPr="00122003">
        <w:rPr>
          <w:rFonts w:ascii="Arial" w:hAnsi="Arial" w:cs="Arial"/>
          <w:sz w:val="18"/>
          <w:szCs w:val="18"/>
        </w:rPr>
        <w:t xml:space="preserve">. 101–13, </w:t>
      </w:r>
      <w:hyperlink r:id="rId28" w:history="1">
        <w:r w:rsidR="005909BB" w:rsidRPr="00122003">
          <w:rPr>
            <w:rStyle w:val="Hyperlink"/>
            <w:rFonts w:ascii="Arial" w:hAnsi="Arial" w:cs="Arial"/>
            <w:sz w:val="18"/>
            <w:szCs w:val="18"/>
          </w:rPr>
          <w:t>http://www.jstor.org/stable/30024887</w:t>
        </w:r>
      </w:hyperlink>
      <w:r w:rsidR="005909BB">
        <w:rPr>
          <w:rFonts w:ascii="Arial" w:hAnsi="Arial" w:cs="Arial"/>
          <w:sz w:val="18"/>
          <w:szCs w:val="18"/>
        </w:rPr>
        <w:t xml:space="preserve"> </w:t>
      </w:r>
      <w:r>
        <w:rPr>
          <w:rFonts w:ascii="Arial" w:hAnsi="Arial" w:cs="Arial"/>
          <w:sz w:val="18"/>
          <w:szCs w:val="18"/>
        </w:rPr>
        <w:t>.</w:t>
      </w:r>
    </w:p>
    <w:p w14:paraId="3E5CEF1E" w14:textId="77777777" w:rsidR="00F0053E" w:rsidRDefault="00CF723E" w:rsidP="00F0053E">
      <w:pPr>
        <w:pStyle w:val="metod"/>
        <w:ind w:firstLine="720"/>
        <w:jc w:val="both"/>
        <w:rPr>
          <w:rFonts w:ascii="Arial" w:hAnsi="Arial" w:cs="Arial"/>
          <w:sz w:val="18"/>
          <w:szCs w:val="18"/>
        </w:rPr>
      </w:pPr>
      <w:r w:rsidRPr="00481B1C">
        <w:rPr>
          <w:rFonts w:ascii="Arial" w:hAnsi="Arial" w:cs="Arial"/>
          <w:sz w:val="18"/>
          <w:szCs w:val="18"/>
          <w:lang w:val="en-US"/>
        </w:rPr>
        <w:lastRenderedPageBreak/>
        <w:t xml:space="preserve">George A. </w:t>
      </w:r>
      <w:proofErr w:type="spellStart"/>
      <w:r w:rsidRPr="00481B1C">
        <w:rPr>
          <w:rFonts w:ascii="Arial" w:hAnsi="Arial" w:cs="Arial"/>
          <w:sz w:val="18"/>
          <w:szCs w:val="18"/>
          <w:lang w:val="en-US"/>
        </w:rPr>
        <w:t>Akerlof</w:t>
      </w:r>
      <w:proofErr w:type="spellEnd"/>
      <w:r w:rsidRPr="00481B1C">
        <w:rPr>
          <w:rFonts w:ascii="Arial" w:hAnsi="Arial" w:cs="Arial"/>
          <w:sz w:val="18"/>
          <w:szCs w:val="18"/>
          <w:lang w:val="en-US"/>
        </w:rPr>
        <w:t xml:space="preserve">. (1970). “The Market for ‘Lemons’: Quality Uncertainty and the Market Mechanism.” The Quarterly Journal of Economics, vol. 84, no. 3, pp. 488–500, </w:t>
      </w:r>
      <w:hyperlink r:id="rId29" w:history="1">
        <w:r w:rsidR="00174300" w:rsidRPr="006D0481">
          <w:rPr>
            <w:rStyle w:val="Hyperlink"/>
            <w:rFonts w:ascii="Arial" w:hAnsi="Arial" w:cs="Arial"/>
            <w:sz w:val="18"/>
            <w:szCs w:val="18"/>
            <w:lang w:val="en-US"/>
          </w:rPr>
          <w:t>https://doi.org/10.2307/1879431</w:t>
        </w:r>
      </w:hyperlink>
      <w:r w:rsidR="00174300">
        <w:rPr>
          <w:rFonts w:ascii="Arial" w:hAnsi="Arial" w:cs="Arial"/>
          <w:sz w:val="18"/>
          <w:szCs w:val="18"/>
          <w:lang w:val="en-US"/>
        </w:rPr>
        <w:t xml:space="preserve"> </w:t>
      </w:r>
      <w:r w:rsidRPr="00481B1C">
        <w:rPr>
          <w:rFonts w:ascii="Arial" w:hAnsi="Arial" w:cs="Arial"/>
          <w:sz w:val="18"/>
          <w:szCs w:val="18"/>
          <w:lang w:val="en-US"/>
        </w:rPr>
        <w:t>.</w:t>
      </w:r>
    </w:p>
    <w:p w14:paraId="7585B44E" w14:textId="77777777" w:rsidR="00F0053E" w:rsidRDefault="00581B9C" w:rsidP="00F0053E">
      <w:pPr>
        <w:pStyle w:val="metod"/>
        <w:ind w:firstLine="720"/>
        <w:jc w:val="both"/>
        <w:rPr>
          <w:rFonts w:ascii="Arial" w:hAnsi="Arial" w:cs="Arial"/>
          <w:sz w:val="18"/>
          <w:szCs w:val="18"/>
        </w:rPr>
      </w:pPr>
      <w:r w:rsidRPr="00481B1C">
        <w:rPr>
          <w:rFonts w:ascii="Arial" w:hAnsi="Arial" w:cs="Arial"/>
          <w:sz w:val="18"/>
          <w:szCs w:val="18"/>
          <w:lang w:val="en-US"/>
        </w:rPr>
        <w:t>Robert H. Bates. (2008). State Failure. Annual Review of Political Science 11:1, 1-12.</w:t>
      </w:r>
    </w:p>
    <w:p w14:paraId="77D84545" w14:textId="77777777" w:rsidR="00F0053E" w:rsidRDefault="00581B9C" w:rsidP="00F0053E">
      <w:pPr>
        <w:pStyle w:val="metod"/>
        <w:ind w:firstLine="720"/>
        <w:jc w:val="both"/>
        <w:rPr>
          <w:rFonts w:ascii="Arial" w:hAnsi="Arial" w:cs="Arial"/>
          <w:sz w:val="18"/>
          <w:szCs w:val="18"/>
        </w:rPr>
      </w:pPr>
      <w:r w:rsidRPr="00481B1C">
        <w:rPr>
          <w:rFonts w:ascii="Arial" w:hAnsi="Arial" w:cs="Arial"/>
          <w:sz w:val="18"/>
          <w:szCs w:val="18"/>
          <w:lang w:val="en-US"/>
        </w:rPr>
        <w:t xml:space="preserve">W. R. Keech &amp; M. C. Munger. (2015). “The anatomy of government failure”. Public Choice 164, 1–42. </w:t>
      </w:r>
      <w:hyperlink r:id="rId30" w:history="1">
        <w:r w:rsidRPr="00481B1C">
          <w:rPr>
            <w:rStyle w:val="Hyperlink"/>
            <w:rFonts w:ascii="Arial" w:hAnsi="Arial" w:cs="Arial"/>
            <w:sz w:val="18"/>
            <w:szCs w:val="18"/>
            <w:lang w:val="en-US"/>
          </w:rPr>
          <w:t>https://doi.org/10.1007/s11127-015-0262-y</w:t>
        </w:r>
      </w:hyperlink>
      <w:r w:rsidRPr="00481B1C">
        <w:rPr>
          <w:rFonts w:ascii="Arial" w:hAnsi="Arial" w:cs="Arial"/>
          <w:sz w:val="18"/>
          <w:szCs w:val="18"/>
          <w:lang w:val="en-US"/>
        </w:rPr>
        <w:t xml:space="preserve"> </w:t>
      </w:r>
    </w:p>
    <w:p w14:paraId="355AE5D3" w14:textId="77777777" w:rsidR="00F0053E" w:rsidRDefault="00174300" w:rsidP="00F0053E">
      <w:pPr>
        <w:pStyle w:val="metod"/>
        <w:ind w:firstLine="720"/>
        <w:jc w:val="both"/>
        <w:rPr>
          <w:rFonts w:ascii="Arial" w:hAnsi="Arial" w:cs="Arial"/>
          <w:sz w:val="18"/>
          <w:szCs w:val="18"/>
        </w:rPr>
      </w:pPr>
      <w:r w:rsidRPr="00174300">
        <w:rPr>
          <w:rFonts w:ascii="Arial" w:hAnsi="Arial" w:cs="Arial"/>
          <w:sz w:val="18"/>
          <w:szCs w:val="18"/>
          <w:lang w:val="en-US"/>
        </w:rPr>
        <w:t>Vincent</w:t>
      </w:r>
      <w:r>
        <w:rPr>
          <w:rFonts w:ascii="Arial" w:hAnsi="Arial" w:cs="Arial"/>
          <w:sz w:val="18"/>
          <w:szCs w:val="18"/>
          <w:lang w:val="en-US"/>
        </w:rPr>
        <w:t xml:space="preserve"> Ostrom. (1975)</w:t>
      </w:r>
      <w:r w:rsidRPr="00174300">
        <w:rPr>
          <w:rFonts w:ascii="Arial" w:hAnsi="Arial" w:cs="Arial"/>
          <w:sz w:val="18"/>
          <w:szCs w:val="18"/>
          <w:lang w:val="en-US"/>
        </w:rPr>
        <w:t xml:space="preserve">. “Public Choice Theory: A New Approach to Institutional Economics.” American Journal of Agricultural Economics, vol. 57, no. 5, pp. 844–50, </w:t>
      </w:r>
      <w:hyperlink r:id="rId31" w:history="1">
        <w:r w:rsidRPr="006D0481">
          <w:rPr>
            <w:rStyle w:val="Hyperlink"/>
            <w:rFonts w:ascii="Arial" w:hAnsi="Arial" w:cs="Arial"/>
            <w:sz w:val="18"/>
            <w:szCs w:val="18"/>
            <w:lang w:val="en-US"/>
          </w:rPr>
          <w:t>https://doi.org/10.2307/1239090</w:t>
        </w:r>
      </w:hyperlink>
      <w:r>
        <w:rPr>
          <w:rFonts w:ascii="Arial" w:hAnsi="Arial" w:cs="Arial"/>
          <w:sz w:val="18"/>
          <w:szCs w:val="18"/>
          <w:lang w:val="en-US"/>
        </w:rPr>
        <w:t xml:space="preserve"> </w:t>
      </w:r>
      <w:r w:rsidRPr="00174300">
        <w:rPr>
          <w:rFonts w:ascii="Arial" w:hAnsi="Arial" w:cs="Arial"/>
          <w:sz w:val="18"/>
          <w:szCs w:val="18"/>
          <w:lang w:val="en-US"/>
        </w:rPr>
        <w:t>.</w:t>
      </w:r>
    </w:p>
    <w:p w14:paraId="7231E374" w14:textId="6B1070E8" w:rsidR="00F0053E" w:rsidRDefault="00BE46D2" w:rsidP="00F0053E">
      <w:pPr>
        <w:pStyle w:val="metod"/>
        <w:ind w:firstLine="720"/>
        <w:jc w:val="both"/>
        <w:rPr>
          <w:rFonts w:ascii="Arial" w:hAnsi="Arial" w:cs="Arial"/>
          <w:sz w:val="18"/>
          <w:szCs w:val="18"/>
        </w:rPr>
      </w:pPr>
      <w:r w:rsidRPr="00481B1C">
        <w:rPr>
          <w:rFonts w:ascii="Arial" w:hAnsi="Arial" w:cs="Arial"/>
          <w:sz w:val="18"/>
          <w:szCs w:val="18"/>
          <w:lang w:val="en-US"/>
        </w:rPr>
        <w:t>Randall Collins. (1986). “Weber's last theory of capitalism”. In Weberian Sociological Theory (pp. 19-44). Cambridge: Cambridge University Press. doi:10.1017/CBO9780511557682.003</w:t>
      </w:r>
      <w:r w:rsidR="002F62A7">
        <w:rPr>
          <w:rFonts w:ascii="Arial" w:hAnsi="Arial" w:cs="Arial"/>
          <w:sz w:val="18"/>
          <w:szCs w:val="18"/>
          <w:lang w:val="en-US"/>
        </w:rPr>
        <w:t xml:space="preserve"> </w:t>
      </w:r>
      <w:r w:rsidR="00581B9C" w:rsidRPr="00481B1C">
        <w:rPr>
          <w:rFonts w:ascii="Arial" w:hAnsi="Arial" w:cs="Arial"/>
          <w:sz w:val="18"/>
          <w:szCs w:val="18"/>
          <w:lang w:val="en-US"/>
        </w:rPr>
        <w:t xml:space="preserve"> </w:t>
      </w:r>
    </w:p>
    <w:p w14:paraId="1C42ADE7" w14:textId="77777777" w:rsidR="00F0053E" w:rsidRDefault="00E60F57" w:rsidP="00F0053E">
      <w:pPr>
        <w:pStyle w:val="metod"/>
        <w:ind w:firstLine="720"/>
        <w:jc w:val="both"/>
        <w:rPr>
          <w:rFonts w:ascii="Arial" w:hAnsi="Arial" w:cs="Arial"/>
          <w:sz w:val="18"/>
          <w:szCs w:val="18"/>
        </w:rPr>
      </w:pPr>
      <w:r w:rsidRPr="00481B1C">
        <w:rPr>
          <w:rFonts w:ascii="Arial" w:hAnsi="Arial" w:cs="Arial"/>
          <w:sz w:val="18"/>
          <w:szCs w:val="18"/>
          <w:lang w:val="en-US"/>
        </w:rPr>
        <w:t>Peter T. Leeson,</w:t>
      </w:r>
      <w:r w:rsidR="00EC34B1" w:rsidRPr="00481B1C">
        <w:rPr>
          <w:rFonts w:ascii="Arial" w:hAnsi="Arial" w:cs="Arial"/>
          <w:sz w:val="18"/>
          <w:szCs w:val="18"/>
          <w:lang w:val="en-US"/>
        </w:rPr>
        <w:t xml:space="preserve"> 2011.</w:t>
      </w:r>
      <w:r w:rsidRPr="00481B1C">
        <w:rPr>
          <w:rFonts w:ascii="Arial" w:hAnsi="Arial" w:cs="Arial"/>
          <w:sz w:val="18"/>
          <w:szCs w:val="18"/>
          <w:lang w:val="en-US"/>
        </w:rPr>
        <w:t xml:space="preserve"> “The Invisible Hook: The Hidden Economics of Pirates</w:t>
      </w:r>
      <w:r w:rsidR="00EC34B1" w:rsidRPr="00481B1C">
        <w:rPr>
          <w:rFonts w:ascii="Arial" w:hAnsi="Arial" w:cs="Arial"/>
          <w:sz w:val="18"/>
          <w:szCs w:val="18"/>
          <w:lang w:val="en-US"/>
        </w:rPr>
        <w:t>”</w:t>
      </w:r>
      <w:r w:rsidR="002D56FC" w:rsidRPr="00481B1C">
        <w:rPr>
          <w:rFonts w:ascii="Arial" w:hAnsi="Arial" w:cs="Arial"/>
          <w:sz w:val="18"/>
          <w:szCs w:val="18"/>
          <w:lang w:val="en-US"/>
        </w:rPr>
        <w:t>.</w:t>
      </w:r>
      <w:r w:rsidR="00EC34B1" w:rsidRPr="00481B1C">
        <w:rPr>
          <w:rFonts w:ascii="Arial" w:hAnsi="Arial" w:cs="Arial"/>
          <w:sz w:val="18"/>
          <w:szCs w:val="18"/>
          <w:lang w:val="en-US"/>
        </w:rPr>
        <w:t xml:space="preserve"> </w:t>
      </w:r>
      <w:r w:rsidR="00252731" w:rsidRPr="00481B1C">
        <w:rPr>
          <w:rFonts w:ascii="Arial" w:hAnsi="Arial" w:cs="Arial"/>
          <w:sz w:val="18"/>
          <w:szCs w:val="18"/>
          <w:lang w:val="en-US"/>
        </w:rPr>
        <w:t xml:space="preserve">Germany: </w:t>
      </w:r>
      <w:r w:rsidR="00EC34B1" w:rsidRPr="00481B1C">
        <w:rPr>
          <w:rFonts w:ascii="Arial" w:hAnsi="Arial" w:cs="Arial"/>
          <w:sz w:val="18"/>
          <w:szCs w:val="18"/>
          <w:lang w:val="en-US"/>
        </w:rPr>
        <w:t>Princeton University Press</w:t>
      </w:r>
      <w:r w:rsidR="002D56FC" w:rsidRPr="00481B1C">
        <w:rPr>
          <w:rFonts w:ascii="Arial" w:hAnsi="Arial" w:cs="Arial"/>
          <w:sz w:val="18"/>
          <w:szCs w:val="18"/>
          <w:lang w:val="en-US"/>
        </w:rPr>
        <w:t xml:space="preserve">.  </w:t>
      </w:r>
    </w:p>
    <w:p w14:paraId="20EE50FD" w14:textId="77777777" w:rsidR="00F0053E" w:rsidRDefault="00252731" w:rsidP="00F0053E">
      <w:pPr>
        <w:pStyle w:val="metod"/>
        <w:ind w:firstLine="720"/>
        <w:jc w:val="both"/>
        <w:rPr>
          <w:rFonts w:ascii="Arial" w:hAnsi="Arial" w:cs="Arial"/>
          <w:sz w:val="18"/>
          <w:szCs w:val="18"/>
        </w:rPr>
      </w:pPr>
      <w:r w:rsidRPr="00481B1C">
        <w:rPr>
          <w:rFonts w:ascii="Arial" w:hAnsi="Arial" w:cs="Arial"/>
          <w:sz w:val="18"/>
          <w:szCs w:val="18"/>
          <w:lang w:val="en-US"/>
        </w:rPr>
        <w:t xml:space="preserve">Terry L. Anderson &amp; Peter J. Hill </w:t>
      </w:r>
      <w:r w:rsidR="00C97669" w:rsidRPr="00481B1C">
        <w:rPr>
          <w:rFonts w:ascii="Arial" w:hAnsi="Arial" w:cs="Arial"/>
          <w:sz w:val="18"/>
          <w:szCs w:val="18"/>
          <w:lang w:val="en-US"/>
        </w:rPr>
        <w:t>(2004). </w:t>
      </w:r>
      <w:r w:rsidRPr="00481B1C">
        <w:rPr>
          <w:rFonts w:ascii="Arial" w:hAnsi="Arial" w:cs="Arial"/>
          <w:sz w:val="18"/>
          <w:szCs w:val="18"/>
          <w:lang w:val="en-US"/>
        </w:rPr>
        <w:t>“</w:t>
      </w:r>
      <w:r w:rsidR="00C97669" w:rsidRPr="00481B1C">
        <w:rPr>
          <w:rFonts w:ascii="Arial" w:hAnsi="Arial" w:cs="Arial"/>
          <w:sz w:val="18"/>
          <w:szCs w:val="18"/>
          <w:lang w:val="en-US"/>
        </w:rPr>
        <w:t>The not so wild, wild west : property rights on the frontier</w:t>
      </w:r>
      <w:r w:rsidRPr="00481B1C">
        <w:rPr>
          <w:rFonts w:ascii="Arial" w:hAnsi="Arial" w:cs="Arial"/>
          <w:sz w:val="18"/>
          <w:szCs w:val="18"/>
          <w:lang w:val="en-US"/>
        </w:rPr>
        <w:t>”</w:t>
      </w:r>
      <w:r w:rsidR="00C97669" w:rsidRPr="00481B1C">
        <w:rPr>
          <w:rFonts w:ascii="Arial" w:hAnsi="Arial" w:cs="Arial"/>
          <w:sz w:val="18"/>
          <w:szCs w:val="18"/>
          <w:lang w:val="en-US"/>
        </w:rPr>
        <w:t>. United Kingdom: Stanford Economics and Finance</w:t>
      </w:r>
      <w:r w:rsidRPr="00481B1C">
        <w:rPr>
          <w:rFonts w:ascii="Arial" w:hAnsi="Arial" w:cs="Arial"/>
          <w:sz w:val="18"/>
          <w:szCs w:val="18"/>
          <w:lang w:val="en-US"/>
        </w:rPr>
        <w:t>"</w:t>
      </w:r>
      <w:r w:rsidR="00C97669" w:rsidRPr="00481B1C">
        <w:rPr>
          <w:rFonts w:ascii="Arial" w:hAnsi="Arial" w:cs="Arial"/>
          <w:sz w:val="18"/>
          <w:szCs w:val="18"/>
          <w:lang w:val="en-US"/>
        </w:rPr>
        <w:t>.</w:t>
      </w:r>
    </w:p>
    <w:p w14:paraId="2F545AEA" w14:textId="77777777" w:rsidR="00F0053E" w:rsidRDefault="00F0053E" w:rsidP="00F0053E">
      <w:pPr>
        <w:pStyle w:val="metod"/>
        <w:ind w:firstLine="720"/>
        <w:jc w:val="both"/>
        <w:rPr>
          <w:rFonts w:ascii="Arial" w:hAnsi="Arial" w:cs="Arial"/>
          <w:sz w:val="18"/>
          <w:szCs w:val="18"/>
        </w:rPr>
      </w:pPr>
      <w:proofErr w:type="spellStart"/>
      <w:r w:rsidRPr="00F0053E">
        <w:rPr>
          <w:rFonts w:ascii="Arial" w:hAnsi="Arial" w:cs="Arial"/>
          <w:sz w:val="18"/>
          <w:szCs w:val="18"/>
        </w:rPr>
        <w:t>James</w:t>
      </w:r>
      <w:proofErr w:type="spellEnd"/>
      <w:r w:rsidRPr="00F0053E">
        <w:rPr>
          <w:rFonts w:ascii="Arial" w:hAnsi="Arial" w:cs="Arial"/>
          <w:sz w:val="18"/>
          <w:szCs w:val="18"/>
        </w:rPr>
        <w:t xml:space="preserve"> M. </w:t>
      </w:r>
      <w:proofErr w:type="spellStart"/>
      <w:r w:rsidRPr="00F0053E">
        <w:rPr>
          <w:rFonts w:ascii="Arial" w:hAnsi="Arial" w:cs="Arial"/>
          <w:sz w:val="18"/>
          <w:szCs w:val="18"/>
        </w:rPr>
        <w:t>Buchanan</w:t>
      </w:r>
      <w:proofErr w:type="spellEnd"/>
      <w:r>
        <w:rPr>
          <w:rFonts w:ascii="Arial" w:hAnsi="Arial" w:cs="Arial"/>
          <w:sz w:val="18"/>
          <w:szCs w:val="18"/>
        </w:rPr>
        <w:t>. (1949).</w:t>
      </w:r>
      <w:r w:rsidRPr="00F0053E">
        <w:rPr>
          <w:rFonts w:ascii="Arial" w:hAnsi="Arial" w:cs="Arial"/>
          <w:sz w:val="18"/>
          <w:szCs w:val="18"/>
        </w:rPr>
        <w:t xml:space="preserve"> “</w:t>
      </w:r>
      <w:proofErr w:type="spellStart"/>
      <w:r w:rsidRPr="00F0053E">
        <w:rPr>
          <w:rFonts w:ascii="Arial" w:hAnsi="Arial" w:cs="Arial"/>
          <w:sz w:val="18"/>
          <w:szCs w:val="18"/>
        </w:rPr>
        <w:t>The</w:t>
      </w:r>
      <w:proofErr w:type="spellEnd"/>
      <w:r w:rsidRPr="00F0053E">
        <w:rPr>
          <w:rFonts w:ascii="Arial" w:hAnsi="Arial" w:cs="Arial"/>
          <w:sz w:val="18"/>
          <w:szCs w:val="18"/>
        </w:rPr>
        <w:t xml:space="preserve"> Pure </w:t>
      </w:r>
      <w:proofErr w:type="spellStart"/>
      <w:r w:rsidRPr="00F0053E">
        <w:rPr>
          <w:rFonts w:ascii="Arial" w:hAnsi="Arial" w:cs="Arial"/>
          <w:sz w:val="18"/>
          <w:szCs w:val="18"/>
        </w:rPr>
        <w:t>Theory</w:t>
      </w:r>
      <w:proofErr w:type="spellEnd"/>
      <w:r w:rsidRPr="00F0053E">
        <w:rPr>
          <w:rFonts w:ascii="Arial" w:hAnsi="Arial" w:cs="Arial"/>
          <w:sz w:val="18"/>
          <w:szCs w:val="18"/>
        </w:rPr>
        <w:t xml:space="preserve"> </w:t>
      </w:r>
      <w:proofErr w:type="spellStart"/>
      <w:r w:rsidRPr="00F0053E">
        <w:rPr>
          <w:rFonts w:ascii="Arial" w:hAnsi="Arial" w:cs="Arial"/>
          <w:sz w:val="18"/>
          <w:szCs w:val="18"/>
        </w:rPr>
        <w:t>of</w:t>
      </w:r>
      <w:proofErr w:type="spellEnd"/>
      <w:r w:rsidRPr="00F0053E">
        <w:rPr>
          <w:rFonts w:ascii="Arial" w:hAnsi="Arial" w:cs="Arial"/>
          <w:sz w:val="18"/>
          <w:szCs w:val="18"/>
        </w:rPr>
        <w:t xml:space="preserve"> </w:t>
      </w:r>
      <w:proofErr w:type="spellStart"/>
      <w:r w:rsidRPr="00F0053E">
        <w:rPr>
          <w:rFonts w:ascii="Arial" w:hAnsi="Arial" w:cs="Arial"/>
          <w:sz w:val="18"/>
          <w:szCs w:val="18"/>
        </w:rPr>
        <w:t>Government</w:t>
      </w:r>
      <w:proofErr w:type="spellEnd"/>
      <w:r w:rsidRPr="00F0053E">
        <w:rPr>
          <w:rFonts w:ascii="Arial" w:hAnsi="Arial" w:cs="Arial"/>
          <w:sz w:val="18"/>
          <w:szCs w:val="18"/>
        </w:rPr>
        <w:t xml:space="preserve"> </w:t>
      </w:r>
      <w:proofErr w:type="spellStart"/>
      <w:r w:rsidRPr="00F0053E">
        <w:rPr>
          <w:rFonts w:ascii="Arial" w:hAnsi="Arial" w:cs="Arial"/>
          <w:sz w:val="18"/>
          <w:szCs w:val="18"/>
        </w:rPr>
        <w:t>Finance</w:t>
      </w:r>
      <w:proofErr w:type="spellEnd"/>
      <w:r w:rsidRPr="00F0053E">
        <w:rPr>
          <w:rFonts w:ascii="Arial" w:hAnsi="Arial" w:cs="Arial"/>
          <w:sz w:val="18"/>
          <w:szCs w:val="18"/>
        </w:rPr>
        <w:t xml:space="preserve">: A </w:t>
      </w:r>
      <w:proofErr w:type="spellStart"/>
      <w:r w:rsidRPr="00F0053E">
        <w:rPr>
          <w:rFonts w:ascii="Arial" w:hAnsi="Arial" w:cs="Arial"/>
          <w:sz w:val="18"/>
          <w:szCs w:val="18"/>
        </w:rPr>
        <w:t>Suggested</w:t>
      </w:r>
      <w:proofErr w:type="spellEnd"/>
      <w:r w:rsidRPr="00F0053E">
        <w:rPr>
          <w:rFonts w:ascii="Arial" w:hAnsi="Arial" w:cs="Arial"/>
          <w:sz w:val="18"/>
          <w:szCs w:val="18"/>
        </w:rPr>
        <w:t xml:space="preserve"> </w:t>
      </w:r>
      <w:proofErr w:type="spellStart"/>
      <w:r w:rsidRPr="00F0053E">
        <w:rPr>
          <w:rFonts w:ascii="Arial" w:hAnsi="Arial" w:cs="Arial"/>
          <w:sz w:val="18"/>
          <w:szCs w:val="18"/>
        </w:rPr>
        <w:t>Approach</w:t>
      </w:r>
      <w:proofErr w:type="spellEnd"/>
      <w:r w:rsidRPr="00F0053E">
        <w:rPr>
          <w:rFonts w:ascii="Arial" w:hAnsi="Arial" w:cs="Arial"/>
          <w:sz w:val="18"/>
          <w:szCs w:val="18"/>
        </w:rPr>
        <w:t>.” </w:t>
      </w:r>
      <w:proofErr w:type="spellStart"/>
      <w:r w:rsidRPr="00F0053E">
        <w:rPr>
          <w:rFonts w:ascii="Arial" w:hAnsi="Arial" w:cs="Arial"/>
          <w:i/>
          <w:iCs/>
          <w:sz w:val="18"/>
          <w:szCs w:val="18"/>
        </w:rPr>
        <w:t>Journal</w:t>
      </w:r>
      <w:proofErr w:type="spellEnd"/>
      <w:r w:rsidRPr="00F0053E">
        <w:rPr>
          <w:rFonts w:ascii="Arial" w:hAnsi="Arial" w:cs="Arial"/>
          <w:i/>
          <w:iCs/>
          <w:sz w:val="18"/>
          <w:szCs w:val="18"/>
        </w:rPr>
        <w:t xml:space="preserve"> </w:t>
      </w:r>
      <w:proofErr w:type="spellStart"/>
      <w:r w:rsidRPr="00F0053E">
        <w:rPr>
          <w:rFonts w:ascii="Arial" w:hAnsi="Arial" w:cs="Arial"/>
          <w:i/>
          <w:iCs/>
          <w:sz w:val="18"/>
          <w:szCs w:val="18"/>
        </w:rPr>
        <w:t>of</w:t>
      </w:r>
      <w:proofErr w:type="spellEnd"/>
      <w:r w:rsidRPr="00F0053E">
        <w:rPr>
          <w:rFonts w:ascii="Arial" w:hAnsi="Arial" w:cs="Arial"/>
          <w:i/>
          <w:iCs/>
          <w:sz w:val="18"/>
          <w:szCs w:val="18"/>
        </w:rPr>
        <w:t xml:space="preserve"> </w:t>
      </w:r>
      <w:proofErr w:type="spellStart"/>
      <w:r w:rsidRPr="00F0053E">
        <w:rPr>
          <w:rFonts w:ascii="Arial" w:hAnsi="Arial" w:cs="Arial"/>
          <w:i/>
          <w:iCs/>
          <w:sz w:val="18"/>
          <w:szCs w:val="18"/>
        </w:rPr>
        <w:t>Political</w:t>
      </w:r>
      <w:proofErr w:type="spellEnd"/>
      <w:r w:rsidRPr="00F0053E">
        <w:rPr>
          <w:rFonts w:ascii="Arial" w:hAnsi="Arial" w:cs="Arial"/>
          <w:i/>
          <w:iCs/>
          <w:sz w:val="18"/>
          <w:szCs w:val="18"/>
        </w:rPr>
        <w:t xml:space="preserve"> </w:t>
      </w:r>
      <w:proofErr w:type="spellStart"/>
      <w:r w:rsidRPr="00F0053E">
        <w:rPr>
          <w:rFonts w:ascii="Arial" w:hAnsi="Arial" w:cs="Arial"/>
          <w:i/>
          <w:iCs/>
          <w:sz w:val="18"/>
          <w:szCs w:val="18"/>
        </w:rPr>
        <w:t>Economy</w:t>
      </w:r>
      <w:proofErr w:type="spellEnd"/>
      <w:r w:rsidRPr="00F0053E">
        <w:rPr>
          <w:rFonts w:ascii="Arial" w:hAnsi="Arial" w:cs="Arial"/>
          <w:sz w:val="18"/>
          <w:szCs w:val="18"/>
        </w:rPr>
        <w:t xml:space="preserve">, </w:t>
      </w:r>
      <w:proofErr w:type="spellStart"/>
      <w:r w:rsidRPr="00F0053E">
        <w:rPr>
          <w:rFonts w:ascii="Arial" w:hAnsi="Arial" w:cs="Arial"/>
          <w:sz w:val="18"/>
          <w:szCs w:val="18"/>
        </w:rPr>
        <w:t>vol</w:t>
      </w:r>
      <w:proofErr w:type="spellEnd"/>
      <w:r w:rsidRPr="00F0053E">
        <w:rPr>
          <w:rFonts w:ascii="Arial" w:hAnsi="Arial" w:cs="Arial"/>
          <w:sz w:val="18"/>
          <w:szCs w:val="18"/>
        </w:rPr>
        <w:t xml:space="preserve">. 57, </w:t>
      </w:r>
      <w:proofErr w:type="spellStart"/>
      <w:r w:rsidRPr="00F0053E">
        <w:rPr>
          <w:rFonts w:ascii="Arial" w:hAnsi="Arial" w:cs="Arial"/>
          <w:sz w:val="18"/>
          <w:szCs w:val="18"/>
        </w:rPr>
        <w:t>no</w:t>
      </w:r>
      <w:proofErr w:type="spellEnd"/>
      <w:r w:rsidRPr="00F0053E">
        <w:rPr>
          <w:rFonts w:ascii="Arial" w:hAnsi="Arial" w:cs="Arial"/>
          <w:sz w:val="18"/>
          <w:szCs w:val="18"/>
        </w:rPr>
        <w:t xml:space="preserve">. 6, </w:t>
      </w:r>
      <w:proofErr w:type="spellStart"/>
      <w:r w:rsidRPr="00F0053E">
        <w:rPr>
          <w:rFonts w:ascii="Arial" w:hAnsi="Arial" w:cs="Arial"/>
          <w:sz w:val="18"/>
          <w:szCs w:val="18"/>
        </w:rPr>
        <w:t>pp</w:t>
      </w:r>
      <w:proofErr w:type="spellEnd"/>
      <w:r w:rsidRPr="00F0053E">
        <w:rPr>
          <w:rFonts w:ascii="Arial" w:hAnsi="Arial" w:cs="Arial"/>
          <w:sz w:val="18"/>
          <w:szCs w:val="18"/>
        </w:rPr>
        <w:t xml:space="preserve">. 496–505, </w:t>
      </w:r>
      <w:hyperlink r:id="rId32" w:history="1">
        <w:r w:rsidRPr="00F0053E">
          <w:rPr>
            <w:rStyle w:val="Hyperlink"/>
            <w:rFonts w:ascii="Arial" w:hAnsi="Arial" w:cs="Arial"/>
            <w:sz w:val="18"/>
            <w:szCs w:val="18"/>
          </w:rPr>
          <w:t>http://www.jstor.org/stable/1826554</w:t>
        </w:r>
      </w:hyperlink>
      <w:r>
        <w:rPr>
          <w:rFonts w:ascii="Arial" w:hAnsi="Arial" w:cs="Arial"/>
          <w:sz w:val="18"/>
          <w:szCs w:val="18"/>
        </w:rPr>
        <w:t xml:space="preserve"> </w:t>
      </w:r>
      <w:r w:rsidRPr="00F0053E">
        <w:rPr>
          <w:rFonts w:ascii="Arial" w:hAnsi="Arial" w:cs="Arial"/>
          <w:sz w:val="18"/>
          <w:szCs w:val="18"/>
        </w:rPr>
        <w:t>.</w:t>
      </w:r>
    </w:p>
    <w:p w14:paraId="58B1B9AE" w14:textId="7FC88FFC" w:rsidR="00AF6FEE" w:rsidRDefault="00AF6FEE" w:rsidP="00F0053E">
      <w:pPr>
        <w:pStyle w:val="metod"/>
        <w:ind w:firstLine="720"/>
        <w:jc w:val="both"/>
        <w:rPr>
          <w:rFonts w:ascii="Arial" w:hAnsi="Arial" w:cs="Arial"/>
          <w:sz w:val="18"/>
          <w:szCs w:val="18"/>
          <w:lang w:val="en-US"/>
        </w:rPr>
      </w:pPr>
      <w:r w:rsidRPr="00481B1C">
        <w:rPr>
          <w:rFonts w:ascii="Arial" w:hAnsi="Arial" w:cs="Arial"/>
          <w:sz w:val="18"/>
          <w:szCs w:val="18"/>
          <w:lang w:val="en-US"/>
        </w:rPr>
        <w:t xml:space="preserve">Tony </w:t>
      </w:r>
      <w:proofErr w:type="spellStart"/>
      <w:r w:rsidRPr="00481B1C">
        <w:rPr>
          <w:rFonts w:ascii="Arial" w:hAnsi="Arial" w:cs="Arial"/>
          <w:sz w:val="18"/>
          <w:szCs w:val="18"/>
          <w:lang w:val="en-US"/>
        </w:rPr>
        <w:t>Aspromourgos</w:t>
      </w:r>
      <w:proofErr w:type="spellEnd"/>
      <w:r w:rsidRPr="00481B1C">
        <w:rPr>
          <w:rFonts w:ascii="Arial" w:hAnsi="Arial" w:cs="Arial"/>
          <w:sz w:val="18"/>
          <w:szCs w:val="18"/>
          <w:lang w:val="en-US"/>
        </w:rPr>
        <w:t xml:space="preserve">. (2018). “Keynes, Public Debt, And </w:t>
      </w:r>
      <w:proofErr w:type="gramStart"/>
      <w:r w:rsidRPr="00481B1C">
        <w:rPr>
          <w:rFonts w:ascii="Arial" w:hAnsi="Arial" w:cs="Arial"/>
          <w:sz w:val="18"/>
          <w:szCs w:val="18"/>
          <w:lang w:val="en-US"/>
        </w:rPr>
        <w:t>The</w:t>
      </w:r>
      <w:proofErr w:type="gramEnd"/>
      <w:r w:rsidRPr="00481B1C">
        <w:rPr>
          <w:rFonts w:ascii="Arial" w:hAnsi="Arial" w:cs="Arial"/>
          <w:sz w:val="18"/>
          <w:szCs w:val="18"/>
          <w:lang w:val="en-US"/>
        </w:rPr>
        <w:t xml:space="preserve"> Complex Of Interest Rates”. Journal of the History of Economic Thought, 40(4), 493-512. doi:10.1017/S1053837217000578 </w:t>
      </w:r>
    </w:p>
    <w:p w14:paraId="06BE31DC" w14:textId="55D1F11B" w:rsidR="00C97669" w:rsidRPr="00FD0B3D" w:rsidRDefault="004C3DCA" w:rsidP="00FD0B3D">
      <w:pPr>
        <w:pStyle w:val="metod"/>
        <w:ind w:firstLine="720"/>
        <w:jc w:val="both"/>
        <w:rPr>
          <w:rFonts w:ascii="Arial" w:hAnsi="Arial" w:cs="Arial"/>
          <w:sz w:val="18"/>
          <w:szCs w:val="18"/>
        </w:rPr>
      </w:pPr>
      <w:proofErr w:type="spellStart"/>
      <w:r>
        <w:rPr>
          <w:rFonts w:ascii="Arial" w:hAnsi="Arial" w:cs="Arial"/>
          <w:sz w:val="18"/>
          <w:szCs w:val="18"/>
        </w:rPr>
        <w:t>Milton</w:t>
      </w:r>
      <w:proofErr w:type="spellEnd"/>
      <w:r>
        <w:rPr>
          <w:rFonts w:ascii="Arial" w:hAnsi="Arial" w:cs="Arial"/>
          <w:sz w:val="18"/>
          <w:szCs w:val="18"/>
        </w:rPr>
        <w:t xml:space="preserve"> </w:t>
      </w:r>
      <w:proofErr w:type="spellStart"/>
      <w:r w:rsidRPr="004C3DCA">
        <w:rPr>
          <w:rFonts w:ascii="Arial" w:hAnsi="Arial" w:cs="Arial"/>
          <w:sz w:val="18"/>
          <w:szCs w:val="18"/>
        </w:rPr>
        <w:t>Friedman</w:t>
      </w:r>
      <w:proofErr w:type="spellEnd"/>
      <w:r>
        <w:rPr>
          <w:rFonts w:ascii="Arial" w:hAnsi="Arial" w:cs="Arial"/>
          <w:sz w:val="18"/>
          <w:szCs w:val="18"/>
        </w:rPr>
        <w:t>. (1968)</w:t>
      </w:r>
      <w:r w:rsidRPr="004C3DCA">
        <w:rPr>
          <w:rFonts w:ascii="Arial" w:hAnsi="Arial" w:cs="Arial"/>
          <w:sz w:val="18"/>
          <w:szCs w:val="18"/>
        </w:rPr>
        <w:t>. “</w:t>
      </w:r>
      <w:proofErr w:type="spellStart"/>
      <w:r w:rsidRPr="004C3DCA">
        <w:rPr>
          <w:rFonts w:ascii="Arial" w:hAnsi="Arial" w:cs="Arial"/>
          <w:sz w:val="18"/>
          <w:szCs w:val="18"/>
        </w:rPr>
        <w:t>The</w:t>
      </w:r>
      <w:proofErr w:type="spellEnd"/>
      <w:r w:rsidRPr="004C3DCA">
        <w:rPr>
          <w:rFonts w:ascii="Arial" w:hAnsi="Arial" w:cs="Arial"/>
          <w:sz w:val="18"/>
          <w:szCs w:val="18"/>
        </w:rPr>
        <w:t xml:space="preserve"> Role </w:t>
      </w:r>
      <w:proofErr w:type="spellStart"/>
      <w:r w:rsidRPr="004C3DCA">
        <w:rPr>
          <w:rFonts w:ascii="Arial" w:hAnsi="Arial" w:cs="Arial"/>
          <w:sz w:val="18"/>
          <w:szCs w:val="18"/>
        </w:rPr>
        <w:t>of</w:t>
      </w:r>
      <w:proofErr w:type="spellEnd"/>
      <w:r w:rsidRPr="004C3DCA">
        <w:rPr>
          <w:rFonts w:ascii="Arial" w:hAnsi="Arial" w:cs="Arial"/>
          <w:sz w:val="18"/>
          <w:szCs w:val="18"/>
        </w:rPr>
        <w:t xml:space="preserve"> </w:t>
      </w:r>
      <w:proofErr w:type="spellStart"/>
      <w:r w:rsidRPr="004C3DCA">
        <w:rPr>
          <w:rFonts w:ascii="Arial" w:hAnsi="Arial" w:cs="Arial"/>
          <w:sz w:val="18"/>
          <w:szCs w:val="18"/>
        </w:rPr>
        <w:t>Monetary</w:t>
      </w:r>
      <w:proofErr w:type="spellEnd"/>
      <w:r w:rsidRPr="004C3DCA">
        <w:rPr>
          <w:rFonts w:ascii="Arial" w:hAnsi="Arial" w:cs="Arial"/>
          <w:sz w:val="18"/>
          <w:szCs w:val="18"/>
        </w:rPr>
        <w:t xml:space="preserve"> </w:t>
      </w:r>
      <w:proofErr w:type="spellStart"/>
      <w:r w:rsidRPr="004C3DCA">
        <w:rPr>
          <w:rFonts w:ascii="Arial" w:hAnsi="Arial" w:cs="Arial"/>
          <w:sz w:val="18"/>
          <w:szCs w:val="18"/>
        </w:rPr>
        <w:t>Policy</w:t>
      </w:r>
      <w:proofErr w:type="spellEnd"/>
      <w:r w:rsidRPr="004C3DCA">
        <w:rPr>
          <w:rFonts w:ascii="Arial" w:hAnsi="Arial" w:cs="Arial"/>
          <w:sz w:val="18"/>
          <w:szCs w:val="18"/>
        </w:rPr>
        <w:t xml:space="preserve">.” </w:t>
      </w:r>
      <w:proofErr w:type="spellStart"/>
      <w:r w:rsidRPr="004C3DCA">
        <w:rPr>
          <w:rFonts w:ascii="Arial" w:hAnsi="Arial" w:cs="Arial"/>
          <w:sz w:val="18"/>
          <w:szCs w:val="18"/>
        </w:rPr>
        <w:t>The</w:t>
      </w:r>
      <w:proofErr w:type="spellEnd"/>
      <w:r w:rsidRPr="004C3DCA">
        <w:rPr>
          <w:rFonts w:ascii="Arial" w:hAnsi="Arial" w:cs="Arial"/>
          <w:sz w:val="18"/>
          <w:szCs w:val="18"/>
        </w:rPr>
        <w:t xml:space="preserve"> American </w:t>
      </w:r>
      <w:proofErr w:type="spellStart"/>
      <w:r w:rsidRPr="004C3DCA">
        <w:rPr>
          <w:rFonts w:ascii="Arial" w:hAnsi="Arial" w:cs="Arial"/>
          <w:sz w:val="18"/>
          <w:szCs w:val="18"/>
        </w:rPr>
        <w:t>Economic</w:t>
      </w:r>
      <w:proofErr w:type="spellEnd"/>
      <w:r w:rsidRPr="004C3DCA">
        <w:rPr>
          <w:rFonts w:ascii="Arial" w:hAnsi="Arial" w:cs="Arial"/>
          <w:sz w:val="18"/>
          <w:szCs w:val="18"/>
        </w:rPr>
        <w:t xml:space="preserve"> </w:t>
      </w:r>
      <w:proofErr w:type="spellStart"/>
      <w:r w:rsidRPr="004C3DCA">
        <w:rPr>
          <w:rFonts w:ascii="Arial" w:hAnsi="Arial" w:cs="Arial"/>
          <w:sz w:val="18"/>
          <w:szCs w:val="18"/>
        </w:rPr>
        <w:t>Review</w:t>
      </w:r>
      <w:proofErr w:type="spellEnd"/>
      <w:r w:rsidRPr="004C3DCA">
        <w:rPr>
          <w:rFonts w:ascii="Arial" w:hAnsi="Arial" w:cs="Arial"/>
          <w:sz w:val="18"/>
          <w:szCs w:val="18"/>
        </w:rPr>
        <w:t xml:space="preserve">, </w:t>
      </w:r>
      <w:proofErr w:type="spellStart"/>
      <w:r w:rsidRPr="004C3DCA">
        <w:rPr>
          <w:rFonts w:ascii="Arial" w:hAnsi="Arial" w:cs="Arial"/>
          <w:sz w:val="18"/>
          <w:szCs w:val="18"/>
        </w:rPr>
        <w:t>vol</w:t>
      </w:r>
      <w:proofErr w:type="spellEnd"/>
      <w:r w:rsidRPr="004C3DCA">
        <w:rPr>
          <w:rFonts w:ascii="Arial" w:hAnsi="Arial" w:cs="Arial"/>
          <w:sz w:val="18"/>
          <w:szCs w:val="18"/>
        </w:rPr>
        <w:t xml:space="preserve">. 58, </w:t>
      </w:r>
      <w:proofErr w:type="spellStart"/>
      <w:r w:rsidRPr="004C3DCA">
        <w:rPr>
          <w:rFonts w:ascii="Arial" w:hAnsi="Arial" w:cs="Arial"/>
          <w:sz w:val="18"/>
          <w:szCs w:val="18"/>
        </w:rPr>
        <w:t>no</w:t>
      </w:r>
      <w:proofErr w:type="spellEnd"/>
      <w:r w:rsidRPr="004C3DCA">
        <w:rPr>
          <w:rFonts w:ascii="Arial" w:hAnsi="Arial" w:cs="Arial"/>
          <w:sz w:val="18"/>
          <w:szCs w:val="18"/>
        </w:rPr>
        <w:t xml:space="preserve">. 1, </w:t>
      </w:r>
      <w:proofErr w:type="spellStart"/>
      <w:r w:rsidRPr="004C3DCA">
        <w:rPr>
          <w:rFonts w:ascii="Arial" w:hAnsi="Arial" w:cs="Arial"/>
          <w:sz w:val="18"/>
          <w:szCs w:val="18"/>
        </w:rPr>
        <w:t>pp</w:t>
      </w:r>
      <w:proofErr w:type="spellEnd"/>
      <w:r w:rsidRPr="004C3DCA">
        <w:rPr>
          <w:rFonts w:ascii="Arial" w:hAnsi="Arial" w:cs="Arial"/>
          <w:sz w:val="18"/>
          <w:szCs w:val="18"/>
        </w:rPr>
        <w:t xml:space="preserve">. 1–17, </w:t>
      </w:r>
      <w:hyperlink r:id="rId33" w:history="1">
        <w:r w:rsidRPr="006D0481">
          <w:rPr>
            <w:rStyle w:val="Hyperlink"/>
            <w:rFonts w:ascii="Arial" w:hAnsi="Arial" w:cs="Arial"/>
            <w:sz w:val="18"/>
            <w:szCs w:val="18"/>
          </w:rPr>
          <w:t>http://www.jstor.org/stable/1831652</w:t>
        </w:r>
      </w:hyperlink>
      <w:r>
        <w:rPr>
          <w:rFonts w:ascii="Arial" w:hAnsi="Arial" w:cs="Arial"/>
          <w:sz w:val="18"/>
          <w:szCs w:val="18"/>
        </w:rPr>
        <w:t xml:space="preserve"> </w:t>
      </w:r>
      <w:r w:rsidRPr="004C3DCA">
        <w:rPr>
          <w:rFonts w:ascii="Arial" w:hAnsi="Arial" w:cs="Arial"/>
          <w:sz w:val="18"/>
          <w:szCs w:val="18"/>
        </w:rPr>
        <w:t>.</w:t>
      </w:r>
    </w:p>
    <w:p w14:paraId="67D509A9" w14:textId="77777777" w:rsidR="00E60F57" w:rsidRPr="00481B1C" w:rsidRDefault="00E60F57" w:rsidP="00E4758A">
      <w:pPr>
        <w:pStyle w:val="metod"/>
        <w:ind w:firstLine="0"/>
        <w:jc w:val="both"/>
        <w:rPr>
          <w:rFonts w:ascii="Arial" w:hAnsi="Arial" w:cs="Arial"/>
          <w:b/>
          <w:sz w:val="18"/>
          <w:szCs w:val="18"/>
          <w:lang w:val="en-US"/>
        </w:rPr>
      </w:pPr>
    </w:p>
    <w:p w14:paraId="61AB4A29" w14:textId="79294D8E" w:rsidR="00B259CF" w:rsidRPr="00481B1C" w:rsidRDefault="00B259CF" w:rsidP="00E4758A">
      <w:pPr>
        <w:pStyle w:val="metod"/>
        <w:ind w:firstLine="0"/>
        <w:jc w:val="both"/>
        <w:rPr>
          <w:rFonts w:ascii="Arial" w:hAnsi="Arial" w:cs="Arial"/>
          <w:b/>
          <w:sz w:val="18"/>
          <w:szCs w:val="18"/>
          <w:lang w:val="en-US"/>
        </w:rPr>
      </w:pPr>
      <w:r w:rsidRPr="00481B1C">
        <w:rPr>
          <w:rFonts w:ascii="Arial" w:hAnsi="Arial" w:cs="Arial"/>
          <w:b/>
          <w:sz w:val="18"/>
          <w:szCs w:val="18"/>
          <w:lang w:val="en-US"/>
        </w:rPr>
        <w:t>ADDITIONAL READINGS</w:t>
      </w:r>
    </w:p>
    <w:p w14:paraId="1AB1A4A2" w14:textId="453F6DA1" w:rsidR="00E4758A" w:rsidRPr="00481B1C" w:rsidRDefault="00E4758A" w:rsidP="00B259CF">
      <w:pPr>
        <w:pStyle w:val="metod"/>
        <w:ind w:firstLine="0"/>
        <w:jc w:val="both"/>
        <w:rPr>
          <w:rFonts w:ascii="Arial" w:hAnsi="Arial" w:cs="Arial"/>
          <w:sz w:val="18"/>
          <w:szCs w:val="18"/>
          <w:lang w:val="en-US"/>
        </w:rPr>
      </w:pPr>
    </w:p>
    <w:p w14:paraId="355523BD" w14:textId="77777777" w:rsidR="002F62A7" w:rsidRDefault="002F62A7" w:rsidP="002F62A7">
      <w:pPr>
        <w:pStyle w:val="metod"/>
        <w:ind w:firstLine="720"/>
        <w:jc w:val="both"/>
        <w:rPr>
          <w:rFonts w:ascii="Arial" w:hAnsi="Arial" w:cs="Arial"/>
          <w:sz w:val="18"/>
          <w:szCs w:val="18"/>
        </w:rPr>
      </w:pPr>
      <w:proofErr w:type="spellStart"/>
      <w:r w:rsidRPr="00481B1C">
        <w:rPr>
          <w:rFonts w:ascii="Arial" w:hAnsi="Arial" w:cs="Arial"/>
          <w:sz w:val="18"/>
          <w:szCs w:val="18"/>
        </w:rPr>
        <w:t>Friedrich</w:t>
      </w:r>
      <w:proofErr w:type="spellEnd"/>
      <w:r w:rsidRPr="00481B1C">
        <w:rPr>
          <w:rFonts w:ascii="Arial" w:hAnsi="Arial" w:cs="Arial"/>
          <w:sz w:val="18"/>
          <w:szCs w:val="18"/>
        </w:rPr>
        <w:t xml:space="preserve"> </w:t>
      </w:r>
      <w:proofErr w:type="spellStart"/>
      <w:r w:rsidRPr="00481B1C">
        <w:rPr>
          <w:rFonts w:ascii="Arial" w:hAnsi="Arial" w:cs="Arial"/>
          <w:sz w:val="18"/>
          <w:szCs w:val="18"/>
        </w:rPr>
        <w:t>von</w:t>
      </w:r>
      <w:proofErr w:type="spellEnd"/>
      <w:r w:rsidRPr="00481B1C">
        <w:rPr>
          <w:rFonts w:ascii="Arial" w:hAnsi="Arial" w:cs="Arial"/>
          <w:sz w:val="18"/>
          <w:szCs w:val="18"/>
        </w:rPr>
        <w:t xml:space="preserve"> </w:t>
      </w:r>
      <w:proofErr w:type="spellStart"/>
      <w:r w:rsidRPr="002533C2">
        <w:rPr>
          <w:rFonts w:ascii="Arial" w:hAnsi="Arial" w:cs="Arial"/>
          <w:sz w:val="18"/>
          <w:szCs w:val="18"/>
        </w:rPr>
        <w:t>Hayek</w:t>
      </w:r>
      <w:proofErr w:type="spellEnd"/>
      <w:r w:rsidRPr="002533C2">
        <w:rPr>
          <w:rFonts w:ascii="Arial" w:hAnsi="Arial" w:cs="Arial"/>
          <w:sz w:val="18"/>
          <w:szCs w:val="18"/>
        </w:rPr>
        <w:t xml:space="preserve">, </w:t>
      </w:r>
      <w:r w:rsidRPr="00481B1C">
        <w:rPr>
          <w:rFonts w:ascii="Arial" w:hAnsi="Arial" w:cs="Arial"/>
          <w:sz w:val="18"/>
          <w:szCs w:val="18"/>
        </w:rPr>
        <w:t xml:space="preserve">(1940). </w:t>
      </w:r>
      <w:r w:rsidRPr="002533C2">
        <w:rPr>
          <w:rFonts w:ascii="Arial" w:hAnsi="Arial" w:cs="Arial"/>
          <w:sz w:val="18"/>
          <w:szCs w:val="18"/>
        </w:rPr>
        <w:t>“</w:t>
      </w:r>
      <w:proofErr w:type="spellStart"/>
      <w:r w:rsidRPr="002533C2">
        <w:rPr>
          <w:rFonts w:ascii="Arial" w:hAnsi="Arial" w:cs="Arial"/>
          <w:sz w:val="18"/>
          <w:szCs w:val="18"/>
        </w:rPr>
        <w:t>Socialist</w:t>
      </w:r>
      <w:proofErr w:type="spellEnd"/>
      <w:r w:rsidRPr="002533C2">
        <w:rPr>
          <w:rFonts w:ascii="Arial" w:hAnsi="Arial" w:cs="Arial"/>
          <w:sz w:val="18"/>
          <w:szCs w:val="18"/>
        </w:rPr>
        <w:t xml:space="preserve"> </w:t>
      </w:r>
      <w:proofErr w:type="spellStart"/>
      <w:r w:rsidRPr="002533C2">
        <w:rPr>
          <w:rFonts w:ascii="Arial" w:hAnsi="Arial" w:cs="Arial"/>
          <w:sz w:val="18"/>
          <w:szCs w:val="18"/>
        </w:rPr>
        <w:t>Calculation</w:t>
      </w:r>
      <w:proofErr w:type="spellEnd"/>
      <w:r w:rsidRPr="002533C2">
        <w:rPr>
          <w:rFonts w:ascii="Arial" w:hAnsi="Arial" w:cs="Arial"/>
          <w:sz w:val="18"/>
          <w:szCs w:val="18"/>
        </w:rPr>
        <w:t xml:space="preserve">: </w:t>
      </w:r>
      <w:proofErr w:type="spellStart"/>
      <w:r w:rsidRPr="002533C2">
        <w:rPr>
          <w:rFonts w:ascii="Arial" w:hAnsi="Arial" w:cs="Arial"/>
          <w:sz w:val="18"/>
          <w:szCs w:val="18"/>
        </w:rPr>
        <w:t>The</w:t>
      </w:r>
      <w:proofErr w:type="spellEnd"/>
      <w:r w:rsidRPr="002533C2">
        <w:rPr>
          <w:rFonts w:ascii="Arial" w:hAnsi="Arial" w:cs="Arial"/>
          <w:sz w:val="18"/>
          <w:szCs w:val="18"/>
        </w:rPr>
        <w:t xml:space="preserve"> </w:t>
      </w:r>
      <w:proofErr w:type="spellStart"/>
      <w:r w:rsidRPr="002533C2">
        <w:rPr>
          <w:rFonts w:ascii="Arial" w:hAnsi="Arial" w:cs="Arial"/>
          <w:sz w:val="18"/>
          <w:szCs w:val="18"/>
        </w:rPr>
        <w:t>Competitive</w:t>
      </w:r>
      <w:proofErr w:type="spellEnd"/>
      <w:r w:rsidRPr="002533C2">
        <w:rPr>
          <w:rFonts w:ascii="Arial" w:hAnsi="Arial" w:cs="Arial"/>
          <w:sz w:val="18"/>
          <w:szCs w:val="18"/>
        </w:rPr>
        <w:t xml:space="preserve"> `</w:t>
      </w:r>
      <w:proofErr w:type="spellStart"/>
      <w:r w:rsidRPr="002533C2">
        <w:rPr>
          <w:rFonts w:ascii="Arial" w:hAnsi="Arial" w:cs="Arial"/>
          <w:sz w:val="18"/>
          <w:szCs w:val="18"/>
        </w:rPr>
        <w:t>Solution</w:t>
      </w:r>
      <w:proofErr w:type="spellEnd"/>
      <w:r w:rsidRPr="002533C2">
        <w:rPr>
          <w:rFonts w:ascii="Arial" w:hAnsi="Arial" w:cs="Arial"/>
          <w:sz w:val="18"/>
          <w:szCs w:val="18"/>
        </w:rPr>
        <w:t>’.” </w:t>
      </w:r>
      <w:proofErr w:type="spellStart"/>
      <w:r w:rsidRPr="002533C2">
        <w:rPr>
          <w:rFonts w:ascii="Arial" w:hAnsi="Arial" w:cs="Arial"/>
          <w:i/>
          <w:iCs/>
          <w:sz w:val="18"/>
          <w:szCs w:val="18"/>
        </w:rPr>
        <w:t>Economica</w:t>
      </w:r>
      <w:proofErr w:type="spellEnd"/>
      <w:r w:rsidRPr="002533C2">
        <w:rPr>
          <w:rFonts w:ascii="Arial" w:hAnsi="Arial" w:cs="Arial"/>
          <w:sz w:val="18"/>
          <w:szCs w:val="18"/>
        </w:rPr>
        <w:t xml:space="preserve">, </w:t>
      </w:r>
      <w:proofErr w:type="spellStart"/>
      <w:r w:rsidRPr="002533C2">
        <w:rPr>
          <w:rFonts w:ascii="Arial" w:hAnsi="Arial" w:cs="Arial"/>
          <w:sz w:val="18"/>
          <w:szCs w:val="18"/>
        </w:rPr>
        <w:t>vol</w:t>
      </w:r>
      <w:proofErr w:type="spellEnd"/>
      <w:r w:rsidRPr="002533C2">
        <w:rPr>
          <w:rFonts w:ascii="Arial" w:hAnsi="Arial" w:cs="Arial"/>
          <w:sz w:val="18"/>
          <w:szCs w:val="18"/>
        </w:rPr>
        <w:t xml:space="preserve">. 7, </w:t>
      </w:r>
      <w:proofErr w:type="spellStart"/>
      <w:r w:rsidRPr="002533C2">
        <w:rPr>
          <w:rFonts w:ascii="Arial" w:hAnsi="Arial" w:cs="Arial"/>
          <w:sz w:val="18"/>
          <w:szCs w:val="18"/>
        </w:rPr>
        <w:t>no</w:t>
      </w:r>
      <w:proofErr w:type="spellEnd"/>
      <w:r w:rsidRPr="002533C2">
        <w:rPr>
          <w:rFonts w:ascii="Arial" w:hAnsi="Arial" w:cs="Arial"/>
          <w:sz w:val="18"/>
          <w:szCs w:val="18"/>
        </w:rPr>
        <w:t xml:space="preserve">. 26, </w:t>
      </w:r>
      <w:proofErr w:type="spellStart"/>
      <w:r w:rsidRPr="002533C2">
        <w:rPr>
          <w:rFonts w:ascii="Arial" w:hAnsi="Arial" w:cs="Arial"/>
          <w:sz w:val="18"/>
          <w:szCs w:val="18"/>
        </w:rPr>
        <w:t>pp</w:t>
      </w:r>
      <w:proofErr w:type="spellEnd"/>
      <w:r w:rsidRPr="002533C2">
        <w:rPr>
          <w:rFonts w:ascii="Arial" w:hAnsi="Arial" w:cs="Arial"/>
          <w:sz w:val="18"/>
          <w:szCs w:val="18"/>
        </w:rPr>
        <w:t xml:space="preserve">. 125–49, </w:t>
      </w:r>
      <w:hyperlink r:id="rId34" w:history="1">
        <w:r w:rsidRPr="002533C2">
          <w:rPr>
            <w:rStyle w:val="Hyperlink"/>
            <w:rFonts w:ascii="Arial" w:hAnsi="Arial" w:cs="Arial"/>
            <w:sz w:val="18"/>
            <w:szCs w:val="18"/>
          </w:rPr>
          <w:t xml:space="preserve">https://doi.org/10.2307/2548692. </w:t>
        </w:r>
        <w:proofErr w:type="spellStart"/>
        <w:r w:rsidRPr="002533C2">
          <w:rPr>
            <w:rStyle w:val="Hyperlink"/>
            <w:rFonts w:ascii="Arial" w:hAnsi="Arial" w:cs="Arial"/>
            <w:sz w:val="18"/>
            <w:szCs w:val="18"/>
          </w:rPr>
          <w:t>Accessed</w:t>
        </w:r>
        <w:proofErr w:type="spellEnd"/>
        <w:r w:rsidRPr="002533C2">
          <w:rPr>
            <w:rStyle w:val="Hyperlink"/>
            <w:rFonts w:ascii="Arial" w:hAnsi="Arial" w:cs="Arial"/>
            <w:sz w:val="18"/>
            <w:szCs w:val="18"/>
          </w:rPr>
          <w:t xml:space="preserve"> 27 </w:t>
        </w:r>
        <w:proofErr w:type="spellStart"/>
        <w:r w:rsidRPr="002533C2">
          <w:rPr>
            <w:rStyle w:val="Hyperlink"/>
            <w:rFonts w:ascii="Arial" w:hAnsi="Arial" w:cs="Arial"/>
            <w:sz w:val="18"/>
            <w:szCs w:val="18"/>
          </w:rPr>
          <w:t>Apr</w:t>
        </w:r>
        <w:proofErr w:type="spellEnd"/>
        <w:r w:rsidRPr="002533C2">
          <w:rPr>
            <w:rStyle w:val="Hyperlink"/>
            <w:rFonts w:ascii="Arial" w:hAnsi="Arial" w:cs="Arial"/>
            <w:sz w:val="18"/>
            <w:szCs w:val="18"/>
          </w:rPr>
          <w:t>. 2022</w:t>
        </w:r>
      </w:hyperlink>
      <w:r w:rsidRPr="002533C2">
        <w:rPr>
          <w:rFonts w:ascii="Arial" w:hAnsi="Arial" w:cs="Arial"/>
          <w:sz w:val="18"/>
          <w:szCs w:val="18"/>
        </w:rPr>
        <w:t>.</w:t>
      </w:r>
    </w:p>
    <w:p w14:paraId="1E48D497" w14:textId="03B2A82A" w:rsidR="002F62A7" w:rsidRDefault="002F62A7" w:rsidP="002F62A7">
      <w:pPr>
        <w:pStyle w:val="metod"/>
        <w:ind w:firstLine="720"/>
        <w:jc w:val="both"/>
        <w:rPr>
          <w:rFonts w:ascii="Arial" w:hAnsi="Arial" w:cs="Arial"/>
          <w:sz w:val="18"/>
          <w:szCs w:val="18"/>
          <w:lang w:val="en-US"/>
        </w:rPr>
      </w:pPr>
      <w:proofErr w:type="spellStart"/>
      <w:r w:rsidRPr="00481B1C">
        <w:rPr>
          <w:rFonts w:ascii="Arial" w:hAnsi="Arial" w:cs="Arial"/>
          <w:sz w:val="18"/>
          <w:szCs w:val="18"/>
        </w:rPr>
        <w:t>Friedrich</w:t>
      </w:r>
      <w:proofErr w:type="spellEnd"/>
      <w:r w:rsidRPr="00481B1C">
        <w:rPr>
          <w:rFonts w:ascii="Arial" w:hAnsi="Arial" w:cs="Arial"/>
          <w:sz w:val="18"/>
          <w:szCs w:val="18"/>
        </w:rPr>
        <w:t xml:space="preserve"> </w:t>
      </w:r>
      <w:proofErr w:type="spellStart"/>
      <w:r w:rsidRPr="00481B1C">
        <w:rPr>
          <w:rFonts w:ascii="Arial" w:hAnsi="Arial" w:cs="Arial"/>
          <w:sz w:val="18"/>
          <w:szCs w:val="18"/>
        </w:rPr>
        <w:t>von</w:t>
      </w:r>
      <w:proofErr w:type="spellEnd"/>
      <w:r w:rsidRPr="00481B1C">
        <w:rPr>
          <w:rFonts w:ascii="Arial" w:hAnsi="Arial" w:cs="Arial"/>
          <w:sz w:val="18"/>
          <w:szCs w:val="18"/>
        </w:rPr>
        <w:t xml:space="preserve"> </w:t>
      </w:r>
      <w:proofErr w:type="spellStart"/>
      <w:r w:rsidRPr="002533C2">
        <w:rPr>
          <w:rFonts w:ascii="Arial" w:hAnsi="Arial" w:cs="Arial"/>
          <w:sz w:val="18"/>
          <w:szCs w:val="18"/>
        </w:rPr>
        <w:t>Hayek</w:t>
      </w:r>
      <w:proofErr w:type="spellEnd"/>
      <w:r w:rsidRPr="00481B1C">
        <w:rPr>
          <w:rFonts w:ascii="Arial" w:hAnsi="Arial" w:cs="Arial"/>
          <w:sz w:val="18"/>
          <w:szCs w:val="18"/>
        </w:rPr>
        <w:t xml:space="preserve">. (1945). </w:t>
      </w:r>
      <w:r w:rsidRPr="002533C2">
        <w:rPr>
          <w:rFonts w:ascii="Arial" w:hAnsi="Arial" w:cs="Arial"/>
          <w:sz w:val="18"/>
          <w:szCs w:val="18"/>
          <w:lang w:val="en-US"/>
        </w:rPr>
        <w:t>“The Use of Knowledge in Society.” </w:t>
      </w:r>
      <w:r w:rsidRPr="002533C2">
        <w:rPr>
          <w:rFonts w:ascii="Arial" w:hAnsi="Arial" w:cs="Arial"/>
          <w:i/>
          <w:iCs/>
          <w:sz w:val="18"/>
          <w:szCs w:val="18"/>
          <w:lang w:val="en-US"/>
        </w:rPr>
        <w:t>The American Economic Review</w:t>
      </w:r>
      <w:r w:rsidRPr="002533C2">
        <w:rPr>
          <w:rFonts w:ascii="Arial" w:hAnsi="Arial" w:cs="Arial"/>
          <w:sz w:val="18"/>
          <w:szCs w:val="18"/>
          <w:lang w:val="en-US"/>
        </w:rPr>
        <w:t xml:space="preserve">, vol. 35, no. 4, 1945, pp. 519–30, </w:t>
      </w:r>
      <w:hyperlink r:id="rId35" w:history="1">
        <w:r w:rsidRPr="002533C2">
          <w:rPr>
            <w:rStyle w:val="Hyperlink"/>
            <w:rFonts w:ascii="Arial" w:hAnsi="Arial" w:cs="Arial"/>
            <w:sz w:val="18"/>
            <w:szCs w:val="18"/>
            <w:lang w:val="en-US"/>
          </w:rPr>
          <w:t>http://www.jstor.org/stable/1809376</w:t>
        </w:r>
      </w:hyperlink>
      <w:r>
        <w:rPr>
          <w:rFonts w:ascii="Arial" w:hAnsi="Arial" w:cs="Arial"/>
          <w:sz w:val="18"/>
          <w:szCs w:val="18"/>
          <w:lang w:val="en-US"/>
        </w:rPr>
        <w:t xml:space="preserve"> </w:t>
      </w:r>
      <w:r w:rsidRPr="002533C2">
        <w:rPr>
          <w:rFonts w:ascii="Arial" w:hAnsi="Arial" w:cs="Arial"/>
          <w:sz w:val="18"/>
          <w:szCs w:val="18"/>
          <w:lang w:val="en-US"/>
        </w:rPr>
        <w:t>.</w:t>
      </w:r>
    </w:p>
    <w:p w14:paraId="259F5FB0" w14:textId="02A69A39" w:rsidR="00077FED" w:rsidRPr="00077FED" w:rsidRDefault="00077FED" w:rsidP="00077FED">
      <w:pPr>
        <w:pStyle w:val="metod"/>
        <w:ind w:firstLine="720"/>
        <w:jc w:val="both"/>
        <w:rPr>
          <w:rFonts w:ascii="Arial" w:hAnsi="Arial" w:cs="Arial"/>
          <w:sz w:val="18"/>
          <w:szCs w:val="18"/>
          <w:lang w:val="en-US"/>
        </w:rPr>
      </w:pPr>
      <w:r>
        <w:rPr>
          <w:rFonts w:ascii="Arial" w:hAnsi="Arial" w:cs="Arial"/>
          <w:sz w:val="18"/>
          <w:szCs w:val="18"/>
          <w:lang w:val="en-US"/>
        </w:rPr>
        <w:t>David Skarbek</w:t>
      </w:r>
      <w:r w:rsidRPr="00077FED">
        <w:rPr>
          <w:rFonts w:ascii="Arial" w:hAnsi="Arial" w:cs="Arial"/>
          <w:sz w:val="18"/>
          <w:szCs w:val="18"/>
          <w:lang w:val="en-US"/>
        </w:rPr>
        <w:t>.</w:t>
      </w:r>
      <w:r>
        <w:rPr>
          <w:rFonts w:ascii="Arial" w:hAnsi="Arial" w:cs="Arial"/>
          <w:sz w:val="18"/>
          <w:szCs w:val="18"/>
          <w:lang w:val="en-US"/>
        </w:rPr>
        <w:t xml:space="preserve"> </w:t>
      </w:r>
      <w:r w:rsidRPr="00077FED">
        <w:rPr>
          <w:rFonts w:ascii="Arial" w:hAnsi="Arial" w:cs="Arial"/>
          <w:sz w:val="18"/>
          <w:szCs w:val="18"/>
          <w:lang w:val="en-US"/>
        </w:rPr>
        <w:t>(2011). Governance and Prison Gangs. </w:t>
      </w:r>
      <w:r w:rsidRPr="00077FED">
        <w:rPr>
          <w:rFonts w:ascii="Arial" w:hAnsi="Arial" w:cs="Arial"/>
          <w:i/>
          <w:iCs/>
          <w:sz w:val="18"/>
          <w:szCs w:val="18"/>
          <w:lang w:val="en-US"/>
        </w:rPr>
        <w:t>American Political Science Review,</w:t>
      </w:r>
      <w:r w:rsidRPr="00077FED">
        <w:rPr>
          <w:rFonts w:ascii="Arial" w:hAnsi="Arial" w:cs="Arial"/>
          <w:sz w:val="18"/>
          <w:szCs w:val="18"/>
          <w:lang w:val="en-US"/>
        </w:rPr>
        <w:t> </w:t>
      </w:r>
      <w:r w:rsidRPr="00077FED">
        <w:rPr>
          <w:rFonts w:ascii="Arial" w:hAnsi="Arial" w:cs="Arial"/>
          <w:i/>
          <w:iCs/>
          <w:sz w:val="18"/>
          <w:szCs w:val="18"/>
          <w:lang w:val="en-US"/>
        </w:rPr>
        <w:t>105</w:t>
      </w:r>
      <w:r w:rsidRPr="00077FED">
        <w:rPr>
          <w:rFonts w:ascii="Arial" w:hAnsi="Arial" w:cs="Arial"/>
          <w:sz w:val="18"/>
          <w:szCs w:val="18"/>
          <w:lang w:val="en-US"/>
        </w:rPr>
        <w:t>(4), 702-716. doi:10.1017/S0003055411000335</w:t>
      </w:r>
      <w:r>
        <w:rPr>
          <w:rFonts w:ascii="Arial" w:hAnsi="Arial" w:cs="Arial"/>
          <w:sz w:val="18"/>
          <w:szCs w:val="18"/>
          <w:lang w:val="en-US"/>
        </w:rPr>
        <w:t xml:space="preserve"> </w:t>
      </w:r>
    </w:p>
    <w:p w14:paraId="77EA181D" w14:textId="77777777" w:rsidR="00077FED" w:rsidRDefault="00077FED" w:rsidP="002F62A7">
      <w:pPr>
        <w:pStyle w:val="metod"/>
        <w:ind w:firstLine="720"/>
        <w:jc w:val="both"/>
        <w:rPr>
          <w:rFonts w:ascii="Arial" w:hAnsi="Arial" w:cs="Arial"/>
          <w:sz w:val="18"/>
          <w:szCs w:val="18"/>
        </w:rPr>
      </w:pPr>
    </w:p>
    <w:p w14:paraId="47B8A80F" w14:textId="71809E5C" w:rsidR="00DB6F63" w:rsidRPr="00481B1C" w:rsidRDefault="00DB6F63">
      <w:pPr>
        <w:spacing w:after="0" w:line="240" w:lineRule="auto"/>
        <w:rPr>
          <w:rFonts w:ascii="Arial" w:hAnsi="Arial" w:cs="Arial"/>
          <w:b/>
          <w:sz w:val="18"/>
          <w:szCs w:val="18"/>
          <w:lang w:eastAsia="ar-SA"/>
        </w:rPr>
      </w:pPr>
      <w:r w:rsidRPr="00481B1C">
        <w:rPr>
          <w:rFonts w:ascii="Arial" w:hAnsi="Arial" w:cs="Arial"/>
          <w:b/>
          <w:sz w:val="18"/>
          <w:szCs w:val="18"/>
        </w:rPr>
        <w:br w:type="page"/>
      </w:r>
    </w:p>
    <w:p w14:paraId="6E481360" w14:textId="77777777" w:rsidR="001B338B" w:rsidRPr="00481B1C" w:rsidRDefault="001B338B" w:rsidP="00B259CF">
      <w:pPr>
        <w:pStyle w:val="metod"/>
        <w:ind w:firstLine="0"/>
        <w:jc w:val="both"/>
        <w:rPr>
          <w:rFonts w:ascii="Arial" w:hAnsi="Arial" w:cs="Arial"/>
          <w:b/>
          <w:sz w:val="18"/>
          <w:szCs w:val="18"/>
          <w:lang w:val="en-US"/>
        </w:rPr>
      </w:pPr>
    </w:p>
    <w:p w14:paraId="20C5BC33" w14:textId="15EBBA7B" w:rsidR="001B338B" w:rsidRPr="00481B1C" w:rsidRDefault="001B338B" w:rsidP="001B338B">
      <w:pPr>
        <w:pStyle w:val="metod"/>
        <w:ind w:firstLine="0"/>
        <w:jc w:val="right"/>
        <w:rPr>
          <w:rFonts w:ascii="Arial" w:hAnsi="Arial" w:cs="Arial"/>
          <w:b/>
          <w:sz w:val="18"/>
          <w:szCs w:val="18"/>
          <w:lang w:val="en-US"/>
        </w:rPr>
      </w:pPr>
      <w:r w:rsidRPr="00481B1C">
        <w:rPr>
          <w:rFonts w:ascii="Arial" w:hAnsi="Arial" w:cs="Arial"/>
          <w:b/>
          <w:sz w:val="18"/>
          <w:szCs w:val="18"/>
          <w:lang w:val="en-US"/>
        </w:rPr>
        <w:t>ANNEX</w:t>
      </w:r>
    </w:p>
    <w:p w14:paraId="0F5DACF8" w14:textId="77777777" w:rsidR="001B338B" w:rsidRPr="00481B1C" w:rsidRDefault="001B338B" w:rsidP="00B259CF">
      <w:pPr>
        <w:pStyle w:val="metod"/>
        <w:ind w:firstLine="0"/>
        <w:jc w:val="both"/>
        <w:rPr>
          <w:rFonts w:ascii="Arial" w:hAnsi="Arial" w:cs="Arial"/>
          <w:b/>
          <w:sz w:val="18"/>
          <w:szCs w:val="18"/>
          <w:lang w:val="en-US"/>
        </w:rPr>
      </w:pPr>
    </w:p>
    <w:p w14:paraId="2D5D9AF9" w14:textId="5B30B144" w:rsidR="007C6666" w:rsidRPr="00481B1C" w:rsidRDefault="0073580A" w:rsidP="00DB6F63">
      <w:pPr>
        <w:pStyle w:val="metod"/>
        <w:ind w:firstLine="0"/>
        <w:jc w:val="center"/>
        <w:rPr>
          <w:rFonts w:ascii="Arial" w:hAnsi="Arial" w:cs="Arial"/>
          <w:b/>
          <w:sz w:val="20"/>
          <w:lang w:val="en-US"/>
        </w:rPr>
      </w:pPr>
      <w:r w:rsidRPr="00481B1C">
        <w:rPr>
          <w:rFonts w:ascii="Arial" w:hAnsi="Arial" w:cs="Arial"/>
          <w:b/>
          <w:sz w:val="20"/>
          <w:lang w:val="en-US"/>
        </w:rPr>
        <w:t>DEGREE</w:t>
      </w:r>
      <w:r w:rsidR="00DB6F63" w:rsidRPr="00481B1C">
        <w:rPr>
          <w:rFonts w:ascii="Arial" w:hAnsi="Arial" w:cs="Arial"/>
          <w:b/>
          <w:sz w:val="20"/>
          <w:lang w:val="en-US"/>
        </w:rPr>
        <w:t xml:space="preserve"> LEVEL LEARNING OBJECTIVES</w:t>
      </w:r>
    </w:p>
    <w:p w14:paraId="7D0E3022" w14:textId="78B7B60A" w:rsidR="007C0E00" w:rsidRPr="00481B1C" w:rsidRDefault="007C0E00" w:rsidP="00B259CF">
      <w:pPr>
        <w:pStyle w:val="metod"/>
        <w:ind w:firstLine="0"/>
        <w:jc w:val="both"/>
        <w:rPr>
          <w:rFonts w:ascii="Arial" w:hAnsi="Arial" w:cs="Arial"/>
          <w:b/>
          <w:sz w:val="18"/>
          <w:szCs w:val="18"/>
          <w:lang w:val="en-US"/>
        </w:rPr>
      </w:pPr>
    </w:p>
    <w:p w14:paraId="3A68429E" w14:textId="77777777" w:rsidR="00DB6F63" w:rsidRPr="00481B1C" w:rsidRDefault="00DB6F63" w:rsidP="00B259CF">
      <w:pPr>
        <w:pStyle w:val="metod"/>
        <w:ind w:firstLine="0"/>
        <w:jc w:val="both"/>
        <w:rPr>
          <w:rFonts w:ascii="Arial" w:hAnsi="Arial" w:cs="Arial"/>
          <w:b/>
          <w:sz w:val="18"/>
          <w:szCs w:val="18"/>
          <w:lang w:val="en-US"/>
        </w:rPr>
      </w:pPr>
    </w:p>
    <w:p w14:paraId="30805D9E" w14:textId="77777777" w:rsidR="00DB6F63" w:rsidRPr="00481B1C" w:rsidRDefault="00DB6F63" w:rsidP="00B259CF">
      <w:pPr>
        <w:pStyle w:val="metod"/>
        <w:ind w:firstLine="0"/>
        <w:jc w:val="both"/>
        <w:rPr>
          <w:rFonts w:ascii="Arial" w:hAnsi="Arial" w:cs="Arial"/>
          <w:b/>
          <w:sz w:val="18"/>
          <w:szCs w:val="18"/>
          <w:lang w:val="en-US"/>
        </w:rPr>
      </w:pPr>
    </w:p>
    <w:p w14:paraId="3ACF87CF" w14:textId="7DE760FA" w:rsidR="007C0E00" w:rsidRPr="00481B1C" w:rsidRDefault="00194A85" w:rsidP="00B259CF">
      <w:pPr>
        <w:pStyle w:val="metod"/>
        <w:ind w:firstLine="0"/>
        <w:jc w:val="both"/>
        <w:rPr>
          <w:rFonts w:ascii="Arial" w:hAnsi="Arial" w:cs="Arial"/>
          <w:b/>
          <w:sz w:val="18"/>
          <w:szCs w:val="18"/>
          <w:lang w:val="en-US"/>
        </w:rPr>
      </w:pPr>
      <w:r w:rsidRPr="00481B1C">
        <w:rPr>
          <w:rFonts w:ascii="Arial" w:hAnsi="Arial" w:cs="Arial"/>
          <w:b/>
          <w:sz w:val="18"/>
          <w:szCs w:val="18"/>
          <w:lang w:val="en-US"/>
        </w:rPr>
        <w:t xml:space="preserve">Learning objectives for the </w:t>
      </w:r>
      <w:r w:rsidRPr="00481B1C">
        <w:rPr>
          <w:rFonts w:ascii="Arial" w:hAnsi="Arial" w:cs="Arial"/>
          <w:b/>
          <w:sz w:val="18"/>
          <w:szCs w:val="18"/>
          <w:u w:val="single"/>
          <w:lang w:val="en-US"/>
        </w:rPr>
        <w:t>Bachelor of Business Management</w:t>
      </w:r>
    </w:p>
    <w:p w14:paraId="659A3E73" w14:textId="4323B923" w:rsidR="001B338B" w:rsidRPr="00481B1C" w:rsidRDefault="00194A85" w:rsidP="00B259CF">
      <w:pPr>
        <w:pStyle w:val="metod"/>
        <w:ind w:firstLine="0"/>
        <w:jc w:val="both"/>
        <w:rPr>
          <w:rFonts w:ascii="Arial" w:hAnsi="Arial" w:cs="Arial"/>
          <w:i/>
          <w:sz w:val="16"/>
          <w:szCs w:val="18"/>
          <w:lang w:val="en-US"/>
        </w:rPr>
      </w:pPr>
      <w:r w:rsidRPr="00481B1C">
        <w:rPr>
          <w:rFonts w:ascii="Arial" w:hAnsi="Arial" w:cs="Arial"/>
          <w:i/>
          <w:sz w:val="16"/>
          <w:szCs w:val="18"/>
          <w:lang w:val="en-US"/>
        </w:rPr>
        <w:t xml:space="preserve">Programmes: </w:t>
      </w:r>
    </w:p>
    <w:p w14:paraId="1FBD0245" w14:textId="77777777" w:rsidR="001B338B" w:rsidRPr="00481B1C" w:rsidRDefault="00194A85" w:rsidP="00B259CF">
      <w:pPr>
        <w:pStyle w:val="metod"/>
        <w:ind w:firstLine="0"/>
        <w:jc w:val="both"/>
        <w:rPr>
          <w:rFonts w:ascii="Arial" w:hAnsi="Arial" w:cs="Arial"/>
          <w:i/>
          <w:sz w:val="16"/>
          <w:szCs w:val="18"/>
          <w:lang w:val="en-US"/>
        </w:rPr>
      </w:pPr>
      <w:r w:rsidRPr="00481B1C">
        <w:rPr>
          <w:rFonts w:ascii="Arial" w:hAnsi="Arial" w:cs="Arial"/>
          <w:i/>
          <w:sz w:val="16"/>
          <w:szCs w:val="18"/>
          <w:lang w:val="en-US"/>
        </w:rPr>
        <w:t xml:space="preserve">International Business and Communication, </w:t>
      </w:r>
    </w:p>
    <w:p w14:paraId="3765DE8C" w14:textId="77777777" w:rsidR="001B338B" w:rsidRPr="00481B1C" w:rsidRDefault="001B338B" w:rsidP="00B259CF">
      <w:pPr>
        <w:pStyle w:val="metod"/>
        <w:ind w:firstLine="0"/>
        <w:jc w:val="both"/>
        <w:rPr>
          <w:rFonts w:ascii="Arial" w:hAnsi="Arial" w:cs="Arial"/>
          <w:i/>
          <w:sz w:val="16"/>
          <w:szCs w:val="18"/>
          <w:lang w:val="en-US"/>
        </w:rPr>
      </w:pPr>
      <w:r w:rsidRPr="00481B1C">
        <w:rPr>
          <w:rFonts w:ascii="Arial" w:hAnsi="Arial" w:cs="Arial"/>
          <w:i/>
          <w:sz w:val="16"/>
          <w:szCs w:val="18"/>
          <w:lang w:val="en-US"/>
        </w:rPr>
        <w:t>Business Management and M</w:t>
      </w:r>
      <w:r w:rsidR="00194A85" w:rsidRPr="00481B1C">
        <w:rPr>
          <w:rFonts w:ascii="Arial" w:hAnsi="Arial" w:cs="Arial"/>
          <w:i/>
          <w:sz w:val="16"/>
          <w:szCs w:val="18"/>
          <w:lang w:val="en-US"/>
        </w:rPr>
        <w:t xml:space="preserve">arketing, Finance, </w:t>
      </w:r>
    </w:p>
    <w:p w14:paraId="50E30118" w14:textId="6329D559" w:rsidR="00194A85" w:rsidRPr="00481B1C" w:rsidRDefault="00194A85" w:rsidP="00B259CF">
      <w:pPr>
        <w:pStyle w:val="metod"/>
        <w:ind w:firstLine="0"/>
        <w:jc w:val="both"/>
        <w:rPr>
          <w:rFonts w:ascii="Arial" w:hAnsi="Arial" w:cs="Arial"/>
          <w:i/>
          <w:sz w:val="16"/>
          <w:szCs w:val="18"/>
          <w:lang w:val="en-US"/>
        </w:rPr>
      </w:pPr>
      <w:r w:rsidRPr="00481B1C">
        <w:rPr>
          <w:rFonts w:ascii="Arial" w:hAnsi="Arial" w:cs="Arial"/>
          <w:i/>
          <w:sz w:val="16"/>
          <w:szCs w:val="18"/>
          <w:lang w:val="en-US"/>
        </w:rPr>
        <w:t>In</w:t>
      </w:r>
      <w:r w:rsidR="001B338B" w:rsidRPr="00481B1C">
        <w:rPr>
          <w:rFonts w:ascii="Arial" w:hAnsi="Arial" w:cs="Arial"/>
          <w:i/>
          <w:sz w:val="16"/>
          <w:szCs w:val="18"/>
          <w:lang w:val="en-US"/>
        </w:rPr>
        <w:t>dustrial Technology Management</w:t>
      </w:r>
    </w:p>
    <w:p w14:paraId="56EA9CDC" w14:textId="77777777" w:rsidR="001B338B" w:rsidRPr="00481B1C" w:rsidRDefault="001B338B" w:rsidP="00B259CF">
      <w:pPr>
        <w:pStyle w:val="metod"/>
        <w:ind w:firstLine="0"/>
        <w:jc w:val="both"/>
        <w:rPr>
          <w:rFonts w:ascii="Arial" w:hAnsi="Arial" w:cs="Arial"/>
          <w:i/>
          <w:sz w:val="18"/>
          <w:szCs w:val="18"/>
          <w:lang w:val="en-US"/>
        </w:rPr>
      </w:pPr>
    </w:p>
    <w:tbl>
      <w:tblPr>
        <w:tblStyle w:val="TableGrid"/>
        <w:tblW w:w="0" w:type="auto"/>
        <w:tblLook w:val="04A0" w:firstRow="1" w:lastRow="0" w:firstColumn="1" w:lastColumn="0" w:noHBand="0" w:noVBand="1"/>
      </w:tblPr>
      <w:tblGrid>
        <w:gridCol w:w="2405"/>
        <w:gridCol w:w="7557"/>
      </w:tblGrid>
      <w:tr w:rsidR="007C0E00" w:rsidRPr="00481B1C" w14:paraId="4C3AF666" w14:textId="77777777" w:rsidTr="00194A85">
        <w:tc>
          <w:tcPr>
            <w:tcW w:w="2405" w:type="dxa"/>
          </w:tcPr>
          <w:p w14:paraId="1891CA7E" w14:textId="72743C9C" w:rsidR="007C0E00" w:rsidRPr="00481B1C" w:rsidRDefault="00194A85" w:rsidP="007C0E00">
            <w:pPr>
              <w:pStyle w:val="metod"/>
              <w:ind w:firstLine="0"/>
              <w:jc w:val="both"/>
              <w:rPr>
                <w:rFonts w:ascii="Arial" w:hAnsi="Arial" w:cs="Arial"/>
                <w:b/>
                <w:sz w:val="18"/>
                <w:szCs w:val="18"/>
                <w:lang w:val="en-US"/>
              </w:rPr>
            </w:pPr>
            <w:r w:rsidRPr="00481B1C">
              <w:rPr>
                <w:rFonts w:ascii="Arial" w:hAnsi="Arial" w:cs="Arial"/>
                <w:b/>
                <w:sz w:val="18"/>
                <w:szCs w:val="18"/>
                <w:lang w:val="en-US"/>
              </w:rPr>
              <w:t>Learning Goals</w:t>
            </w:r>
          </w:p>
        </w:tc>
        <w:tc>
          <w:tcPr>
            <w:tcW w:w="7557" w:type="dxa"/>
          </w:tcPr>
          <w:p w14:paraId="2C1211A0" w14:textId="60D8E411" w:rsidR="007C0E00" w:rsidRPr="00481B1C" w:rsidRDefault="00194A85" w:rsidP="007C0E00">
            <w:pPr>
              <w:pStyle w:val="metod"/>
              <w:ind w:firstLine="0"/>
              <w:jc w:val="both"/>
              <w:rPr>
                <w:rFonts w:ascii="Arial" w:hAnsi="Arial" w:cs="Arial"/>
                <w:b/>
                <w:sz w:val="18"/>
                <w:szCs w:val="18"/>
                <w:lang w:val="en-US"/>
              </w:rPr>
            </w:pPr>
            <w:r w:rsidRPr="00481B1C">
              <w:rPr>
                <w:rFonts w:ascii="Arial" w:hAnsi="Arial" w:cs="Arial"/>
                <w:b/>
                <w:sz w:val="18"/>
                <w:szCs w:val="18"/>
                <w:lang w:val="en-US"/>
              </w:rPr>
              <w:t>Learning Objectives</w:t>
            </w:r>
          </w:p>
        </w:tc>
      </w:tr>
      <w:tr w:rsidR="007C0E00" w:rsidRPr="00481B1C" w14:paraId="476BBF1C" w14:textId="77777777" w:rsidTr="00194A85">
        <w:tc>
          <w:tcPr>
            <w:tcW w:w="2405" w:type="dxa"/>
            <w:vMerge w:val="restart"/>
          </w:tcPr>
          <w:p w14:paraId="569715A6" w14:textId="2E1441CA" w:rsidR="007C0E00" w:rsidRPr="00481B1C" w:rsidRDefault="00194A85" w:rsidP="00194A85">
            <w:pPr>
              <w:pStyle w:val="metod"/>
              <w:ind w:firstLine="0"/>
              <w:rPr>
                <w:rFonts w:ascii="Arial" w:hAnsi="Arial" w:cs="Arial"/>
                <w:sz w:val="18"/>
                <w:szCs w:val="18"/>
                <w:lang w:val="en-US"/>
              </w:rPr>
            </w:pPr>
            <w:r w:rsidRPr="00481B1C">
              <w:rPr>
                <w:rFonts w:ascii="Arial" w:hAnsi="Arial" w:cs="Arial"/>
                <w:sz w:val="18"/>
                <w:szCs w:val="18"/>
                <w:lang w:val="en-US"/>
              </w:rPr>
              <w:t>Students will be critical thinkers</w:t>
            </w:r>
          </w:p>
        </w:tc>
        <w:tc>
          <w:tcPr>
            <w:tcW w:w="7557" w:type="dxa"/>
          </w:tcPr>
          <w:p w14:paraId="7D267537" w14:textId="7905BFC6" w:rsidR="007C0E00" w:rsidRPr="00481B1C" w:rsidRDefault="00DB6F63" w:rsidP="007C0E00">
            <w:pPr>
              <w:pStyle w:val="metod"/>
              <w:ind w:firstLine="0"/>
              <w:jc w:val="both"/>
              <w:rPr>
                <w:rFonts w:ascii="Arial" w:hAnsi="Arial" w:cs="Arial"/>
                <w:sz w:val="18"/>
                <w:szCs w:val="18"/>
                <w:lang w:val="en-US"/>
              </w:rPr>
            </w:pPr>
            <w:r w:rsidRPr="00481B1C">
              <w:rPr>
                <w:rFonts w:ascii="Arial" w:hAnsi="Arial" w:cs="Arial"/>
                <w:sz w:val="18"/>
                <w:szCs w:val="18"/>
                <w:lang w:val="en-US"/>
              </w:rPr>
              <w:t>B</w:t>
            </w:r>
            <w:r w:rsidR="007C0E00" w:rsidRPr="00481B1C">
              <w:rPr>
                <w:rFonts w:ascii="Arial" w:hAnsi="Arial" w:cs="Arial"/>
                <w:sz w:val="18"/>
                <w:szCs w:val="18"/>
                <w:lang w:val="en-US"/>
              </w:rPr>
              <w:t>LO1.1. Students will be able to understand core concepts and methods in the business disciplines</w:t>
            </w:r>
          </w:p>
        </w:tc>
      </w:tr>
      <w:tr w:rsidR="007C0E00" w:rsidRPr="00481B1C" w14:paraId="7AA20BD5" w14:textId="77777777" w:rsidTr="00194A85">
        <w:tc>
          <w:tcPr>
            <w:tcW w:w="2405" w:type="dxa"/>
            <w:vMerge/>
          </w:tcPr>
          <w:p w14:paraId="0D0B87A4" w14:textId="77777777" w:rsidR="007C0E00" w:rsidRPr="00481B1C" w:rsidRDefault="007C0E00" w:rsidP="00194A85">
            <w:pPr>
              <w:pStyle w:val="metod"/>
              <w:ind w:firstLine="0"/>
              <w:rPr>
                <w:rFonts w:ascii="Arial" w:hAnsi="Arial" w:cs="Arial"/>
                <w:sz w:val="18"/>
                <w:szCs w:val="18"/>
                <w:lang w:val="en-US"/>
              </w:rPr>
            </w:pPr>
          </w:p>
        </w:tc>
        <w:tc>
          <w:tcPr>
            <w:tcW w:w="7557" w:type="dxa"/>
          </w:tcPr>
          <w:p w14:paraId="0E5F573A" w14:textId="160FE69F" w:rsidR="007C0E00" w:rsidRPr="00481B1C" w:rsidRDefault="00DB6F63" w:rsidP="007C0E00">
            <w:pPr>
              <w:pStyle w:val="metod"/>
              <w:ind w:firstLine="0"/>
              <w:jc w:val="both"/>
              <w:rPr>
                <w:rFonts w:ascii="Arial" w:hAnsi="Arial" w:cs="Arial"/>
                <w:b/>
                <w:sz w:val="18"/>
                <w:szCs w:val="18"/>
                <w:lang w:val="en-US"/>
              </w:rPr>
            </w:pPr>
            <w:r w:rsidRPr="00481B1C">
              <w:rPr>
                <w:rFonts w:ascii="Arial" w:hAnsi="Arial" w:cs="Arial"/>
                <w:sz w:val="18"/>
                <w:szCs w:val="18"/>
                <w:lang w:val="en-US"/>
              </w:rPr>
              <w:t>B</w:t>
            </w:r>
            <w:r w:rsidR="007C0E00" w:rsidRPr="00481B1C">
              <w:rPr>
                <w:rFonts w:ascii="Arial" w:hAnsi="Arial" w:cs="Arial"/>
                <w:sz w:val="18"/>
                <w:szCs w:val="18"/>
                <w:lang w:val="en-US"/>
              </w:rPr>
              <w:t xml:space="preserve">LO1.2. Students will be able to conduct a contextual analysis to identify a problem associated with their discipline, to generate managerial options and propose viable solutions </w:t>
            </w:r>
          </w:p>
        </w:tc>
      </w:tr>
      <w:tr w:rsidR="007C0E00" w:rsidRPr="00481B1C" w14:paraId="1849BA55" w14:textId="77777777" w:rsidTr="00194A85">
        <w:tc>
          <w:tcPr>
            <w:tcW w:w="2405" w:type="dxa"/>
          </w:tcPr>
          <w:p w14:paraId="35ACDA53" w14:textId="14319C5F" w:rsidR="007C0E00" w:rsidRPr="00481B1C" w:rsidRDefault="00194A85" w:rsidP="00194A85">
            <w:pPr>
              <w:pStyle w:val="metod"/>
              <w:ind w:firstLine="0"/>
              <w:rPr>
                <w:rFonts w:ascii="Arial" w:hAnsi="Arial" w:cs="Arial"/>
                <w:sz w:val="18"/>
                <w:szCs w:val="18"/>
                <w:lang w:val="en-US"/>
              </w:rPr>
            </w:pPr>
            <w:r w:rsidRPr="00481B1C">
              <w:rPr>
                <w:rFonts w:ascii="Arial" w:hAnsi="Arial" w:cs="Arial"/>
                <w:sz w:val="18"/>
                <w:szCs w:val="18"/>
                <w:lang w:val="en-US"/>
              </w:rPr>
              <w:t>Students will be socially responsible in their related discipline</w:t>
            </w:r>
          </w:p>
        </w:tc>
        <w:tc>
          <w:tcPr>
            <w:tcW w:w="7557" w:type="dxa"/>
          </w:tcPr>
          <w:p w14:paraId="43406404" w14:textId="2267D194" w:rsidR="007C0E00" w:rsidRPr="00481B1C" w:rsidRDefault="00DB6F63" w:rsidP="007C0E00">
            <w:pPr>
              <w:pStyle w:val="metod"/>
              <w:ind w:firstLine="0"/>
              <w:jc w:val="both"/>
              <w:rPr>
                <w:rFonts w:ascii="Arial" w:hAnsi="Arial" w:cs="Arial"/>
                <w:b/>
                <w:sz w:val="18"/>
                <w:szCs w:val="18"/>
                <w:lang w:val="en-US"/>
              </w:rPr>
            </w:pPr>
            <w:r w:rsidRPr="00481B1C">
              <w:rPr>
                <w:rFonts w:ascii="Arial" w:hAnsi="Arial" w:cs="Arial"/>
                <w:sz w:val="18"/>
                <w:szCs w:val="18"/>
                <w:lang w:val="en-US"/>
              </w:rPr>
              <w:t>B</w:t>
            </w:r>
            <w:r w:rsidR="007C0E00" w:rsidRPr="00481B1C">
              <w:rPr>
                <w:rFonts w:ascii="Arial" w:hAnsi="Arial" w:cs="Arial"/>
                <w:sz w:val="18"/>
                <w:szCs w:val="18"/>
                <w:lang w:val="en-US"/>
              </w:rPr>
              <w:t xml:space="preserve">LO2.1. Students will be knowledgeable about ethics and social responsibility </w:t>
            </w:r>
          </w:p>
        </w:tc>
      </w:tr>
      <w:tr w:rsidR="00194A85" w:rsidRPr="00481B1C" w14:paraId="00E2EE30" w14:textId="77777777" w:rsidTr="00194A85">
        <w:tc>
          <w:tcPr>
            <w:tcW w:w="2405" w:type="dxa"/>
            <w:vMerge w:val="restart"/>
          </w:tcPr>
          <w:p w14:paraId="3EA239FE" w14:textId="258A94F0" w:rsidR="00194A85" w:rsidRPr="00481B1C" w:rsidRDefault="00194A85" w:rsidP="00194A85">
            <w:pPr>
              <w:pStyle w:val="metod"/>
              <w:ind w:firstLine="0"/>
              <w:rPr>
                <w:rFonts w:ascii="Arial" w:hAnsi="Arial" w:cs="Arial"/>
                <w:sz w:val="18"/>
                <w:szCs w:val="18"/>
                <w:lang w:val="en-US"/>
              </w:rPr>
            </w:pPr>
            <w:r w:rsidRPr="00481B1C">
              <w:rPr>
                <w:rFonts w:ascii="Arial" w:hAnsi="Arial" w:cs="Arial"/>
                <w:sz w:val="18"/>
                <w:szCs w:val="18"/>
                <w:lang w:val="en-US"/>
              </w:rPr>
              <w:t>Students will be technology agile</w:t>
            </w:r>
          </w:p>
        </w:tc>
        <w:tc>
          <w:tcPr>
            <w:tcW w:w="7557" w:type="dxa"/>
          </w:tcPr>
          <w:p w14:paraId="70978C01" w14:textId="7AD28B98" w:rsidR="00194A85" w:rsidRPr="00481B1C" w:rsidRDefault="00DB6F63" w:rsidP="007C0E00">
            <w:pPr>
              <w:pStyle w:val="metod"/>
              <w:ind w:firstLine="0"/>
              <w:jc w:val="both"/>
              <w:rPr>
                <w:rFonts w:ascii="Arial" w:hAnsi="Arial" w:cs="Arial"/>
                <w:sz w:val="18"/>
                <w:szCs w:val="18"/>
                <w:lang w:val="en-US"/>
              </w:rPr>
            </w:pPr>
            <w:r w:rsidRPr="00481B1C">
              <w:rPr>
                <w:rFonts w:ascii="Arial" w:hAnsi="Arial" w:cs="Arial"/>
                <w:sz w:val="18"/>
                <w:szCs w:val="18"/>
                <w:lang w:val="en-US"/>
              </w:rPr>
              <w:t>B</w:t>
            </w:r>
            <w:r w:rsidR="00194A85" w:rsidRPr="00481B1C">
              <w:rPr>
                <w:rFonts w:ascii="Arial" w:hAnsi="Arial" w:cs="Arial"/>
                <w:sz w:val="18"/>
                <w:szCs w:val="18"/>
                <w:lang w:val="en-US"/>
              </w:rPr>
              <w:t>LO3.1. Students will demonstrate proficiency in common business software packages</w:t>
            </w:r>
          </w:p>
        </w:tc>
      </w:tr>
      <w:tr w:rsidR="00194A85" w:rsidRPr="00481B1C" w14:paraId="7F8F84FC" w14:textId="77777777" w:rsidTr="00194A85">
        <w:tc>
          <w:tcPr>
            <w:tcW w:w="2405" w:type="dxa"/>
            <w:vMerge/>
          </w:tcPr>
          <w:p w14:paraId="5F7E104A" w14:textId="77777777" w:rsidR="00194A85" w:rsidRPr="00481B1C" w:rsidRDefault="00194A85" w:rsidP="00194A85">
            <w:pPr>
              <w:pStyle w:val="metod"/>
              <w:ind w:firstLine="0"/>
              <w:rPr>
                <w:rFonts w:ascii="Arial" w:hAnsi="Arial" w:cs="Arial"/>
                <w:sz w:val="18"/>
                <w:szCs w:val="18"/>
                <w:lang w:val="en-US"/>
              </w:rPr>
            </w:pPr>
          </w:p>
        </w:tc>
        <w:tc>
          <w:tcPr>
            <w:tcW w:w="7557" w:type="dxa"/>
          </w:tcPr>
          <w:p w14:paraId="0243D6AE" w14:textId="3A8C95FA" w:rsidR="00194A85" w:rsidRPr="00481B1C" w:rsidRDefault="00DB6F63" w:rsidP="007C0E00">
            <w:pPr>
              <w:pStyle w:val="metod"/>
              <w:ind w:firstLine="0"/>
              <w:jc w:val="both"/>
              <w:rPr>
                <w:rFonts w:ascii="Arial" w:hAnsi="Arial" w:cs="Arial"/>
                <w:b/>
                <w:sz w:val="18"/>
                <w:szCs w:val="18"/>
                <w:lang w:val="en-US"/>
              </w:rPr>
            </w:pPr>
            <w:r w:rsidRPr="00481B1C">
              <w:rPr>
                <w:rFonts w:ascii="Arial" w:hAnsi="Arial" w:cs="Arial"/>
                <w:sz w:val="18"/>
                <w:szCs w:val="18"/>
                <w:lang w:val="en-US"/>
              </w:rPr>
              <w:t>B</w:t>
            </w:r>
            <w:r w:rsidR="00194A85" w:rsidRPr="00481B1C">
              <w:rPr>
                <w:rFonts w:ascii="Arial" w:hAnsi="Arial" w:cs="Arial"/>
                <w:sz w:val="18"/>
                <w:szCs w:val="18"/>
                <w:lang w:val="en-US"/>
              </w:rPr>
              <w:t xml:space="preserve">LO3.2. Students will be able to make decisions using appropriate IT tools </w:t>
            </w:r>
          </w:p>
        </w:tc>
      </w:tr>
      <w:tr w:rsidR="00194A85" w:rsidRPr="00481B1C" w14:paraId="215AEC05" w14:textId="77777777" w:rsidTr="00194A85">
        <w:tc>
          <w:tcPr>
            <w:tcW w:w="2405" w:type="dxa"/>
            <w:vMerge w:val="restart"/>
          </w:tcPr>
          <w:p w14:paraId="3FEDA518" w14:textId="49D6F473" w:rsidR="00194A85" w:rsidRPr="00481B1C" w:rsidRDefault="00194A85" w:rsidP="00194A85">
            <w:pPr>
              <w:pStyle w:val="metod"/>
              <w:ind w:firstLine="0"/>
              <w:rPr>
                <w:rFonts w:ascii="Arial" w:hAnsi="Arial" w:cs="Arial"/>
                <w:sz w:val="18"/>
                <w:szCs w:val="18"/>
                <w:lang w:val="en-US"/>
              </w:rPr>
            </w:pPr>
            <w:r w:rsidRPr="00481B1C">
              <w:rPr>
                <w:rFonts w:ascii="Arial" w:hAnsi="Arial" w:cs="Arial"/>
                <w:sz w:val="18"/>
                <w:szCs w:val="18"/>
                <w:lang w:val="en-US"/>
              </w:rPr>
              <w:t>Students will be effective communicators</w:t>
            </w:r>
          </w:p>
        </w:tc>
        <w:tc>
          <w:tcPr>
            <w:tcW w:w="7557" w:type="dxa"/>
          </w:tcPr>
          <w:p w14:paraId="1AE369B4" w14:textId="7A272A73" w:rsidR="00194A85" w:rsidRPr="00481B1C" w:rsidRDefault="00DB6F63" w:rsidP="007C0E00">
            <w:pPr>
              <w:pStyle w:val="metod"/>
              <w:ind w:firstLine="0"/>
              <w:jc w:val="both"/>
              <w:rPr>
                <w:rFonts w:ascii="Arial" w:hAnsi="Arial" w:cs="Arial"/>
                <w:b/>
                <w:sz w:val="18"/>
                <w:szCs w:val="18"/>
                <w:lang w:val="en-US"/>
              </w:rPr>
            </w:pPr>
            <w:r w:rsidRPr="00481B1C">
              <w:rPr>
                <w:rFonts w:ascii="Arial" w:hAnsi="Arial" w:cs="Arial"/>
                <w:sz w:val="18"/>
                <w:szCs w:val="18"/>
                <w:lang w:val="en-US"/>
              </w:rPr>
              <w:t>B</w:t>
            </w:r>
            <w:r w:rsidR="00194A85" w:rsidRPr="00481B1C">
              <w:rPr>
                <w:rFonts w:ascii="Arial" w:hAnsi="Arial" w:cs="Arial"/>
                <w:sz w:val="18"/>
                <w:szCs w:val="18"/>
                <w:lang w:val="en-US"/>
              </w:rPr>
              <w:t>LO4.1. Students will be able to communicate reasonably in different settings according to target audience tasks and situations</w:t>
            </w:r>
          </w:p>
        </w:tc>
      </w:tr>
      <w:tr w:rsidR="00194A85" w:rsidRPr="00481B1C" w14:paraId="51EC1BB3" w14:textId="77777777" w:rsidTr="00194A85">
        <w:tc>
          <w:tcPr>
            <w:tcW w:w="2405" w:type="dxa"/>
            <w:vMerge/>
          </w:tcPr>
          <w:p w14:paraId="381D3630" w14:textId="77777777" w:rsidR="00194A85" w:rsidRPr="00481B1C" w:rsidRDefault="00194A85" w:rsidP="007C0E00">
            <w:pPr>
              <w:pStyle w:val="metod"/>
              <w:ind w:firstLine="0"/>
              <w:jc w:val="both"/>
              <w:rPr>
                <w:rFonts w:ascii="Arial" w:hAnsi="Arial" w:cs="Arial"/>
                <w:b/>
                <w:sz w:val="18"/>
                <w:szCs w:val="18"/>
                <w:lang w:val="en-US"/>
              </w:rPr>
            </w:pPr>
          </w:p>
        </w:tc>
        <w:tc>
          <w:tcPr>
            <w:tcW w:w="7557" w:type="dxa"/>
          </w:tcPr>
          <w:p w14:paraId="53B49605" w14:textId="5E5B0881" w:rsidR="00194A85" w:rsidRPr="00481B1C" w:rsidRDefault="00DB6F63" w:rsidP="007C0E00">
            <w:pPr>
              <w:pStyle w:val="metod"/>
              <w:ind w:firstLine="0"/>
              <w:jc w:val="both"/>
              <w:rPr>
                <w:rFonts w:ascii="Arial" w:hAnsi="Arial" w:cs="Arial"/>
                <w:b/>
                <w:sz w:val="18"/>
                <w:szCs w:val="18"/>
                <w:lang w:val="en-US"/>
              </w:rPr>
            </w:pPr>
            <w:r w:rsidRPr="00481B1C">
              <w:rPr>
                <w:rFonts w:ascii="Arial" w:hAnsi="Arial" w:cs="Arial"/>
                <w:sz w:val="18"/>
                <w:szCs w:val="18"/>
                <w:lang w:val="en-US"/>
              </w:rPr>
              <w:t>B</w:t>
            </w:r>
            <w:r w:rsidR="00194A85" w:rsidRPr="00481B1C">
              <w:rPr>
                <w:rFonts w:ascii="Arial" w:hAnsi="Arial" w:cs="Arial"/>
                <w:sz w:val="18"/>
                <w:szCs w:val="18"/>
                <w:lang w:val="en-US"/>
              </w:rPr>
              <w:t xml:space="preserve">LO4.2. Students will be able to convey their ideas effectively through an oral presentation </w:t>
            </w:r>
          </w:p>
        </w:tc>
      </w:tr>
      <w:tr w:rsidR="00194A85" w:rsidRPr="00481B1C" w14:paraId="73D5DCD4" w14:textId="77777777" w:rsidTr="00194A85">
        <w:tc>
          <w:tcPr>
            <w:tcW w:w="2405" w:type="dxa"/>
            <w:vMerge/>
          </w:tcPr>
          <w:p w14:paraId="69EF92B8" w14:textId="77777777" w:rsidR="00194A85" w:rsidRPr="00481B1C" w:rsidRDefault="00194A85" w:rsidP="007C0E00">
            <w:pPr>
              <w:pStyle w:val="metod"/>
              <w:ind w:firstLine="0"/>
              <w:jc w:val="both"/>
              <w:rPr>
                <w:rFonts w:ascii="Arial" w:hAnsi="Arial" w:cs="Arial"/>
                <w:b/>
                <w:sz w:val="18"/>
                <w:szCs w:val="18"/>
                <w:lang w:val="en-US"/>
              </w:rPr>
            </w:pPr>
          </w:p>
        </w:tc>
        <w:tc>
          <w:tcPr>
            <w:tcW w:w="7557" w:type="dxa"/>
          </w:tcPr>
          <w:p w14:paraId="26DC7DE1" w14:textId="46578011" w:rsidR="00194A85" w:rsidRPr="00481B1C" w:rsidRDefault="00DB6F63" w:rsidP="007C0E00">
            <w:pPr>
              <w:pStyle w:val="metod"/>
              <w:ind w:firstLine="0"/>
              <w:jc w:val="both"/>
              <w:rPr>
                <w:rFonts w:ascii="Arial" w:hAnsi="Arial" w:cs="Arial"/>
                <w:b/>
                <w:sz w:val="18"/>
                <w:szCs w:val="18"/>
                <w:lang w:val="en-US"/>
              </w:rPr>
            </w:pPr>
            <w:r w:rsidRPr="00481B1C">
              <w:rPr>
                <w:rFonts w:ascii="Arial" w:hAnsi="Arial" w:cs="Arial"/>
                <w:sz w:val="18"/>
                <w:szCs w:val="18"/>
                <w:lang w:val="en-US"/>
              </w:rPr>
              <w:t>B</w:t>
            </w:r>
            <w:r w:rsidR="00194A85" w:rsidRPr="00481B1C">
              <w:rPr>
                <w:rFonts w:ascii="Arial" w:hAnsi="Arial" w:cs="Arial"/>
                <w:sz w:val="18"/>
                <w:szCs w:val="18"/>
                <w:lang w:val="en-US"/>
              </w:rPr>
              <w:t>LO4.3. Students will be able to convey their ideas effectively in a written paper</w:t>
            </w:r>
          </w:p>
        </w:tc>
      </w:tr>
    </w:tbl>
    <w:p w14:paraId="73E94923" w14:textId="77777777" w:rsidR="007C0E00" w:rsidRPr="00481B1C" w:rsidRDefault="007C0E00" w:rsidP="00B259CF">
      <w:pPr>
        <w:pStyle w:val="metod"/>
        <w:ind w:firstLine="0"/>
        <w:jc w:val="both"/>
        <w:rPr>
          <w:rFonts w:ascii="Arial" w:hAnsi="Arial" w:cs="Arial"/>
          <w:b/>
          <w:sz w:val="18"/>
          <w:szCs w:val="18"/>
          <w:lang w:val="en-US"/>
        </w:rPr>
      </w:pPr>
    </w:p>
    <w:p w14:paraId="3D451CAA" w14:textId="41B81C7A" w:rsidR="007C0E00" w:rsidRPr="00481B1C" w:rsidRDefault="00194A85">
      <w:pPr>
        <w:pStyle w:val="metod"/>
        <w:ind w:firstLine="0"/>
        <w:jc w:val="both"/>
        <w:rPr>
          <w:rFonts w:ascii="Arial" w:hAnsi="Arial" w:cs="Arial"/>
          <w:b/>
          <w:sz w:val="18"/>
          <w:szCs w:val="18"/>
          <w:lang w:val="en-US"/>
        </w:rPr>
      </w:pPr>
      <w:r w:rsidRPr="00481B1C">
        <w:rPr>
          <w:rFonts w:ascii="Arial" w:hAnsi="Arial" w:cs="Arial"/>
          <w:b/>
          <w:sz w:val="18"/>
          <w:szCs w:val="18"/>
          <w:lang w:val="en-US"/>
        </w:rPr>
        <w:t xml:space="preserve">Learning objectives for the </w:t>
      </w:r>
      <w:r w:rsidRPr="00481B1C">
        <w:rPr>
          <w:rFonts w:ascii="Arial" w:hAnsi="Arial" w:cs="Arial"/>
          <w:b/>
          <w:sz w:val="18"/>
          <w:szCs w:val="18"/>
          <w:u w:val="single"/>
          <w:lang w:val="en-US"/>
        </w:rPr>
        <w:t>Bachelor of Social Science</w:t>
      </w:r>
    </w:p>
    <w:p w14:paraId="41D2F84C" w14:textId="77777777" w:rsidR="001B338B" w:rsidRPr="00481B1C" w:rsidRDefault="001B338B">
      <w:pPr>
        <w:pStyle w:val="metod"/>
        <w:ind w:firstLine="0"/>
        <w:jc w:val="both"/>
        <w:rPr>
          <w:rFonts w:ascii="Arial" w:hAnsi="Arial" w:cs="Arial"/>
          <w:i/>
          <w:sz w:val="16"/>
          <w:szCs w:val="18"/>
          <w:lang w:val="en-US"/>
        </w:rPr>
      </w:pPr>
      <w:r w:rsidRPr="00481B1C">
        <w:rPr>
          <w:rFonts w:ascii="Arial" w:hAnsi="Arial" w:cs="Arial"/>
          <w:i/>
          <w:sz w:val="16"/>
          <w:szCs w:val="18"/>
          <w:lang w:val="en-US"/>
        </w:rPr>
        <w:t>Programmes:</w:t>
      </w:r>
    </w:p>
    <w:p w14:paraId="25C4EF11" w14:textId="77777777" w:rsidR="001B338B" w:rsidRPr="00481B1C" w:rsidRDefault="00194A85">
      <w:pPr>
        <w:pStyle w:val="metod"/>
        <w:ind w:firstLine="0"/>
        <w:jc w:val="both"/>
        <w:rPr>
          <w:rFonts w:ascii="Arial" w:hAnsi="Arial" w:cs="Arial"/>
          <w:i/>
          <w:sz w:val="16"/>
          <w:szCs w:val="18"/>
          <w:lang w:val="en-US"/>
        </w:rPr>
      </w:pPr>
      <w:r w:rsidRPr="00481B1C">
        <w:rPr>
          <w:rFonts w:ascii="Arial" w:hAnsi="Arial" w:cs="Arial"/>
          <w:i/>
          <w:sz w:val="16"/>
          <w:szCs w:val="18"/>
          <w:lang w:val="en-US"/>
        </w:rPr>
        <w:t xml:space="preserve">Economics and Data Analytics, </w:t>
      </w:r>
    </w:p>
    <w:p w14:paraId="41045CF1" w14:textId="6745532D" w:rsidR="00194A85" w:rsidRPr="00481B1C" w:rsidRDefault="00194A85">
      <w:pPr>
        <w:pStyle w:val="metod"/>
        <w:ind w:firstLine="0"/>
        <w:jc w:val="both"/>
        <w:rPr>
          <w:rFonts w:ascii="Arial" w:hAnsi="Arial" w:cs="Arial"/>
          <w:i/>
          <w:sz w:val="16"/>
          <w:szCs w:val="18"/>
          <w:lang w:val="en-US"/>
        </w:rPr>
      </w:pPr>
      <w:r w:rsidRPr="00481B1C">
        <w:rPr>
          <w:rFonts w:ascii="Arial" w:hAnsi="Arial" w:cs="Arial"/>
          <w:i/>
          <w:sz w:val="16"/>
          <w:szCs w:val="18"/>
          <w:lang w:val="en-US"/>
        </w:rPr>
        <w:t>Economics and Politics</w:t>
      </w:r>
    </w:p>
    <w:p w14:paraId="6DD0C97D" w14:textId="207E3BC6" w:rsidR="00194A85" w:rsidRPr="00481B1C" w:rsidRDefault="00194A85">
      <w:pPr>
        <w:pStyle w:val="metod"/>
        <w:ind w:firstLine="0"/>
        <w:jc w:val="both"/>
        <w:rPr>
          <w:rFonts w:ascii="Arial" w:hAnsi="Arial" w:cs="Arial"/>
          <w:sz w:val="18"/>
          <w:szCs w:val="18"/>
          <w:lang w:val="en-US"/>
        </w:rPr>
      </w:pPr>
    </w:p>
    <w:tbl>
      <w:tblPr>
        <w:tblStyle w:val="TableGrid"/>
        <w:tblW w:w="0" w:type="auto"/>
        <w:tblLook w:val="04A0" w:firstRow="1" w:lastRow="0" w:firstColumn="1" w:lastColumn="0" w:noHBand="0" w:noVBand="1"/>
      </w:tblPr>
      <w:tblGrid>
        <w:gridCol w:w="2405"/>
        <w:gridCol w:w="7557"/>
      </w:tblGrid>
      <w:tr w:rsidR="00194A85" w:rsidRPr="00481B1C" w14:paraId="2A6C6B55" w14:textId="77777777" w:rsidTr="00910AA2">
        <w:tc>
          <w:tcPr>
            <w:tcW w:w="2405" w:type="dxa"/>
          </w:tcPr>
          <w:p w14:paraId="76131B52" w14:textId="77777777" w:rsidR="00194A85" w:rsidRPr="00481B1C" w:rsidRDefault="00194A85" w:rsidP="00910AA2">
            <w:pPr>
              <w:pStyle w:val="metod"/>
              <w:ind w:firstLine="0"/>
              <w:jc w:val="both"/>
              <w:rPr>
                <w:rFonts w:ascii="Arial" w:hAnsi="Arial" w:cs="Arial"/>
                <w:b/>
                <w:sz w:val="18"/>
                <w:szCs w:val="18"/>
                <w:lang w:val="en-US"/>
              </w:rPr>
            </w:pPr>
            <w:r w:rsidRPr="00481B1C">
              <w:rPr>
                <w:rFonts w:ascii="Arial" w:hAnsi="Arial" w:cs="Arial"/>
                <w:b/>
                <w:sz w:val="18"/>
                <w:szCs w:val="18"/>
                <w:lang w:val="en-US"/>
              </w:rPr>
              <w:t>Learning Goals</w:t>
            </w:r>
          </w:p>
        </w:tc>
        <w:tc>
          <w:tcPr>
            <w:tcW w:w="7557" w:type="dxa"/>
          </w:tcPr>
          <w:p w14:paraId="560C2175" w14:textId="77777777" w:rsidR="00194A85" w:rsidRPr="00481B1C" w:rsidRDefault="00194A85" w:rsidP="00910AA2">
            <w:pPr>
              <w:pStyle w:val="metod"/>
              <w:ind w:firstLine="0"/>
              <w:jc w:val="both"/>
              <w:rPr>
                <w:rFonts w:ascii="Arial" w:hAnsi="Arial" w:cs="Arial"/>
                <w:b/>
                <w:sz w:val="18"/>
                <w:szCs w:val="18"/>
                <w:lang w:val="en-US"/>
              </w:rPr>
            </w:pPr>
            <w:r w:rsidRPr="00481B1C">
              <w:rPr>
                <w:rFonts w:ascii="Arial" w:hAnsi="Arial" w:cs="Arial"/>
                <w:b/>
                <w:sz w:val="18"/>
                <w:szCs w:val="18"/>
                <w:lang w:val="en-US"/>
              </w:rPr>
              <w:t>Learning Objectives</w:t>
            </w:r>
          </w:p>
        </w:tc>
      </w:tr>
      <w:tr w:rsidR="00194A85" w:rsidRPr="00481B1C" w14:paraId="1A01F8C4" w14:textId="77777777" w:rsidTr="00910AA2">
        <w:tc>
          <w:tcPr>
            <w:tcW w:w="2405" w:type="dxa"/>
            <w:vMerge w:val="restart"/>
          </w:tcPr>
          <w:p w14:paraId="1C5E6FF3" w14:textId="77777777" w:rsidR="00194A85" w:rsidRPr="00481B1C" w:rsidRDefault="00194A85" w:rsidP="00194A85">
            <w:pPr>
              <w:pStyle w:val="metod"/>
              <w:ind w:firstLine="0"/>
              <w:rPr>
                <w:rFonts w:ascii="Arial" w:hAnsi="Arial" w:cs="Arial"/>
                <w:sz w:val="18"/>
                <w:szCs w:val="18"/>
                <w:lang w:val="en-US"/>
              </w:rPr>
            </w:pPr>
            <w:r w:rsidRPr="00481B1C">
              <w:rPr>
                <w:rFonts w:ascii="Arial" w:hAnsi="Arial" w:cs="Arial"/>
                <w:sz w:val="18"/>
                <w:szCs w:val="18"/>
                <w:lang w:val="en-US"/>
              </w:rPr>
              <w:t>Students will be critical thinkers</w:t>
            </w:r>
          </w:p>
        </w:tc>
        <w:tc>
          <w:tcPr>
            <w:tcW w:w="7557" w:type="dxa"/>
          </w:tcPr>
          <w:p w14:paraId="6DF98F79" w14:textId="6013CCF5" w:rsidR="00194A85" w:rsidRPr="00481B1C" w:rsidRDefault="00DB6F63" w:rsidP="00194A85">
            <w:pPr>
              <w:pStyle w:val="metod"/>
              <w:ind w:firstLine="0"/>
              <w:jc w:val="both"/>
              <w:rPr>
                <w:rFonts w:ascii="Arial" w:hAnsi="Arial" w:cs="Arial"/>
                <w:sz w:val="18"/>
                <w:szCs w:val="18"/>
                <w:lang w:val="en-US"/>
              </w:rPr>
            </w:pPr>
            <w:r w:rsidRPr="00481B1C">
              <w:rPr>
                <w:rFonts w:ascii="Arial" w:hAnsi="Arial" w:cs="Arial"/>
                <w:sz w:val="18"/>
                <w:szCs w:val="18"/>
                <w:lang w:val="en-US"/>
              </w:rPr>
              <w:t>E</w:t>
            </w:r>
            <w:r w:rsidR="00194A85" w:rsidRPr="00481B1C">
              <w:rPr>
                <w:rFonts w:ascii="Arial" w:hAnsi="Arial" w:cs="Arial"/>
                <w:sz w:val="18"/>
                <w:szCs w:val="18"/>
                <w:lang w:val="en-US"/>
              </w:rPr>
              <w:t xml:space="preserve">LO1.1. Students will be able to understand core concepts and methods in the key economics disciplines </w:t>
            </w:r>
          </w:p>
        </w:tc>
      </w:tr>
      <w:tr w:rsidR="00194A85" w:rsidRPr="00481B1C" w14:paraId="738FF08D" w14:textId="77777777" w:rsidTr="00910AA2">
        <w:tc>
          <w:tcPr>
            <w:tcW w:w="2405" w:type="dxa"/>
            <w:vMerge/>
          </w:tcPr>
          <w:p w14:paraId="58B12894" w14:textId="77777777" w:rsidR="00194A85" w:rsidRPr="00481B1C" w:rsidRDefault="00194A85" w:rsidP="00194A85">
            <w:pPr>
              <w:pStyle w:val="metod"/>
              <w:ind w:firstLine="0"/>
              <w:rPr>
                <w:rFonts w:ascii="Arial" w:hAnsi="Arial" w:cs="Arial"/>
                <w:sz w:val="18"/>
                <w:szCs w:val="18"/>
                <w:lang w:val="en-US"/>
              </w:rPr>
            </w:pPr>
          </w:p>
        </w:tc>
        <w:tc>
          <w:tcPr>
            <w:tcW w:w="7557" w:type="dxa"/>
          </w:tcPr>
          <w:p w14:paraId="1F6EAA82" w14:textId="4E778F14" w:rsidR="00194A85" w:rsidRPr="00481B1C" w:rsidRDefault="00DB6F63" w:rsidP="00194A85">
            <w:pPr>
              <w:pStyle w:val="metod"/>
              <w:ind w:firstLine="0"/>
              <w:jc w:val="both"/>
              <w:rPr>
                <w:rFonts w:ascii="Arial" w:hAnsi="Arial" w:cs="Arial"/>
                <w:sz w:val="18"/>
                <w:szCs w:val="18"/>
                <w:lang w:val="en-US"/>
              </w:rPr>
            </w:pPr>
            <w:r w:rsidRPr="00481B1C">
              <w:rPr>
                <w:rFonts w:ascii="Arial" w:hAnsi="Arial" w:cs="Arial"/>
                <w:sz w:val="18"/>
                <w:szCs w:val="18"/>
                <w:lang w:val="en-US"/>
              </w:rPr>
              <w:t>E</w:t>
            </w:r>
            <w:r w:rsidR="00194A85" w:rsidRPr="00481B1C">
              <w:rPr>
                <w:rFonts w:ascii="Arial" w:hAnsi="Arial" w:cs="Arial"/>
                <w:sz w:val="18"/>
                <w:szCs w:val="18"/>
                <w:lang w:val="en-US"/>
              </w:rPr>
              <w:t xml:space="preserve">LO1.2. Students will be able to identify underlying assumptions and logical consistency of causal statements </w:t>
            </w:r>
          </w:p>
        </w:tc>
      </w:tr>
      <w:tr w:rsidR="00194A85" w:rsidRPr="00481B1C" w14:paraId="59CCEEC9" w14:textId="77777777" w:rsidTr="00910AA2">
        <w:tc>
          <w:tcPr>
            <w:tcW w:w="2405" w:type="dxa"/>
          </w:tcPr>
          <w:p w14:paraId="740C3B51" w14:textId="390AED70" w:rsidR="00194A85" w:rsidRPr="00481B1C" w:rsidRDefault="00194A85" w:rsidP="00194A85">
            <w:pPr>
              <w:pStyle w:val="metod"/>
              <w:ind w:firstLine="0"/>
              <w:rPr>
                <w:rFonts w:ascii="Arial" w:hAnsi="Arial" w:cs="Arial"/>
                <w:sz w:val="18"/>
                <w:szCs w:val="18"/>
                <w:lang w:val="en-US"/>
              </w:rPr>
            </w:pPr>
            <w:r w:rsidRPr="00481B1C">
              <w:rPr>
                <w:rFonts w:ascii="Arial" w:hAnsi="Arial" w:cs="Arial"/>
                <w:sz w:val="18"/>
                <w:szCs w:val="18"/>
                <w:lang w:val="en-US"/>
              </w:rPr>
              <w:t>Students will have skills to employ economic thought for the common good</w:t>
            </w:r>
          </w:p>
        </w:tc>
        <w:tc>
          <w:tcPr>
            <w:tcW w:w="7557" w:type="dxa"/>
          </w:tcPr>
          <w:p w14:paraId="144C9A6C" w14:textId="6B48AEB2" w:rsidR="00194A85" w:rsidRPr="00481B1C" w:rsidRDefault="00DB6F63" w:rsidP="00194A85">
            <w:pPr>
              <w:pStyle w:val="metod"/>
              <w:ind w:firstLine="0"/>
              <w:jc w:val="both"/>
              <w:rPr>
                <w:rFonts w:ascii="Arial" w:hAnsi="Arial" w:cs="Arial"/>
                <w:sz w:val="18"/>
                <w:szCs w:val="18"/>
                <w:lang w:val="en-US"/>
              </w:rPr>
            </w:pPr>
            <w:r w:rsidRPr="00481B1C">
              <w:rPr>
                <w:rFonts w:ascii="Arial" w:hAnsi="Arial" w:cs="Arial"/>
                <w:sz w:val="18"/>
                <w:szCs w:val="18"/>
                <w:lang w:val="en-US"/>
              </w:rPr>
              <w:t>E</w:t>
            </w:r>
            <w:r w:rsidR="00194A85" w:rsidRPr="00481B1C">
              <w:rPr>
                <w:rFonts w:ascii="Arial" w:hAnsi="Arial" w:cs="Arial"/>
                <w:sz w:val="18"/>
                <w:szCs w:val="18"/>
                <w:lang w:val="en-US"/>
              </w:rPr>
              <w:t xml:space="preserve">LO2.1.Students will have a keen sense of ethical criteria for practical problem-solving </w:t>
            </w:r>
          </w:p>
        </w:tc>
      </w:tr>
      <w:tr w:rsidR="00194A85" w:rsidRPr="00481B1C" w14:paraId="731A99B7" w14:textId="77777777" w:rsidTr="00910AA2">
        <w:tc>
          <w:tcPr>
            <w:tcW w:w="2405" w:type="dxa"/>
            <w:vMerge w:val="restart"/>
          </w:tcPr>
          <w:p w14:paraId="25F16EC9" w14:textId="77777777" w:rsidR="00194A85" w:rsidRPr="00481B1C" w:rsidRDefault="00194A85" w:rsidP="00194A85">
            <w:pPr>
              <w:pStyle w:val="metod"/>
              <w:ind w:firstLine="0"/>
              <w:rPr>
                <w:rFonts w:ascii="Arial" w:hAnsi="Arial" w:cs="Arial"/>
                <w:sz w:val="18"/>
                <w:szCs w:val="18"/>
                <w:lang w:val="en-US"/>
              </w:rPr>
            </w:pPr>
            <w:r w:rsidRPr="00481B1C">
              <w:rPr>
                <w:rFonts w:ascii="Arial" w:hAnsi="Arial" w:cs="Arial"/>
                <w:sz w:val="18"/>
                <w:szCs w:val="18"/>
                <w:lang w:val="en-US"/>
              </w:rPr>
              <w:t>Students will be technology agile</w:t>
            </w:r>
          </w:p>
        </w:tc>
        <w:tc>
          <w:tcPr>
            <w:tcW w:w="7557" w:type="dxa"/>
          </w:tcPr>
          <w:p w14:paraId="3A33DFB9" w14:textId="12C08353" w:rsidR="00194A85" w:rsidRPr="00481B1C" w:rsidRDefault="00DB6F63" w:rsidP="00194A85">
            <w:pPr>
              <w:pStyle w:val="metod"/>
              <w:ind w:firstLine="0"/>
              <w:jc w:val="both"/>
              <w:rPr>
                <w:rFonts w:ascii="Arial" w:hAnsi="Arial" w:cs="Arial"/>
                <w:sz w:val="18"/>
                <w:szCs w:val="18"/>
                <w:lang w:val="en-US"/>
              </w:rPr>
            </w:pPr>
            <w:r w:rsidRPr="00481B1C">
              <w:rPr>
                <w:rFonts w:ascii="Arial" w:hAnsi="Arial" w:cs="Arial"/>
                <w:sz w:val="18"/>
                <w:szCs w:val="18"/>
                <w:lang w:val="en-US"/>
              </w:rPr>
              <w:t>E</w:t>
            </w:r>
            <w:r w:rsidR="00194A85" w:rsidRPr="00481B1C">
              <w:rPr>
                <w:rFonts w:ascii="Arial" w:hAnsi="Arial" w:cs="Arial"/>
                <w:sz w:val="18"/>
                <w:szCs w:val="18"/>
                <w:lang w:val="en-US"/>
              </w:rPr>
              <w:t xml:space="preserve">LO3.1. Students will demonstrate proficiency in common business software packages </w:t>
            </w:r>
          </w:p>
        </w:tc>
      </w:tr>
      <w:tr w:rsidR="00194A85" w:rsidRPr="00481B1C" w14:paraId="386DC3A4" w14:textId="77777777" w:rsidTr="00910AA2">
        <w:tc>
          <w:tcPr>
            <w:tcW w:w="2405" w:type="dxa"/>
            <w:vMerge/>
          </w:tcPr>
          <w:p w14:paraId="5E87F5B1" w14:textId="77777777" w:rsidR="00194A85" w:rsidRPr="00481B1C" w:rsidRDefault="00194A85" w:rsidP="00194A85">
            <w:pPr>
              <w:pStyle w:val="metod"/>
              <w:ind w:firstLine="0"/>
              <w:rPr>
                <w:rFonts w:ascii="Arial" w:hAnsi="Arial" w:cs="Arial"/>
                <w:sz w:val="18"/>
                <w:szCs w:val="18"/>
                <w:lang w:val="en-US"/>
              </w:rPr>
            </w:pPr>
          </w:p>
        </w:tc>
        <w:tc>
          <w:tcPr>
            <w:tcW w:w="7557" w:type="dxa"/>
          </w:tcPr>
          <w:p w14:paraId="20E97D04" w14:textId="0B403086" w:rsidR="00194A85" w:rsidRPr="00481B1C" w:rsidRDefault="00DB6F63" w:rsidP="00194A85">
            <w:pPr>
              <w:pStyle w:val="metod"/>
              <w:ind w:firstLine="0"/>
              <w:jc w:val="both"/>
              <w:rPr>
                <w:rFonts w:ascii="Arial" w:hAnsi="Arial" w:cs="Arial"/>
                <w:sz w:val="18"/>
                <w:szCs w:val="18"/>
                <w:lang w:val="en-US"/>
              </w:rPr>
            </w:pPr>
            <w:r w:rsidRPr="00481B1C">
              <w:rPr>
                <w:rFonts w:ascii="Arial" w:hAnsi="Arial" w:cs="Arial"/>
                <w:sz w:val="18"/>
                <w:szCs w:val="18"/>
                <w:lang w:val="en-US"/>
              </w:rPr>
              <w:t>E</w:t>
            </w:r>
            <w:r w:rsidR="00194A85" w:rsidRPr="00481B1C">
              <w:rPr>
                <w:rFonts w:ascii="Arial" w:hAnsi="Arial" w:cs="Arial"/>
                <w:sz w:val="18"/>
                <w:szCs w:val="18"/>
                <w:lang w:val="en-US"/>
              </w:rPr>
              <w:t xml:space="preserve">LO3.2. Students will be able to make decisions using appropriate IT tools </w:t>
            </w:r>
          </w:p>
        </w:tc>
      </w:tr>
      <w:tr w:rsidR="00194A85" w:rsidRPr="00481B1C" w14:paraId="1D2B0E5B" w14:textId="77777777" w:rsidTr="00910AA2">
        <w:tc>
          <w:tcPr>
            <w:tcW w:w="2405" w:type="dxa"/>
            <w:vMerge w:val="restart"/>
          </w:tcPr>
          <w:p w14:paraId="65F74577" w14:textId="77777777" w:rsidR="00194A85" w:rsidRPr="00481B1C" w:rsidRDefault="00194A85" w:rsidP="00194A85">
            <w:pPr>
              <w:pStyle w:val="metod"/>
              <w:ind w:firstLine="0"/>
              <w:rPr>
                <w:rFonts w:ascii="Arial" w:hAnsi="Arial" w:cs="Arial"/>
                <w:sz w:val="18"/>
                <w:szCs w:val="18"/>
                <w:lang w:val="en-US"/>
              </w:rPr>
            </w:pPr>
            <w:r w:rsidRPr="00481B1C">
              <w:rPr>
                <w:rFonts w:ascii="Arial" w:hAnsi="Arial" w:cs="Arial"/>
                <w:sz w:val="18"/>
                <w:szCs w:val="18"/>
                <w:lang w:val="en-US"/>
              </w:rPr>
              <w:t>Students will be effective communicators</w:t>
            </w:r>
          </w:p>
        </w:tc>
        <w:tc>
          <w:tcPr>
            <w:tcW w:w="7557" w:type="dxa"/>
          </w:tcPr>
          <w:p w14:paraId="5A30CCBB" w14:textId="208A3435" w:rsidR="00194A85" w:rsidRPr="00481B1C" w:rsidRDefault="00DB6F63" w:rsidP="00194A85">
            <w:pPr>
              <w:pStyle w:val="metod"/>
              <w:ind w:firstLine="0"/>
              <w:jc w:val="both"/>
              <w:rPr>
                <w:rFonts w:ascii="Arial" w:hAnsi="Arial" w:cs="Arial"/>
                <w:sz w:val="18"/>
                <w:szCs w:val="18"/>
                <w:lang w:val="en-US"/>
              </w:rPr>
            </w:pPr>
            <w:r w:rsidRPr="00481B1C">
              <w:rPr>
                <w:rFonts w:ascii="Arial" w:hAnsi="Arial" w:cs="Arial"/>
                <w:sz w:val="18"/>
                <w:szCs w:val="18"/>
                <w:lang w:val="en-US"/>
              </w:rPr>
              <w:t>E</w:t>
            </w:r>
            <w:r w:rsidR="00194A85" w:rsidRPr="00481B1C">
              <w:rPr>
                <w:rFonts w:ascii="Arial" w:hAnsi="Arial" w:cs="Arial"/>
                <w:sz w:val="18"/>
                <w:szCs w:val="18"/>
                <w:lang w:val="en-US"/>
              </w:rPr>
              <w:t xml:space="preserve">LO4.1.Students will be able to communicate reasonably in different settings according to target audience tasks and situations </w:t>
            </w:r>
          </w:p>
        </w:tc>
      </w:tr>
      <w:tr w:rsidR="00194A85" w:rsidRPr="00481B1C" w14:paraId="7AD688C0" w14:textId="77777777" w:rsidTr="00910AA2">
        <w:tc>
          <w:tcPr>
            <w:tcW w:w="2405" w:type="dxa"/>
            <w:vMerge/>
          </w:tcPr>
          <w:p w14:paraId="17D28C88" w14:textId="77777777" w:rsidR="00194A85" w:rsidRPr="00481B1C" w:rsidRDefault="00194A85" w:rsidP="00194A85">
            <w:pPr>
              <w:pStyle w:val="metod"/>
              <w:ind w:firstLine="0"/>
              <w:jc w:val="both"/>
              <w:rPr>
                <w:rFonts w:ascii="Arial" w:hAnsi="Arial" w:cs="Arial"/>
                <w:b/>
                <w:sz w:val="18"/>
                <w:szCs w:val="18"/>
                <w:lang w:val="en-US"/>
              </w:rPr>
            </w:pPr>
          </w:p>
        </w:tc>
        <w:tc>
          <w:tcPr>
            <w:tcW w:w="7557" w:type="dxa"/>
          </w:tcPr>
          <w:p w14:paraId="0365FE39" w14:textId="7484908A" w:rsidR="00194A85" w:rsidRPr="00481B1C" w:rsidRDefault="00DB6F63" w:rsidP="00194A85">
            <w:pPr>
              <w:pStyle w:val="metod"/>
              <w:ind w:firstLine="0"/>
              <w:jc w:val="both"/>
              <w:rPr>
                <w:rFonts w:ascii="Arial" w:hAnsi="Arial" w:cs="Arial"/>
                <w:sz w:val="18"/>
                <w:szCs w:val="18"/>
                <w:lang w:val="en-US"/>
              </w:rPr>
            </w:pPr>
            <w:r w:rsidRPr="00481B1C">
              <w:rPr>
                <w:rFonts w:ascii="Arial" w:hAnsi="Arial" w:cs="Arial"/>
                <w:sz w:val="18"/>
                <w:szCs w:val="18"/>
                <w:lang w:val="en-US"/>
              </w:rPr>
              <w:t>E</w:t>
            </w:r>
            <w:r w:rsidR="00194A85" w:rsidRPr="00481B1C">
              <w:rPr>
                <w:rFonts w:ascii="Arial" w:hAnsi="Arial" w:cs="Arial"/>
                <w:sz w:val="18"/>
                <w:szCs w:val="18"/>
                <w:lang w:val="en-US"/>
              </w:rPr>
              <w:t xml:space="preserve">LO4.2.Students will be able to convey their ideas effectively through an oral presentation </w:t>
            </w:r>
          </w:p>
        </w:tc>
      </w:tr>
      <w:tr w:rsidR="00194A85" w:rsidRPr="00481B1C" w14:paraId="439184C2" w14:textId="77777777" w:rsidTr="00910AA2">
        <w:tc>
          <w:tcPr>
            <w:tcW w:w="2405" w:type="dxa"/>
            <w:vMerge/>
          </w:tcPr>
          <w:p w14:paraId="134928DC" w14:textId="77777777" w:rsidR="00194A85" w:rsidRPr="00481B1C" w:rsidRDefault="00194A85" w:rsidP="00194A85">
            <w:pPr>
              <w:pStyle w:val="metod"/>
              <w:ind w:firstLine="0"/>
              <w:jc w:val="both"/>
              <w:rPr>
                <w:rFonts w:ascii="Arial" w:hAnsi="Arial" w:cs="Arial"/>
                <w:b/>
                <w:sz w:val="18"/>
                <w:szCs w:val="18"/>
                <w:lang w:val="en-US"/>
              </w:rPr>
            </w:pPr>
          </w:p>
        </w:tc>
        <w:tc>
          <w:tcPr>
            <w:tcW w:w="7557" w:type="dxa"/>
          </w:tcPr>
          <w:p w14:paraId="78B1442E" w14:textId="54F0B3DC" w:rsidR="00194A85" w:rsidRPr="00481B1C" w:rsidRDefault="00DB6F63" w:rsidP="00194A85">
            <w:pPr>
              <w:pStyle w:val="metod"/>
              <w:ind w:firstLine="0"/>
              <w:jc w:val="both"/>
              <w:rPr>
                <w:rFonts w:ascii="Arial" w:hAnsi="Arial" w:cs="Arial"/>
                <w:sz w:val="18"/>
                <w:szCs w:val="18"/>
                <w:lang w:val="en-US"/>
              </w:rPr>
            </w:pPr>
            <w:r w:rsidRPr="00481B1C">
              <w:rPr>
                <w:rFonts w:ascii="Arial" w:hAnsi="Arial" w:cs="Arial"/>
                <w:sz w:val="18"/>
                <w:szCs w:val="18"/>
                <w:lang w:val="en-US"/>
              </w:rPr>
              <w:t>E</w:t>
            </w:r>
            <w:r w:rsidR="00194A85" w:rsidRPr="00481B1C">
              <w:rPr>
                <w:rFonts w:ascii="Arial" w:hAnsi="Arial" w:cs="Arial"/>
                <w:sz w:val="18"/>
                <w:szCs w:val="18"/>
                <w:lang w:val="en-US"/>
              </w:rPr>
              <w:t xml:space="preserve">LO4.3. Students will be able to convey their ideas effectively in a written paper </w:t>
            </w:r>
          </w:p>
        </w:tc>
      </w:tr>
    </w:tbl>
    <w:p w14:paraId="25C7EFAD" w14:textId="77777777" w:rsidR="00194A85" w:rsidRPr="00481B1C" w:rsidRDefault="00194A85">
      <w:pPr>
        <w:pStyle w:val="metod"/>
        <w:ind w:firstLine="0"/>
        <w:jc w:val="both"/>
        <w:rPr>
          <w:rFonts w:ascii="Arial" w:hAnsi="Arial" w:cs="Arial"/>
          <w:sz w:val="18"/>
          <w:szCs w:val="18"/>
          <w:lang w:val="en-US"/>
        </w:rPr>
      </w:pPr>
    </w:p>
    <w:sectPr w:rsidR="00194A85" w:rsidRPr="00481B1C" w:rsidSect="00594FFF">
      <w:headerReference w:type="default" r:id="rId36"/>
      <w:footerReference w:type="default" r:id="rId3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E9AB5" w14:textId="77777777" w:rsidR="004954D6" w:rsidRDefault="004954D6" w:rsidP="00062544">
      <w:pPr>
        <w:spacing w:after="0" w:line="240" w:lineRule="auto"/>
      </w:pPr>
      <w:r>
        <w:separator/>
      </w:r>
    </w:p>
  </w:endnote>
  <w:endnote w:type="continuationSeparator" w:id="0">
    <w:p w14:paraId="6CFDA2D3" w14:textId="77777777" w:rsidR="004954D6" w:rsidRDefault="004954D6" w:rsidP="0006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Corbel">
    <w:panose1 w:val="020B0503020204020204"/>
    <w:charset w:val="BA"/>
    <w:family w:val="swiss"/>
    <w:pitch w:val="variable"/>
    <w:sig w:usb0="A00002EF" w:usb1="4000A44B"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431852"/>
      <w:docPartObj>
        <w:docPartGallery w:val="Page Numbers (Bottom of Page)"/>
        <w:docPartUnique/>
      </w:docPartObj>
    </w:sdtPr>
    <w:sdtEndPr>
      <w:rPr>
        <w:noProof/>
      </w:rPr>
    </w:sdtEndPr>
    <w:sdtContent>
      <w:p w14:paraId="00642020" w14:textId="22F5C7B6" w:rsidR="00AD140F" w:rsidRDefault="00DB6F63" w:rsidP="00DB6F63">
        <w:pPr>
          <w:pStyle w:val="Footer"/>
          <w:jc w:val="center"/>
        </w:pPr>
        <w:r>
          <w:fldChar w:fldCharType="begin"/>
        </w:r>
        <w:r>
          <w:instrText xml:space="preserve"> PAGE   \* MERGEFORMAT </w:instrText>
        </w:r>
        <w:r>
          <w:fldChar w:fldCharType="separate"/>
        </w:r>
        <w:r w:rsidR="000B02C8">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0BA92" w14:textId="77777777" w:rsidR="004954D6" w:rsidRDefault="004954D6" w:rsidP="00062544">
      <w:pPr>
        <w:spacing w:after="0" w:line="240" w:lineRule="auto"/>
      </w:pPr>
      <w:r>
        <w:separator/>
      </w:r>
    </w:p>
  </w:footnote>
  <w:footnote w:type="continuationSeparator" w:id="0">
    <w:p w14:paraId="54EE16ED" w14:textId="77777777" w:rsidR="004954D6" w:rsidRDefault="004954D6" w:rsidP="00062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D5F5" w14:textId="77777777" w:rsidR="00AD140F" w:rsidRDefault="00AD140F" w:rsidP="00062544">
    <w:pPr>
      <w:pStyle w:val="Header"/>
      <w:tabs>
        <w:tab w:val="clear" w:pos="4680"/>
        <w:tab w:val="clear" w:pos="9360"/>
        <w:tab w:val="left" w:pos="904"/>
      </w:tabs>
    </w:pPr>
    <w:r>
      <w:rPr>
        <w:rFonts w:ascii="Times New Roman" w:hAnsi="Times New Roman"/>
        <w:noProof/>
        <w:sz w:val="12"/>
        <w:szCs w:val="12"/>
      </w:rPr>
      <w:drawing>
        <wp:inline distT="0" distB="0" distL="0" distR="0" wp14:anchorId="60E98575" wp14:editId="79B1BBA8">
          <wp:extent cx="20193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652"/>
    <w:multiLevelType w:val="hybridMultilevel"/>
    <w:tmpl w:val="D7F2FA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5757E7"/>
    <w:multiLevelType w:val="hybridMultilevel"/>
    <w:tmpl w:val="EF36905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0CCC1C82"/>
    <w:multiLevelType w:val="hybridMultilevel"/>
    <w:tmpl w:val="B1F4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671C0"/>
    <w:multiLevelType w:val="hybridMultilevel"/>
    <w:tmpl w:val="0922A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E56BA"/>
    <w:multiLevelType w:val="hybridMultilevel"/>
    <w:tmpl w:val="DCC622B8"/>
    <w:lvl w:ilvl="0" w:tplc="BF9EB402">
      <w:start w:val="1"/>
      <w:numFmt w:val="bullet"/>
      <w:lvlText w:val=""/>
      <w:lvlJc w:val="left"/>
      <w:pPr>
        <w:ind w:left="1038"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463292E"/>
    <w:multiLevelType w:val="hybridMultilevel"/>
    <w:tmpl w:val="49640558"/>
    <w:lvl w:ilvl="0" w:tplc="7FF2DFEC">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89B0385"/>
    <w:multiLevelType w:val="hybridMultilevel"/>
    <w:tmpl w:val="8E1C5480"/>
    <w:lvl w:ilvl="0" w:tplc="DEE221C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53407"/>
    <w:multiLevelType w:val="hybridMultilevel"/>
    <w:tmpl w:val="4C5E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F0BB1"/>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1431CC9"/>
    <w:multiLevelType w:val="hybridMultilevel"/>
    <w:tmpl w:val="E264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85EFC"/>
    <w:multiLevelType w:val="hybridMultilevel"/>
    <w:tmpl w:val="388CE59E"/>
    <w:lvl w:ilvl="0" w:tplc="8E4A370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77F5189"/>
    <w:multiLevelType w:val="hybridMultilevel"/>
    <w:tmpl w:val="4FB42E80"/>
    <w:lvl w:ilvl="0" w:tplc="B6268268">
      <w:numFmt w:val="bullet"/>
      <w:lvlText w:val="-"/>
      <w:lvlJc w:val="left"/>
      <w:pPr>
        <w:ind w:left="720" w:hanging="360"/>
      </w:pPr>
      <w:rPr>
        <w:rFonts w:ascii="Corbel" w:eastAsia="Times New Roman" w:hAnsi="Corbe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F6726"/>
    <w:multiLevelType w:val="hybridMultilevel"/>
    <w:tmpl w:val="DDB401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654321"/>
    <w:multiLevelType w:val="hybridMultilevel"/>
    <w:tmpl w:val="4BC08E54"/>
    <w:lvl w:ilvl="0" w:tplc="4680EFD4">
      <w:start w:val="4"/>
      <w:numFmt w:val="bullet"/>
      <w:lvlText w:val="-"/>
      <w:lvlJc w:val="left"/>
      <w:pPr>
        <w:ind w:left="720" w:hanging="360"/>
      </w:pPr>
      <w:rPr>
        <w:rFonts w:ascii="Corbel" w:eastAsia="Times New Roman"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803C71"/>
    <w:multiLevelType w:val="hybridMultilevel"/>
    <w:tmpl w:val="0ADE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A371EA"/>
    <w:multiLevelType w:val="hybridMultilevel"/>
    <w:tmpl w:val="5F2C8FAA"/>
    <w:lvl w:ilvl="0" w:tplc="CDD893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222D4"/>
    <w:multiLevelType w:val="hybridMultilevel"/>
    <w:tmpl w:val="BE08CB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C541B3"/>
    <w:multiLevelType w:val="hybridMultilevel"/>
    <w:tmpl w:val="78F858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E1B7FAF"/>
    <w:multiLevelType w:val="hybridMultilevel"/>
    <w:tmpl w:val="4DF2D428"/>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5E4F3CE0"/>
    <w:multiLevelType w:val="hybridMultilevel"/>
    <w:tmpl w:val="3244A6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647B2E"/>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07F2E62"/>
    <w:multiLevelType w:val="hybridMultilevel"/>
    <w:tmpl w:val="C072707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2" w15:restartNumberingAfterBreak="0">
    <w:nsid w:val="61582FF1"/>
    <w:multiLevelType w:val="hybridMultilevel"/>
    <w:tmpl w:val="1EECB9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C01513"/>
    <w:multiLevelType w:val="hybridMultilevel"/>
    <w:tmpl w:val="BD18B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90302F"/>
    <w:multiLevelType w:val="hybridMultilevel"/>
    <w:tmpl w:val="4A2CE8E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65796"/>
    <w:multiLevelType w:val="hybridMultilevel"/>
    <w:tmpl w:val="AD0E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CE30EA"/>
    <w:multiLevelType w:val="hybridMultilevel"/>
    <w:tmpl w:val="3EAE17E0"/>
    <w:lvl w:ilvl="0" w:tplc="0809000F">
      <w:start w:val="1"/>
      <w:numFmt w:val="decimal"/>
      <w:lvlText w:val="%1."/>
      <w:lvlJc w:val="left"/>
      <w:pPr>
        <w:tabs>
          <w:tab w:val="num" w:pos="1440"/>
        </w:tabs>
        <w:ind w:left="1440" w:hanging="360"/>
      </w:pPr>
      <w:rPr>
        <w:rFonts w:cs="Times New Roman" w:hint="default"/>
        <w:b w:val="0"/>
        <w:bCs w:val="0"/>
        <w:color w:val="auto"/>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27" w15:restartNumberingAfterBreak="0">
    <w:nsid w:val="793E03B7"/>
    <w:multiLevelType w:val="hybridMultilevel"/>
    <w:tmpl w:val="68923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D4654C"/>
    <w:multiLevelType w:val="hybridMultilevel"/>
    <w:tmpl w:val="D902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585399"/>
    <w:multiLevelType w:val="hybridMultilevel"/>
    <w:tmpl w:val="98C2B6B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248029555">
    <w:abstractNumId w:val="13"/>
  </w:num>
  <w:num w:numId="2" w16cid:durableId="1715277396">
    <w:abstractNumId w:val="11"/>
  </w:num>
  <w:num w:numId="3" w16cid:durableId="1442216309">
    <w:abstractNumId w:val="6"/>
  </w:num>
  <w:num w:numId="4" w16cid:durableId="1657370265">
    <w:abstractNumId w:val="1"/>
  </w:num>
  <w:num w:numId="5" w16cid:durableId="1543051291">
    <w:abstractNumId w:val="24"/>
  </w:num>
  <w:num w:numId="6" w16cid:durableId="1562592871">
    <w:abstractNumId w:val="5"/>
  </w:num>
  <w:num w:numId="7" w16cid:durableId="1041594253">
    <w:abstractNumId w:val="10"/>
  </w:num>
  <w:num w:numId="8" w16cid:durableId="1782257581">
    <w:abstractNumId w:val="29"/>
  </w:num>
  <w:num w:numId="9" w16cid:durableId="1500268420">
    <w:abstractNumId w:val="21"/>
  </w:num>
  <w:num w:numId="10" w16cid:durableId="1493642930">
    <w:abstractNumId w:val="8"/>
  </w:num>
  <w:num w:numId="11" w16cid:durableId="635642435">
    <w:abstractNumId w:val="20"/>
  </w:num>
  <w:num w:numId="12" w16cid:durableId="1584335078">
    <w:abstractNumId w:val="4"/>
  </w:num>
  <w:num w:numId="13" w16cid:durableId="954366498">
    <w:abstractNumId w:val="28"/>
  </w:num>
  <w:num w:numId="14" w16cid:durableId="308675408">
    <w:abstractNumId w:val="9"/>
  </w:num>
  <w:num w:numId="15" w16cid:durableId="2098206665">
    <w:abstractNumId w:val="7"/>
  </w:num>
  <w:num w:numId="16" w16cid:durableId="858548800">
    <w:abstractNumId w:val="3"/>
  </w:num>
  <w:num w:numId="17" w16cid:durableId="108160428">
    <w:abstractNumId w:val="22"/>
  </w:num>
  <w:num w:numId="18" w16cid:durableId="116686415">
    <w:abstractNumId w:val="27"/>
  </w:num>
  <w:num w:numId="19" w16cid:durableId="1379434344">
    <w:abstractNumId w:val="19"/>
  </w:num>
  <w:num w:numId="20" w16cid:durableId="1516307059">
    <w:abstractNumId w:val="16"/>
  </w:num>
  <w:num w:numId="21" w16cid:durableId="697853290">
    <w:abstractNumId w:val="25"/>
  </w:num>
  <w:num w:numId="22" w16cid:durableId="1738629000">
    <w:abstractNumId w:val="2"/>
  </w:num>
  <w:num w:numId="23" w16cid:durableId="1159422934">
    <w:abstractNumId w:val="23"/>
  </w:num>
  <w:num w:numId="24" w16cid:durableId="1812600745">
    <w:abstractNumId w:val="17"/>
  </w:num>
  <w:num w:numId="25" w16cid:durableId="434063472">
    <w:abstractNumId w:val="26"/>
  </w:num>
  <w:num w:numId="26" w16cid:durableId="1697584131">
    <w:abstractNumId w:val="12"/>
  </w:num>
  <w:num w:numId="27" w16cid:durableId="834953886">
    <w:abstractNumId w:val="14"/>
  </w:num>
  <w:num w:numId="28" w16cid:durableId="1329822638">
    <w:abstractNumId w:val="18"/>
  </w:num>
  <w:num w:numId="29" w16cid:durableId="1085565263">
    <w:abstractNumId w:val="0"/>
  </w:num>
  <w:num w:numId="30" w16cid:durableId="11727163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1NzMxMDO2NDW0sDBW0lEKTi0uzszPAykwrgUAKpfqsywAAAA="/>
  </w:docVars>
  <w:rsids>
    <w:rsidRoot w:val="00202EE2"/>
    <w:rsid w:val="00001603"/>
    <w:rsid w:val="00002A52"/>
    <w:rsid w:val="00015703"/>
    <w:rsid w:val="0002140B"/>
    <w:rsid w:val="000259E9"/>
    <w:rsid w:val="00027DDB"/>
    <w:rsid w:val="000313CA"/>
    <w:rsid w:val="00034BEE"/>
    <w:rsid w:val="0003578B"/>
    <w:rsid w:val="00040BB2"/>
    <w:rsid w:val="000423F7"/>
    <w:rsid w:val="0004263D"/>
    <w:rsid w:val="00051599"/>
    <w:rsid w:val="000524E0"/>
    <w:rsid w:val="0005472B"/>
    <w:rsid w:val="00061438"/>
    <w:rsid w:val="00061501"/>
    <w:rsid w:val="00062544"/>
    <w:rsid w:val="00063E81"/>
    <w:rsid w:val="0006531F"/>
    <w:rsid w:val="00070B0C"/>
    <w:rsid w:val="00077197"/>
    <w:rsid w:val="00077FED"/>
    <w:rsid w:val="0008070F"/>
    <w:rsid w:val="00080F5C"/>
    <w:rsid w:val="00082023"/>
    <w:rsid w:val="000849B7"/>
    <w:rsid w:val="000933C4"/>
    <w:rsid w:val="000955BC"/>
    <w:rsid w:val="00097ABC"/>
    <w:rsid w:val="00097D80"/>
    <w:rsid w:val="000B02B5"/>
    <w:rsid w:val="000B02C8"/>
    <w:rsid w:val="000C3416"/>
    <w:rsid w:val="000C5BDB"/>
    <w:rsid w:val="000C7E84"/>
    <w:rsid w:val="000D22DB"/>
    <w:rsid w:val="000D337F"/>
    <w:rsid w:val="000D502D"/>
    <w:rsid w:val="000E1B01"/>
    <w:rsid w:val="000E5959"/>
    <w:rsid w:val="000F0359"/>
    <w:rsid w:val="000F1FFC"/>
    <w:rsid w:val="00113EAF"/>
    <w:rsid w:val="00114104"/>
    <w:rsid w:val="00122003"/>
    <w:rsid w:val="001229B0"/>
    <w:rsid w:val="00125272"/>
    <w:rsid w:val="00127104"/>
    <w:rsid w:val="00132F58"/>
    <w:rsid w:val="001368EA"/>
    <w:rsid w:val="001427D2"/>
    <w:rsid w:val="00147366"/>
    <w:rsid w:val="001474D8"/>
    <w:rsid w:val="0015562F"/>
    <w:rsid w:val="00161E0C"/>
    <w:rsid w:val="00162656"/>
    <w:rsid w:val="001667AE"/>
    <w:rsid w:val="00170872"/>
    <w:rsid w:val="00170986"/>
    <w:rsid w:val="00174300"/>
    <w:rsid w:val="00175CAB"/>
    <w:rsid w:val="00176B37"/>
    <w:rsid w:val="001864FC"/>
    <w:rsid w:val="001902BE"/>
    <w:rsid w:val="00190340"/>
    <w:rsid w:val="001936C6"/>
    <w:rsid w:val="00194A85"/>
    <w:rsid w:val="00197699"/>
    <w:rsid w:val="001A2A96"/>
    <w:rsid w:val="001A3D16"/>
    <w:rsid w:val="001A6ADB"/>
    <w:rsid w:val="001B2C03"/>
    <w:rsid w:val="001B326D"/>
    <w:rsid w:val="001B338B"/>
    <w:rsid w:val="001C12CB"/>
    <w:rsid w:val="001C17B6"/>
    <w:rsid w:val="001C1AC3"/>
    <w:rsid w:val="001C5D5C"/>
    <w:rsid w:val="001D0530"/>
    <w:rsid w:val="001D0FAD"/>
    <w:rsid w:val="001D34C2"/>
    <w:rsid w:val="001D50D3"/>
    <w:rsid w:val="001D6F36"/>
    <w:rsid w:val="001E149D"/>
    <w:rsid w:val="001E1F67"/>
    <w:rsid w:val="001F0A3E"/>
    <w:rsid w:val="001F1A8D"/>
    <w:rsid w:val="00202EE2"/>
    <w:rsid w:val="002105E2"/>
    <w:rsid w:val="0021528D"/>
    <w:rsid w:val="00215430"/>
    <w:rsid w:val="00215657"/>
    <w:rsid w:val="00223D62"/>
    <w:rsid w:val="00223E73"/>
    <w:rsid w:val="00224CCE"/>
    <w:rsid w:val="00227AE1"/>
    <w:rsid w:val="00233368"/>
    <w:rsid w:val="002374E4"/>
    <w:rsid w:val="00237691"/>
    <w:rsid w:val="00243DEB"/>
    <w:rsid w:val="00246036"/>
    <w:rsid w:val="00251909"/>
    <w:rsid w:val="00252731"/>
    <w:rsid w:val="002533C2"/>
    <w:rsid w:val="0025588D"/>
    <w:rsid w:val="00256E71"/>
    <w:rsid w:val="0026094B"/>
    <w:rsid w:val="00261FD0"/>
    <w:rsid w:val="00264409"/>
    <w:rsid w:val="002645D8"/>
    <w:rsid w:val="00266691"/>
    <w:rsid w:val="002737C6"/>
    <w:rsid w:val="00274920"/>
    <w:rsid w:val="002756A5"/>
    <w:rsid w:val="00280BC2"/>
    <w:rsid w:val="00287DF4"/>
    <w:rsid w:val="00292B9B"/>
    <w:rsid w:val="002A0EC8"/>
    <w:rsid w:val="002A19F1"/>
    <w:rsid w:val="002A1FD6"/>
    <w:rsid w:val="002A43E6"/>
    <w:rsid w:val="002B1BF4"/>
    <w:rsid w:val="002B741D"/>
    <w:rsid w:val="002C0670"/>
    <w:rsid w:val="002C093B"/>
    <w:rsid w:val="002C0C8F"/>
    <w:rsid w:val="002C2C25"/>
    <w:rsid w:val="002C5839"/>
    <w:rsid w:val="002C657F"/>
    <w:rsid w:val="002C6981"/>
    <w:rsid w:val="002D2845"/>
    <w:rsid w:val="002D56FC"/>
    <w:rsid w:val="002D6639"/>
    <w:rsid w:val="002D6C24"/>
    <w:rsid w:val="002F0E20"/>
    <w:rsid w:val="002F2873"/>
    <w:rsid w:val="002F62A7"/>
    <w:rsid w:val="002F70A7"/>
    <w:rsid w:val="002F73AB"/>
    <w:rsid w:val="0030105B"/>
    <w:rsid w:val="00301607"/>
    <w:rsid w:val="00303181"/>
    <w:rsid w:val="00303F06"/>
    <w:rsid w:val="00312539"/>
    <w:rsid w:val="00312541"/>
    <w:rsid w:val="003250FD"/>
    <w:rsid w:val="00331056"/>
    <w:rsid w:val="00335D17"/>
    <w:rsid w:val="00340853"/>
    <w:rsid w:val="00345D95"/>
    <w:rsid w:val="00346C65"/>
    <w:rsid w:val="003534D2"/>
    <w:rsid w:val="00354FEF"/>
    <w:rsid w:val="00357246"/>
    <w:rsid w:val="00357461"/>
    <w:rsid w:val="00363C77"/>
    <w:rsid w:val="003656CE"/>
    <w:rsid w:val="00365E77"/>
    <w:rsid w:val="003908B9"/>
    <w:rsid w:val="00397400"/>
    <w:rsid w:val="003A3473"/>
    <w:rsid w:val="003A372D"/>
    <w:rsid w:val="003B3179"/>
    <w:rsid w:val="003B7587"/>
    <w:rsid w:val="003C34A1"/>
    <w:rsid w:val="003C3A52"/>
    <w:rsid w:val="003C763F"/>
    <w:rsid w:val="003D0A1F"/>
    <w:rsid w:val="003E01C0"/>
    <w:rsid w:val="003F41A5"/>
    <w:rsid w:val="0040672B"/>
    <w:rsid w:val="00415172"/>
    <w:rsid w:val="00415BD8"/>
    <w:rsid w:val="00416C0F"/>
    <w:rsid w:val="00422481"/>
    <w:rsid w:val="00424AAD"/>
    <w:rsid w:val="00427E92"/>
    <w:rsid w:val="004357B6"/>
    <w:rsid w:val="004373F7"/>
    <w:rsid w:val="00437683"/>
    <w:rsid w:val="0044346B"/>
    <w:rsid w:val="0044442F"/>
    <w:rsid w:val="004452F0"/>
    <w:rsid w:val="004463F3"/>
    <w:rsid w:val="004467F8"/>
    <w:rsid w:val="004502B9"/>
    <w:rsid w:val="00451097"/>
    <w:rsid w:val="00455D56"/>
    <w:rsid w:val="004568D9"/>
    <w:rsid w:val="004604E6"/>
    <w:rsid w:val="004722D3"/>
    <w:rsid w:val="004726EF"/>
    <w:rsid w:val="00481B1C"/>
    <w:rsid w:val="00482AB2"/>
    <w:rsid w:val="00485CC8"/>
    <w:rsid w:val="004869C7"/>
    <w:rsid w:val="004941C3"/>
    <w:rsid w:val="004954D6"/>
    <w:rsid w:val="004A022A"/>
    <w:rsid w:val="004A0E02"/>
    <w:rsid w:val="004A239B"/>
    <w:rsid w:val="004A387B"/>
    <w:rsid w:val="004A3C83"/>
    <w:rsid w:val="004A60B8"/>
    <w:rsid w:val="004A613C"/>
    <w:rsid w:val="004B14EF"/>
    <w:rsid w:val="004B1653"/>
    <w:rsid w:val="004B1755"/>
    <w:rsid w:val="004C3DCA"/>
    <w:rsid w:val="004C5165"/>
    <w:rsid w:val="004D036B"/>
    <w:rsid w:val="004D197C"/>
    <w:rsid w:val="004D2E84"/>
    <w:rsid w:val="004D3790"/>
    <w:rsid w:val="004D40D1"/>
    <w:rsid w:val="004D6773"/>
    <w:rsid w:val="004D67A6"/>
    <w:rsid w:val="004F0653"/>
    <w:rsid w:val="004F0F16"/>
    <w:rsid w:val="004F1AA9"/>
    <w:rsid w:val="004F2CD9"/>
    <w:rsid w:val="00512FC1"/>
    <w:rsid w:val="00513468"/>
    <w:rsid w:val="005137BB"/>
    <w:rsid w:val="00517CD6"/>
    <w:rsid w:val="00521804"/>
    <w:rsid w:val="0052322A"/>
    <w:rsid w:val="00530436"/>
    <w:rsid w:val="0053518A"/>
    <w:rsid w:val="00536A0D"/>
    <w:rsid w:val="005504A0"/>
    <w:rsid w:val="00555525"/>
    <w:rsid w:val="0056716D"/>
    <w:rsid w:val="005757B1"/>
    <w:rsid w:val="00581B9C"/>
    <w:rsid w:val="00583B26"/>
    <w:rsid w:val="00583E05"/>
    <w:rsid w:val="00587757"/>
    <w:rsid w:val="005909BB"/>
    <w:rsid w:val="00593C8E"/>
    <w:rsid w:val="00593C90"/>
    <w:rsid w:val="00594388"/>
    <w:rsid w:val="00594FFF"/>
    <w:rsid w:val="00597E8C"/>
    <w:rsid w:val="005A0B71"/>
    <w:rsid w:val="005C1096"/>
    <w:rsid w:val="005C31A5"/>
    <w:rsid w:val="005D25F3"/>
    <w:rsid w:val="005D6BFC"/>
    <w:rsid w:val="005E0D68"/>
    <w:rsid w:val="005E725F"/>
    <w:rsid w:val="005F3244"/>
    <w:rsid w:val="005F5CBD"/>
    <w:rsid w:val="006074AE"/>
    <w:rsid w:val="00615CC8"/>
    <w:rsid w:val="00621339"/>
    <w:rsid w:val="0062307C"/>
    <w:rsid w:val="00624144"/>
    <w:rsid w:val="00624CD1"/>
    <w:rsid w:val="006312FB"/>
    <w:rsid w:val="0063355B"/>
    <w:rsid w:val="00640E6B"/>
    <w:rsid w:val="00644DA7"/>
    <w:rsid w:val="00651500"/>
    <w:rsid w:val="006521BF"/>
    <w:rsid w:val="006569C9"/>
    <w:rsid w:val="0066525F"/>
    <w:rsid w:val="00671961"/>
    <w:rsid w:val="006753AD"/>
    <w:rsid w:val="00680AE5"/>
    <w:rsid w:val="00680BAA"/>
    <w:rsid w:val="006852A1"/>
    <w:rsid w:val="006856CD"/>
    <w:rsid w:val="006928A9"/>
    <w:rsid w:val="006A02B4"/>
    <w:rsid w:val="006A0B7A"/>
    <w:rsid w:val="006A0CD9"/>
    <w:rsid w:val="006A29B8"/>
    <w:rsid w:val="006A3548"/>
    <w:rsid w:val="006A6032"/>
    <w:rsid w:val="006A6048"/>
    <w:rsid w:val="006B2A47"/>
    <w:rsid w:val="006B5D72"/>
    <w:rsid w:val="006C09C0"/>
    <w:rsid w:val="006C0FEF"/>
    <w:rsid w:val="006C27CA"/>
    <w:rsid w:val="006C523F"/>
    <w:rsid w:val="006D1AA7"/>
    <w:rsid w:val="006D36EF"/>
    <w:rsid w:val="006D5405"/>
    <w:rsid w:val="006E5189"/>
    <w:rsid w:val="006F35C4"/>
    <w:rsid w:val="006F56E4"/>
    <w:rsid w:val="007007C1"/>
    <w:rsid w:val="00701978"/>
    <w:rsid w:val="00712FD6"/>
    <w:rsid w:val="00713A6C"/>
    <w:rsid w:val="007176C7"/>
    <w:rsid w:val="007209BF"/>
    <w:rsid w:val="00720D57"/>
    <w:rsid w:val="00722750"/>
    <w:rsid w:val="00726DFD"/>
    <w:rsid w:val="0073264A"/>
    <w:rsid w:val="00735691"/>
    <w:rsid w:val="0073580A"/>
    <w:rsid w:val="00735D0F"/>
    <w:rsid w:val="00736928"/>
    <w:rsid w:val="0074062D"/>
    <w:rsid w:val="00741EE5"/>
    <w:rsid w:val="007431FB"/>
    <w:rsid w:val="007509B5"/>
    <w:rsid w:val="00753747"/>
    <w:rsid w:val="00762531"/>
    <w:rsid w:val="0076271F"/>
    <w:rsid w:val="0076339C"/>
    <w:rsid w:val="00765925"/>
    <w:rsid w:val="00766E48"/>
    <w:rsid w:val="007752DD"/>
    <w:rsid w:val="007873C4"/>
    <w:rsid w:val="00792997"/>
    <w:rsid w:val="007A27FE"/>
    <w:rsid w:val="007A544B"/>
    <w:rsid w:val="007B07E1"/>
    <w:rsid w:val="007B5C10"/>
    <w:rsid w:val="007B6905"/>
    <w:rsid w:val="007C0E00"/>
    <w:rsid w:val="007C1B15"/>
    <w:rsid w:val="007C6666"/>
    <w:rsid w:val="007E00C7"/>
    <w:rsid w:val="007E1120"/>
    <w:rsid w:val="007E3661"/>
    <w:rsid w:val="007E6B56"/>
    <w:rsid w:val="007F193C"/>
    <w:rsid w:val="007F3F99"/>
    <w:rsid w:val="007F510F"/>
    <w:rsid w:val="007F58B1"/>
    <w:rsid w:val="007F6C97"/>
    <w:rsid w:val="00802D11"/>
    <w:rsid w:val="00802DF5"/>
    <w:rsid w:val="00802F16"/>
    <w:rsid w:val="0080612D"/>
    <w:rsid w:val="008114B2"/>
    <w:rsid w:val="00826102"/>
    <w:rsid w:val="00832211"/>
    <w:rsid w:val="00836B53"/>
    <w:rsid w:val="00845596"/>
    <w:rsid w:val="00845C57"/>
    <w:rsid w:val="00847831"/>
    <w:rsid w:val="008529D1"/>
    <w:rsid w:val="00854245"/>
    <w:rsid w:val="00855501"/>
    <w:rsid w:val="008630DD"/>
    <w:rsid w:val="008645FC"/>
    <w:rsid w:val="00876691"/>
    <w:rsid w:val="008803D2"/>
    <w:rsid w:val="0088563E"/>
    <w:rsid w:val="00890B62"/>
    <w:rsid w:val="00896F1F"/>
    <w:rsid w:val="008A211E"/>
    <w:rsid w:val="008A4107"/>
    <w:rsid w:val="008B797C"/>
    <w:rsid w:val="008B7D8C"/>
    <w:rsid w:val="008C20EF"/>
    <w:rsid w:val="008D5AB2"/>
    <w:rsid w:val="008D636E"/>
    <w:rsid w:val="008E2353"/>
    <w:rsid w:val="008E2D0D"/>
    <w:rsid w:val="008F37B8"/>
    <w:rsid w:val="008F3A76"/>
    <w:rsid w:val="008F3C11"/>
    <w:rsid w:val="00901197"/>
    <w:rsid w:val="009055E0"/>
    <w:rsid w:val="00910ED4"/>
    <w:rsid w:val="00912444"/>
    <w:rsid w:val="00913CE0"/>
    <w:rsid w:val="0091660D"/>
    <w:rsid w:val="00920F09"/>
    <w:rsid w:val="009310E3"/>
    <w:rsid w:val="009337A8"/>
    <w:rsid w:val="00935E94"/>
    <w:rsid w:val="00941B52"/>
    <w:rsid w:val="00943EFF"/>
    <w:rsid w:val="00952C1B"/>
    <w:rsid w:val="00957ACB"/>
    <w:rsid w:val="00973424"/>
    <w:rsid w:val="00973594"/>
    <w:rsid w:val="009775FB"/>
    <w:rsid w:val="00983094"/>
    <w:rsid w:val="00983810"/>
    <w:rsid w:val="00987B06"/>
    <w:rsid w:val="009954C0"/>
    <w:rsid w:val="009A3345"/>
    <w:rsid w:val="009A6368"/>
    <w:rsid w:val="009B0742"/>
    <w:rsid w:val="009B1C57"/>
    <w:rsid w:val="009B29A4"/>
    <w:rsid w:val="009B62F4"/>
    <w:rsid w:val="009C1B45"/>
    <w:rsid w:val="009C2C5B"/>
    <w:rsid w:val="009C2CF0"/>
    <w:rsid w:val="009C62EC"/>
    <w:rsid w:val="009C7233"/>
    <w:rsid w:val="009D3C95"/>
    <w:rsid w:val="009D4C19"/>
    <w:rsid w:val="009D5468"/>
    <w:rsid w:val="009E40FE"/>
    <w:rsid w:val="009F04B0"/>
    <w:rsid w:val="009F2806"/>
    <w:rsid w:val="00A01D7E"/>
    <w:rsid w:val="00A05EEF"/>
    <w:rsid w:val="00A06D17"/>
    <w:rsid w:val="00A07C2E"/>
    <w:rsid w:val="00A32A29"/>
    <w:rsid w:val="00A3524A"/>
    <w:rsid w:val="00A40AD0"/>
    <w:rsid w:val="00A41EFE"/>
    <w:rsid w:val="00A51E3D"/>
    <w:rsid w:val="00A53882"/>
    <w:rsid w:val="00A708F4"/>
    <w:rsid w:val="00A71E7C"/>
    <w:rsid w:val="00A72D78"/>
    <w:rsid w:val="00A75DC4"/>
    <w:rsid w:val="00A87338"/>
    <w:rsid w:val="00A87E5C"/>
    <w:rsid w:val="00A9119A"/>
    <w:rsid w:val="00A94A1A"/>
    <w:rsid w:val="00A94B1E"/>
    <w:rsid w:val="00A9630E"/>
    <w:rsid w:val="00AB3C96"/>
    <w:rsid w:val="00AC30F2"/>
    <w:rsid w:val="00AC6F1F"/>
    <w:rsid w:val="00AC7167"/>
    <w:rsid w:val="00AC797F"/>
    <w:rsid w:val="00AD140F"/>
    <w:rsid w:val="00AD3EC7"/>
    <w:rsid w:val="00AD4034"/>
    <w:rsid w:val="00AE042E"/>
    <w:rsid w:val="00AE7148"/>
    <w:rsid w:val="00AF03A1"/>
    <w:rsid w:val="00AF0421"/>
    <w:rsid w:val="00AF0F50"/>
    <w:rsid w:val="00AF1BE3"/>
    <w:rsid w:val="00AF584B"/>
    <w:rsid w:val="00AF6FEE"/>
    <w:rsid w:val="00AF76C7"/>
    <w:rsid w:val="00B0328F"/>
    <w:rsid w:val="00B10D32"/>
    <w:rsid w:val="00B16ED5"/>
    <w:rsid w:val="00B16F90"/>
    <w:rsid w:val="00B20604"/>
    <w:rsid w:val="00B208D6"/>
    <w:rsid w:val="00B22A95"/>
    <w:rsid w:val="00B249AB"/>
    <w:rsid w:val="00B259CF"/>
    <w:rsid w:val="00B42AFA"/>
    <w:rsid w:val="00B4316F"/>
    <w:rsid w:val="00B511FE"/>
    <w:rsid w:val="00B52A48"/>
    <w:rsid w:val="00B52DD3"/>
    <w:rsid w:val="00B654FF"/>
    <w:rsid w:val="00B729A1"/>
    <w:rsid w:val="00B74E21"/>
    <w:rsid w:val="00B77EDD"/>
    <w:rsid w:val="00B801FF"/>
    <w:rsid w:val="00B86579"/>
    <w:rsid w:val="00B94724"/>
    <w:rsid w:val="00B94DF0"/>
    <w:rsid w:val="00BA5794"/>
    <w:rsid w:val="00BA6616"/>
    <w:rsid w:val="00BA690B"/>
    <w:rsid w:val="00BB3566"/>
    <w:rsid w:val="00BC4CC6"/>
    <w:rsid w:val="00BD02A0"/>
    <w:rsid w:val="00BD15E5"/>
    <w:rsid w:val="00BD5D85"/>
    <w:rsid w:val="00BE274E"/>
    <w:rsid w:val="00BE29D0"/>
    <w:rsid w:val="00BE46D2"/>
    <w:rsid w:val="00BF1151"/>
    <w:rsid w:val="00BF4BCC"/>
    <w:rsid w:val="00BF5402"/>
    <w:rsid w:val="00C03C5C"/>
    <w:rsid w:val="00C03D3B"/>
    <w:rsid w:val="00C12E7E"/>
    <w:rsid w:val="00C13575"/>
    <w:rsid w:val="00C232C9"/>
    <w:rsid w:val="00C24C8D"/>
    <w:rsid w:val="00C27195"/>
    <w:rsid w:val="00C30888"/>
    <w:rsid w:val="00C30F31"/>
    <w:rsid w:val="00C31944"/>
    <w:rsid w:val="00C334CC"/>
    <w:rsid w:val="00C33883"/>
    <w:rsid w:val="00C4245E"/>
    <w:rsid w:val="00C42C1A"/>
    <w:rsid w:val="00C513DB"/>
    <w:rsid w:val="00C51BFC"/>
    <w:rsid w:val="00C5506F"/>
    <w:rsid w:val="00C5671A"/>
    <w:rsid w:val="00C61D00"/>
    <w:rsid w:val="00C64B98"/>
    <w:rsid w:val="00C663E9"/>
    <w:rsid w:val="00C74353"/>
    <w:rsid w:val="00C74D4C"/>
    <w:rsid w:val="00C74EF0"/>
    <w:rsid w:val="00C76EED"/>
    <w:rsid w:val="00C80EAA"/>
    <w:rsid w:val="00C815D6"/>
    <w:rsid w:val="00C82DE2"/>
    <w:rsid w:val="00C8711D"/>
    <w:rsid w:val="00C91775"/>
    <w:rsid w:val="00C91F77"/>
    <w:rsid w:val="00C971AE"/>
    <w:rsid w:val="00C9748B"/>
    <w:rsid w:val="00C97669"/>
    <w:rsid w:val="00CA0015"/>
    <w:rsid w:val="00CA2A48"/>
    <w:rsid w:val="00CA7982"/>
    <w:rsid w:val="00CB4A43"/>
    <w:rsid w:val="00CB4A60"/>
    <w:rsid w:val="00CB5E3F"/>
    <w:rsid w:val="00CC0C6D"/>
    <w:rsid w:val="00CC2B41"/>
    <w:rsid w:val="00CD7D72"/>
    <w:rsid w:val="00CE5116"/>
    <w:rsid w:val="00CE70EE"/>
    <w:rsid w:val="00CF00E3"/>
    <w:rsid w:val="00CF132A"/>
    <w:rsid w:val="00CF54A1"/>
    <w:rsid w:val="00CF723E"/>
    <w:rsid w:val="00D0227B"/>
    <w:rsid w:val="00D02F20"/>
    <w:rsid w:val="00D04775"/>
    <w:rsid w:val="00D06A12"/>
    <w:rsid w:val="00D07F38"/>
    <w:rsid w:val="00D112C5"/>
    <w:rsid w:val="00D14DC5"/>
    <w:rsid w:val="00D258D1"/>
    <w:rsid w:val="00D3034E"/>
    <w:rsid w:val="00D3341D"/>
    <w:rsid w:val="00D359C7"/>
    <w:rsid w:val="00D401AB"/>
    <w:rsid w:val="00D459D1"/>
    <w:rsid w:val="00D536FE"/>
    <w:rsid w:val="00D53989"/>
    <w:rsid w:val="00D5414D"/>
    <w:rsid w:val="00D55FC4"/>
    <w:rsid w:val="00D64AA7"/>
    <w:rsid w:val="00D64FDD"/>
    <w:rsid w:val="00D700DA"/>
    <w:rsid w:val="00D72280"/>
    <w:rsid w:val="00D75A1C"/>
    <w:rsid w:val="00D76238"/>
    <w:rsid w:val="00D76491"/>
    <w:rsid w:val="00D82750"/>
    <w:rsid w:val="00D8515F"/>
    <w:rsid w:val="00D935AA"/>
    <w:rsid w:val="00D939BF"/>
    <w:rsid w:val="00D94141"/>
    <w:rsid w:val="00DA47C8"/>
    <w:rsid w:val="00DA66F4"/>
    <w:rsid w:val="00DA6B97"/>
    <w:rsid w:val="00DB476F"/>
    <w:rsid w:val="00DB6F63"/>
    <w:rsid w:val="00DC355A"/>
    <w:rsid w:val="00DD59B5"/>
    <w:rsid w:val="00DD6FA8"/>
    <w:rsid w:val="00DE4378"/>
    <w:rsid w:val="00DE4F0B"/>
    <w:rsid w:val="00DE4F30"/>
    <w:rsid w:val="00DF61FD"/>
    <w:rsid w:val="00E035C3"/>
    <w:rsid w:val="00E03B9C"/>
    <w:rsid w:val="00E058F5"/>
    <w:rsid w:val="00E4247C"/>
    <w:rsid w:val="00E43407"/>
    <w:rsid w:val="00E45373"/>
    <w:rsid w:val="00E4758A"/>
    <w:rsid w:val="00E50F58"/>
    <w:rsid w:val="00E60F57"/>
    <w:rsid w:val="00E652A0"/>
    <w:rsid w:val="00E65E14"/>
    <w:rsid w:val="00E76AD3"/>
    <w:rsid w:val="00E7744E"/>
    <w:rsid w:val="00E8496F"/>
    <w:rsid w:val="00E91D14"/>
    <w:rsid w:val="00E9483C"/>
    <w:rsid w:val="00E96BB5"/>
    <w:rsid w:val="00EA5165"/>
    <w:rsid w:val="00EA52A2"/>
    <w:rsid w:val="00EA6F50"/>
    <w:rsid w:val="00EB45EE"/>
    <w:rsid w:val="00EB594B"/>
    <w:rsid w:val="00EB6EE8"/>
    <w:rsid w:val="00EC34B1"/>
    <w:rsid w:val="00EC7C1C"/>
    <w:rsid w:val="00ED2611"/>
    <w:rsid w:val="00ED60A6"/>
    <w:rsid w:val="00ED7D23"/>
    <w:rsid w:val="00ED7D65"/>
    <w:rsid w:val="00EE061F"/>
    <w:rsid w:val="00EE5AEB"/>
    <w:rsid w:val="00EE6D7E"/>
    <w:rsid w:val="00EE7238"/>
    <w:rsid w:val="00EF4220"/>
    <w:rsid w:val="00F0014D"/>
    <w:rsid w:val="00F0053E"/>
    <w:rsid w:val="00F0457D"/>
    <w:rsid w:val="00F105F8"/>
    <w:rsid w:val="00F2170E"/>
    <w:rsid w:val="00F22134"/>
    <w:rsid w:val="00F23989"/>
    <w:rsid w:val="00F258AE"/>
    <w:rsid w:val="00F301E8"/>
    <w:rsid w:val="00F320BB"/>
    <w:rsid w:val="00F348A1"/>
    <w:rsid w:val="00F35544"/>
    <w:rsid w:val="00F35AC4"/>
    <w:rsid w:val="00F418AA"/>
    <w:rsid w:val="00F501DE"/>
    <w:rsid w:val="00F5559D"/>
    <w:rsid w:val="00F57FE5"/>
    <w:rsid w:val="00F65CDB"/>
    <w:rsid w:val="00F754A8"/>
    <w:rsid w:val="00F7732F"/>
    <w:rsid w:val="00F83EE0"/>
    <w:rsid w:val="00F84E2D"/>
    <w:rsid w:val="00F864CF"/>
    <w:rsid w:val="00F92237"/>
    <w:rsid w:val="00F92913"/>
    <w:rsid w:val="00FA0BE2"/>
    <w:rsid w:val="00FA150E"/>
    <w:rsid w:val="00FA5AD5"/>
    <w:rsid w:val="00FB28CD"/>
    <w:rsid w:val="00FB48EA"/>
    <w:rsid w:val="00FB6D00"/>
    <w:rsid w:val="00FB7964"/>
    <w:rsid w:val="00FC3F2D"/>
    <w:rsid w:val="00FC786A"/>
    <w:rsid w:val="00FD0B3D"/>
    <w:rsid w:val="00FD383C"/>
    <w:rsid w:val="00FE52CE"/>
    <w:rsid w:val="00FE7E0C"/>
    <w:rsid w:val="00FF096A"/>
    <w:rsid w:val="00FF24B5"/>
    <w:rsid w:val="00FF34DA"/>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AF23EE7"/>
  <w15:docId w15:val="{6754CC23-E33F-4C9C-8E61-123B82D2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85"/>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B8657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802D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B5D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1667AE"/>
    <w:pPr>
      <w:spacing w:before="240" w:after="60" w:line="240" w:lineRule="auto"/>
      <w:outlineLvl w:val="4"/>
    </w:pPr>
    <w:rPr>
      <w:b/>
      <w:bCs/>
      <w:i/>
      <w:iCs/>
      <w:sz w:val="26"/>
      <w:szCs w:val="26"/>
    </w:rPr>
  </w:style>
  <w:style w:type="paragraph" w:styleId="Heading9">
    <w:name w:val="heading 9"/>
    <w:basedOn w:val="Normal"/>
    <w:next w:val="Normal"/>
    <w:link w:val="Heading9Char"/>
    <w:uiPriority w:val="9"/>
    <w:unhideWhenUsed/>
    <w:qFormat/>
    <w:rsid w:val="003031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02EE2"/>
    <w:pPr>
      <w:ind w:left="720"/>
      <w:contextualSpacing/>
    </w:pPr>
  </w:style>
  <w:style w:type="table" w:styleId="TableGrid">
    <w:name w:val="Table Grid"/>
    <w:basedOn w:val="TableNormal"/>
    <w:uiPriority w:val="59"/>
    <w:rsid w:val="00202EE2"/>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02EE2"/>
    <w:rPr>
      <w:color w:val="5F5F5F"/>
      <w:u w:val="single"/>
    </w:rPr>
  </w:style>
  <w:style w:type="table" w:styleId="LightShading-Accent2">
    <w:name w:val="Light Shading Accent 2"/>
    <w:basedOn w:val="TableNormal"/>
    <w:uiPriority w:val="60"/>
    <w:rsid w:val="00202EE2"/>
    <w:rPr>
      <w:rFonts w:eastAsia="Times New Roman"/>
      <w:color w:val="868686"/>
      <w:lang w:val="en-GB"/>
    </w:rPr>
    <w:tblPr>
      <w:tblStyleRowBandSize w:val="1"/>
      <w:tblStyleColBandSize w:val="1"/>
      <w:tblBorders>
        <w:top w:val="single" w:sz="8" w:space="0" w:color="B2B2B2"/>
        <w:bottom w:val="single" w:sz="8" w:space="0" w:color="B2B2B2"/>
      </w:tblBorders>
    </w:tblPr>
    <w:tblStylePr w:type="fir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la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C"/>
      </w:tcPr>
    </w:tblStylePr>
    <w:tblStylePr w:type="band1Horz">
      <w:tblPr/>
      <w:tcPr>
        <w:tcBorders>
          <w:left w:val="nil"/>
          <w:right w:val="nil"/>
          <w:insideH w:val="nil"/>
          <w:insideV w:val="nil"/>
        </w:tcBorders>
        <w:shd w:val="clear" w:color="auto" w:fill="ECECEC"/>
      </w:tcPr>
    </w:tblStylePr>
  </w:style>
  <w:style w:type="paragraph" w:styleId="Title">
    <w:name w:val="Title"/>
    <w:basedOn w:val="Normal"/>
    <w:next w:val="Normal"/>
    <w:link w:val="TitleChar"/>
    <w:uiPriority w:val="10"/>
    <w:qFormat/>
    <w:rsid w:val="0052322A"/>
    <w:pPr>
      <w:pBdr>
        <w:bottom w:val="single" w:sz="8" w:space="4" w:color="DDDDDD"/>
      </w:pBdr>
      <w:spacing w:after="300" w:line="240" w:lineRule="auto"/>
      <w:contextualSpacing/>
    </w:pPr>
    <w:rPr>
      <w:rFonts w:ascii="Corbel" w:hAnsi="Corbel"/>
      <w:color w:val="000000"/>
      <w:spacing w:val="5"/>
      <w:kern w:val="28"/>
      <w:sz w:val="52"/>
      <w:szCs w:val="52"/>
    </w:rPr>
  </w:style>
  <w:style w:type="character" w:customStyle="1" w:styleId="TitleChar">
    <w:name w:val="Title Char"/>
    <w:link w:val="Title"/>
    <w:uiPriority w:val="10"/>
    <w:rsid w:val="0052322A"/>
    <w:rPr>
      <w:rFonts w:ascii="Corbel" w:eastAsia="Times New Roman" w:hAnsi="Corbel"/>
      <w:color w:val="000000"/>
      <w:spacing w:val="5"/>
      <w:kern w:val="28"/>
      <w:sz w:val="52"/>
      <w:szCs w:val="52"/>
      <w:lang w:val="en-GB"/>
    </w:rPr>
  </w:style>
  <w:style w:type="table" w:customStyle="1" w:styleId="LightList-Accent11">
    <w:name w:val="Light List - Accent 11"/>
    <w:basedOn w:val="TableNormal"/>
    <w:uiPriority w:val="61"/>
    <w:rsid w:val="0052322A"/>
    <w:rPr>
      <w:rFonts w:ascii="Corbel" w:eastAsia="Times New Roman" w:hAnsi="Corbel"/>
      <w:sz w:val="22"/>
      <w:szCs w:val="22"/>
      <w:lang w:val="en-GB"/>
    </w:rPr>
    <w:tblPr>
      <w:tblStyleRowBandSize w:val="1"/>
      <w:tblStyleColBandSize w:val="1"/>
      <w:tblBorders>
        <w:top w:val="single" w:sz="8" w:space="0" w:color="DDDDDD"/>
        <w:left w:val="single" w:sz="8" w:space="0" w:color="DDDDDD"/>
        <w:bottom w:val="single" w:sz="8" w:space="0" w:color="DDDDDD"/>
        <w:right w:val="single" w:sz="8" w:space="0" w:color="DDDDDD"/>
      </w:tblBorders>
    </w:tblPr>
    <w:tblStylePr w:type="firstRow">
      <w:pPr>
        <w:spacing w:before="0" w:after="0" w:line="240" w:lineRule="auto"/>
      </w:pPr>
      <w:rPr>
        <w:b/>
        <w:bCs/>
        <w:color w:val="FFFFFF"/>
      </w:rPr>
      <w:tblPr/>
      <w:tcPr>
        <w:shd w:val="clear" w:color="auto" w:fill="DDDDDD"/>
      </w:tcPr>
    </w:tblStylePr>
    <w:tblStylePr w:type="lastRow">
      <w:pPr>
        <w:spacing w:before="0" w:after="0" w:line="240" w:lineRule="auto"/>
      </w:pPr>
      <w:rPr>
        <w:b/>
        <w:bCs/>
      </w:rPr>
      <w:tblPr/>
      <w:tcPr>
        <w:tcBorders>
          <w:top w:val="double" w:sz="6" w:space="0" w:color="DDDDDD"/>
          <w:left w:val="single" w:sz="8" w:space="0" w:color="DDDDDD"/>
          <w:bottom w:val="single" w:sz="8" w:space="0" w:color="DDDDDD"/>
          <w:right w:val="single" w:sz="8" w:space="0" w:color="DDDDDD"/>
        </w:tcBorders>
      </w:tcPr>
    </w:tblStylePr>
    <w:tblStylePr w:type="firstCol">
      <w:rPr>
        <w:b/>
        <w:bCs/>
      </w:rPr>
    </w:tblStylePr>
    <w:tblStylePr w:type="lastCol">
      <w:rPr>
        <w:b/>
        <w:bCs/>
      </w:rPr>
    </w:tblStylePr>
    <w:tblStylePr w:type="band1Vert">
      <w:tblPr/>
      <w:tcPr>
        <w:tcBorders>
          <w:top w:val="single" w:sz="8" w:space="0" w:color="DDDDDD"/>
          <w:left w:val="single" w:sz="8" w:space="0" w:color="DDDDDD"/>
          <w:bottom w:val="single" w:sz="8" w:space="0" w:color="DDDDDD"/>
          <w:right w:val="single" w:sz="8" w:space="0" w:color="DDDDDD"/>
        </w:tcBorders>
      </w:tcPr>
    </w:tblStylePr>
    <w:tblStylePr w:type="band1Horz">
      <w:tblPr/>
      <w:tcPr>
        <w:tcBorders>
          <w:top w:val="single" w:sz="8" w:space="0" w:color="DDDDDD"/>
          <w:left w:val="single" w:sz="8" w:space="0" w:color="DDDDDD"/>
          <w:bottom w:val="single" w:sz="8" w:space="0" w:color="DDDDDD"/>
          <w:right w:val="single" w:sz="8" w:space="0" w:color="DDDDDD"/>
        </w:tcBorders>
      </w:tcPr>
    </w:tblStylePr>
  </w:style>
  <w:style w:type="paragraph" w:styleId="Header">
    <w:name w:val="header"/>
    <w:basedOn w:val="Normal"/>
    <w:link w:val="HeaderChar"/>
    <w:uiPriority w:val="99"/>
    <w:unhideWhenUsed/>
    <w:rsid w:val="00062544"/>
    <w:pPr>
      <w:tabs>
        <w:tab w:val="center" w:pos="4680"/>
        <w:tab w:val="right" w:pos="9360"/>
      </w:tabs>
    </w:pPr>
  </w:style>
  <w:style w:type="character" w:customStyle="1" w:styleId="HeaderChar">
    <w:name w:val="Header Char"/>
    <w:link w:val="Header"/>
    <w:uiPriority w:val="99"/>
    <w:rsid w:val="00062544"/>
    <w:rPr>
      <w:rFonts w:eastAsia="Times New Roman"/>
      <w:sz w:val="22"/>
      <w:szCs w:val="22"/>
      <w:lang w:val="en-GB"/>
    </w:rPr>
  </w:style>
  <w:style w:type="paragraph" w:styleId="Footer">
    <w:name w:val="footer"/>
    <w:basedOn w:val="Normal"/>
    <w:link w:val="FooterChar"/>
    <w:uiPriority w:val="99"/>
    <w:unhideWhenUsed/>
    <w:rsid w:val="00062544"/>
    <w:pPr>
      <w:tabs>
        <w:tab w:val="center" w:pos="4680"/>
        <w:tab w:val="right" w:pos="9360"/>
      </w:tabs>
    </w:pPr>
  </w:style>
  <w:style w:type="character" w:customStyle="1" w:styleId="FooterChar">
    <w:name w:val="Footer Char"/>
    <w:link w:val="Footer"/>
    <w:uiPriority w:val="99"/>
    <w:rsid w:val="00062544"/>
    <w:rPr>
      <w:rFonts w:eastAsia="Times New Roman"/>
      <w:sz w:val="22"/>
      <w:szCs w:val="22"/>
      <w:lang w:val="en-GB"/>
    </w:rPr>
  </w:style>
  <w:style w:type="paragraph" w:styleId="BodyText">
    <w:name w:val="Body Text"/>
    <w:basedOn w:val="Normal"/>
    <w:link w:val="BodyTextChar"/>
    <w:unhideWhenUsed/>
    <w:rsid w:val="00223D62"/>
    <w:pPr>
      <w:spacing w:after="120" w:line="240" w:lineRule="auto"/>
    </w:pPr>
    <w:rPr>
      <w:rFonts w:ascii="Times New Roman" w:hAnsi="Times New Roman"/>
      <w:sz w:val="24"/>
      <w:szCs w:val="24"/>
    </w:rPr>
  </w:style>
  <w:style w:type="character" w:customStyle="1" w:styleId="BodyTextChar">
    <w:name w:val="Body Text Char"/>
    <w:link w:val="BodyText"/>
    <w:rsid w:val="00223D62"/>
    <w:rPr>
      <w:rFonts w:ascii="Times New Roman" w:eastAsia="Times New Roman" w:hAnsi="Times New Roman"/>
      <w:sz w:val="24"/>
      <w:szCs w:val="24"/>
      <w:lang w:val="en-GB"/>
    </w:rPr>
  </w:style>
  <w:style w:type="character" w:customStyle="1" w:styleId="Bolds">
    <w:name w:val="Bolds"/>
    <w:rsid w:val="00215430"/>
    <w:rPr>
      <w:b/>
      <w:lang w:val="en-US"/>
    </w:rPr>
  </w:style>
  <w:style w:type="paragraph" w:customStyle="1" w:styleId="Cellcenter">
    <w:name w:val="Cell_center"/>
    <w:basedOn w:val="Normal"/>
    <w:rsid w:val="00215430"/>
    <w:pPr>
      <w:spacing w:after="0" w:line="240" w:lineRule="auto"/>
      <w:jc w:val="center"/>
    </w:pPr>
    <w:rPr>
      <w:rFonts w:ascii="Arial Narrow" w:hAnsi="Arial Narrow"/>
      <w:bCs/>
      <w:caps/>
      <w:szCs w:val="24"/>
    </w:rPr>
  </w:style>
  <w:style w:type="paragraph" w:customStyle="1" w:styleId="Cellleft">
    <w:name w:val="Cell_left"/>
    <w:basedOn w:val="Normal"/>
    <w:rsid w:val="00215430"/>
    <w:pPr>
      <w:spacing w:after="0" w:line="240" w:lineRule="auto"/>
      <w:ind w:left="34"/>
    </w:pPr>
    <w:rPr>
      <w:rFonts w:ascii="Arial Narrow" w:hAnsi="Arial Narrow"/>
      <w:szCs w:val="24"/>
    </w:rPr>
  </w:style>
  <w:style w:type="character" w:styleId="HTMLCite">
    <w:name w:val="HTML Cite"/>
    <w:uiPriority w:val="99"/>
    <w:semiHidden/>
    <w:unhideWhenUsed/>
    <w:rsid w:val="00170986"/>
    <w:rPr>
      <w:i/>
      <w:iCs/>
    </w:rPr>
  </w:style>
  <w:style w:type="character" w:styleId="CommentReference">
    <w:name w:val="annotation reference"/>
    <w:uiPriority w:val="99"/>
    <w:semiHidden/>
    <w:unhideWhenUsed/>
    <w:rsid w:val="00D75A1C"/>
    <w:rPr>
      <w:sz w:val="16"/>
      <w:szCs w:val="16"/>
    </w:rPr>
  </w:style>
  <w:style w:type="paragraph" w:styleId="CommentText">
    <w:name w:val="annotation text"/>
    <w:basedOn w:val="Normal"/>
    <w:link w:val="CommentTextChar"/>
    <w:uiPriority w:val="99"/>
    <w:semiHidden/>
    <w:unhideWhenUsed/>
    <w:rsid w:val="00D75A1C"/>
    <w:rPr>
      <w:sz w:val="20"/>
      <w:szCs w:val="20"/>
    </w:rPr>
  </w:style>
  <w:style w:type="character" w:customStyle="1" w:styleId="CommentTextChar">
    <w:name w:val="Comment Text Char"/>
    <w:link w:val="CommentText"/>
    <w:uiPriority w:val="99"/>
    <w:semiHidden/>
    <w:rsid w:val="00D75A1C"/>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D75A1C"/>
    <w:rPr>
      <w:b/>
      <w:bCs/>
    </w:rPr>
  </w:style>
  <w:style w:type="character" w:customStyle="1" w:styleId="CommentSubjectChar">
    <w:name w:val="Comment Subject Char"/>
    <w:link w:val="CommentSubject"/>
    <w:uiPriority w:val="99"/>
    <w:semiHidden/>
    <w:rsid w:val="00D75A1C"/>
    <w:rPr>
      <w:rFonts w:eastAsia="Times New Roman"/>
      <w:b/>
      <w:bCs/>
      <w:lang w:val="en-GB" w:eastAsia="en-US"/>
    </w:rPr>
  </w:style>
  <w:style w:type="paragraph" w:styleId="BalloonText">
    <w:name w:val="Balloon Text"/>
    <w:basedOn w:val="Normal"/>
    <w:link w:val="BalloonTextChar"/>
    <w:uiPriority w:val="99"/>
    <w:semiHidden/>
    <w:unhideWhenUsed/>
    <w:rsid w:val="00D75A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5A1C"/>
    <w:rPr>
      <w:rFonts w:ascii="Tahoma" w:eastAsia="Times New Roman" w:hAnsi="Tahoma" w:cs="Tahoma"/>
      <w:sz w:val="16"/>
      <w:szCs w:val="16"/>
      <w:lang w:val="en-GB" w:eastAsia="en-US"/>
    </w:rPr>
  </w:style>
  <w:style w:type="paragraph" w:customStyle="1" w:styleId="Head">
    <w:name w:val="Head"/>
    <w:basedOn w:val="Normal"/>
    <w:rsid w:val="009C1B45"/>
    <w:pPr>
      <w:widowControl w:val="0"/>
      <w:autoSpaceDE w:val="0"/>
      <w:autoSpaceDN w:val="0"/>
      <w:adjustRightInd w:val="0"/>
      <w:spacing w:before="180" w:after="60" w:line="240" w:lineRule="auto"/>
      <w:jc w:val="both"/>
    </w:pPr>
    <w:rPr>
      <w:rFonts w:ascii="Times New Roman" w:hAnsi="Times New Roman"/>
      <w:b/>
      <w:bCs/>
    </w:rPr>
  </w:style>
  <w:style w:type="paragraph" w:customStyle="1" w:styleId="Parameters">
    <w:name w:val="Parameters"/>
    <w:basedOn w:val="Normal"/>
    <w:rsid w:val="00AE7148"/>
    <w:pPr>
      <w:tabs>
        <w:tab w:val="left" w:pos="4820"/>
      </w:tabs>
      <w:spacing w:before="60" w:after="60" w:line="240" w:lineRule="auto"/>
      <w:ind w:left="4820" w:hanging="4820"/>
    </w:pPr>
    <w:rPr>
      <w:rFonts w:ascii="Times New Roman" w:hAnsi="Times New Roman"/>
    </w:rPr>
  </w:style>
  <w:style w:type="character" w:customStyle="1" w:styleId="Italic">
    <w:name w:val="Italic"/>
    <w:rsid w:val="00AE7148"/>
    <w:rPr>
      <w:i/>
      <w:iCs/>
      <w:lang w:val="en-US"/>
    </w:rPr>
  </w:style>
  <w:style w:type="character" w:customStyle="1" w:styleId="Heading5Char">
    <w:name w:val="Heading 5 Char"/>
    <w:link w:val="Heading5"/>
    <w:uiPriority w:val="9"/>
    <w:semiHidden/>
    <w:rsid w:val="001667AE"/>
    <w:rPr>
      <w:rFonts w:eastAsia="Times New Roman"/>
      <w:b/>
      <w:bCs/>
      <w:i/>
      <w:iCs/>
      <w:sz w:val="26"/>
      <w:szCs w:val="26"/>
      <w:lang w:val="en-US" w:eastAsia="en-US"/>
    </w:rPr>
  </w:style>
  <w:style w:type="character" w:styleId="Strong">
    <w:name w:val="Strong"/>
    <w:qFormat/>
    <w:rsid w:val="00415172"/>
    <w:rPr>
      <w:b/>
      <w:bCs/>
    </w:rPr>
  </w:style>
  <w:style w:type="character" w:customStyle="1" w:styleId="ec824384509-23092008">
    <w:name w:val="ec_824384509-23092008"/>
    <w:rsid w:val="003B3179"/>
    <w:rPr>
      <w:rFonts w:ascii="Verdana" w:hAnsi="Verdana" w:hint="default"/>
      <w:sz w:val="20"/>
      <w:szCs w:val="20"/>
      <w:shd w:val="clear" w:color="auto" w:fill="FFFFFF"/>
    </w:rPr>
  </w:style>
  <w:style w:type="paragraph" w:customStyle="1" w:styleId="ecmsonormal">
    <w:name w:val="ec_msonormal"/>
    <w:basedOn w:val="Normal"/>
    <w:rsid w:val="003B3179"/>
    <w:pPr>
      <w:shd w:val="clear" w:color="auto" w:fill="FFFFFF"/>
      <w:spacing w:before="100" w:beforeAutospacing="1" w:after="100" w:afterAutospacing="1" w:line="240" w:lineRule="auto"/>
      <w:textAlignment w:val="top"/>
    </w:pPr>
    <w:rPr>
      <w:rFonts w:ascii="Verdana" w:hAnsi="Verdana"/>
      <w:sz w:val="20"/>
      <w:szCs w:val="20"/>
    </w:rPr>
  </w:style>
  <w:style w:type="character" w:customStyle="1" w:styleId="Heading1Char">
    <w:name w:val="Heading 1 Char"/>
    <w:link w:val="Heading1"/>
    <w:uiPriority w:val="9"/>
    <w:rsid w:val="00B86579"/>
    <w:rPr>
      <w:rFonts w:ascii="Cambria" w:eastAsia="Times New Roman" w:hAnsi="Cambria" w:cs="Times New Roman"/>
      <w:b/>
      <w:bCs/>
      <w:kern w:val="32"/>
      <w:sz w:val="32"/>
      <w:szCs w:val="32"/>
      <w:lang w:val="en-GB" w:eastAsia="en-US"/>
    </w:rPr>
  </w:style>
  <w:style w:type="character" w:customStyle="1" w:styleId="apple-converted-space">
    <w:name w:val="apple-converted-space"/>
    <w:rsid w:val="00B86579"/>
  </w:style>
  <w:style w:type="paragraph" w:customStyle="1" w:styleId="metod">
    <w:name w:val="metod"/>
    <w:basedOn w:val="BlockText"/>
    <w:rsid w:val="006D5405"/>
    <w:pPr>
      <w:pBdr>
        <w:top w:val="none" w:sz="0" w:space="0" w:color="auto"/>
        <w:left w:val="none" w:sz="0" w:space="0" w:color="auto"/>
        <w:bottom w:val="none" w:sz="0" w:space="0" w:color="auto"/>
        <w:right w:val="none" w:sz="0" w:space="0" w:color="auto"/>
      </w:pBdr>
      <w:suppressAutoHyphens/>
      <w:spacing w:after="0" w:line="240" w:lineRule="auto"/>
      <w:ind w:left="0" w:right="0" w:firstLine="567"/>
    </w:pPr>
    <w:rPr>
      <w:rFonts w:ascii="Times New Roman" w:eastAsia="Times New Roman" w:hAnsi="Times New Roman" w:cs="Times New Roman"/>
      <w:i w:val="0"/>
      <w:iCs w:val="0"/>
      <w:color w:val="auto"/>
      <w:sz w:val="24"/>
      <w:szCs w:val="20"/>
      <w:lang w:val="lt-LT" w:eastAsia="ar-SA"/>
    </w:rPr>
  </w:style>
  <w:style w:type="paragraph" w:styleId="BlockText">
    <w:name w:val="Block Text"/>
    <w:basedOn w:val="Normal"/>
    <w:uiPriority w:val="99"/>
    <w:semiHidden/>
    <w:unhideWhenUsed/>
    <w:rsid w:val="006D540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9Char">
    <w:name w:val="Heading 9 Char"/>
    <w:basedOn w:val="DefaultParagraphFont"/>
    <w:link w:val="Heading9"/>
    <w:uiPriority w:val="9"/>
    <w:rsid w:val="00303181"/>
    <w:rPr>
      <w:rFonts w:asciiTheme="majorHAnsi" w:eastAsiaTheme="majorEastAsia" w:hAnsiTheme="majorHAnsi" w:cstheme="majorBidi"/>
      <w:i/>
      <w:iCs/>
      <w:color w:val="404040" w:themeColor="text1" w:themeTint="BF"/>
      <w:lang w:val="en-US" w:eastAsia="en-US"/>
    </w:rPr>
  </w:style>
  <w:style w:type="paragraph" w:customStyle="1" w:styleId="h3">
    <w:name w:val="h3"/>
    <w:basedOn w:val="Normal"/>
    <w:rsid w:val="00303181"/>
    <w:pPr>
      <w:spacing w:after="0" w:line="240" w:lineRule="auto"/>
    </w:pPr>
    <w:rPr>
      <w:rFonts w:ascii="Times New Roman" w:hAnsi="Times New Roman"/>
      <w:i/>
      <w:sz w:val="24"/>
      <w:szCs w:val="24"/>
      <w:lang w:val="en-GB"/>
    </w:rPr>
  </w:style>
  <w:style w:type="character" w:styleId="LineNumber">
    <w:name w:val="line number"/>
    <w:basedOn w:val="DefaultParagraphFont"/>
    <w:uiPriority w:val="99"/>
    <w:semiHidden/>
    <w:unhideWhenUsed/>
    <w:rsid w:val="007E00C7"/>
  </w:style>
  <w:style w:type="paragraph" w:customStyle="1" w:styleId="Default">
    <w:name w:val="Default"/>
    <w:rsid w:val="002C2C25"/>
    <w:pPr>
      <w:autoSpaceDE w:val="0"/>
      <w:autoSpaceDN w:val="0"/>
      <w:adjustRightInd w:val="0"/>
    </w:pPr>
    <w:rPr>
      <w:rFonts w:ascii="Garamond" w:hAnsi="Garamond" w:cs="Garamond"/>
      <w:color w:val="000000"/>
      <w:sz w:val="24"/>
      <w:szCs w:val="24"/>
      <w:lang w:val="en-US"/>
    </w:rPr>
  </w:style>
  <w:style w:type="character" w:customStyle="1" w:styleId="Heading2Char">
    <w:name w:val="Heading 2 Char"/>
    <w:basedOn w:val="DefaultParagraphFont"/>
    <w:link w:val="Heading2"/>
    <w:uiPriority w:val="9"/>
    <w:semiHidden/>
    <w:rsid w:val="00802D11"/>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semiHidden/>
    <w:rsid w:val="006B5D72"/>
    <w:rPr>
      <w:rFonts w:asciiTheme="majorHAnsi" w:eastAsiaTheme="majorEastAsia" w:hAnsiTheme="majorHAnsi" w:cstheme="majorBidi"/>
      <w:color w:val="243F60" w:themeColor="accent1" w:themeShade="7F"/>
      <w:sz w:val="24"/>
      <w:szCs w:val="24"/>
      <w:lang w:val="en-US" w:eastAsia="en-US"/>
    </w:rPr>
  </w:style>
  <w:style w:type="character" w:customStyle="1" w:styleId="UnresolvedMention1">
    <w:name w:val="Unresolved Mention1"/>
    <w:basedOn w:val="DefaultParagraphFont"/>
    <w:uiPriority w:val="99"/>
    <w:semiHidden/>
    <w:unhideWhenUsed/>
    <w:rsid w:val="00BE46D2"/>
    <w:rPr>
      <w:color w:val="605E5C"/>
      <w:shd w:val="clear" w:color="auto" w:fill="E1DFDD"/>
    </w:rPr>
  </w:style>
  <w:style w:type="character" w:styleId="FollowedHyperlink">
    <w:name w:val="FollowedHyperlink"/>
    <w:basedOn w:val="DefaultParagraphFont"/>
    <w:uiPriority w:val="99"/>
    <w:semiHidden/>
    <w:unhideWhenUsed/>
    <w:rsid w:val="00AF6F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3923">
      <w:bodyDiv w:val="1"/>
      <w:marLeft w:val="0"/>
      <w:marRight w:val="0"/>
      <w:marTop w:val="0"/>
      <w:marBottom w:val="0"/>
      <w:divBdr>
        <w:top w:val="none" w:sz="0" w:space="0" w:color="auto"/>
        <w:left w:val="none" w:sz="0" w:space="0" w:color="auto"/>
        <w:bottom w:val="none" w:sz="0" w:space="0" w:color="auto"/>
        <w:right w:val="none" w:sz="0" w:space="0" w:color="auto"/>
      </w:divBdr>
    </w:div>
    <w:div w:id="100883869">
      <w:bodyDiv w:val="1"/>
      <w:marLeft w:val="0"/>
      <w:marRight w:val="0"/>
      <w:marTop w:val="0"/>
      <w:marBottom w:val="0"/>
      <w:divBdr>
        <w:top w:val="none" w:sz="0" w:space="0" w:color="auto"/>
        <w:left w:val="none" w:sz="0" w:space="0" w:color="auto"/>
        <w:bottom w:val="none" w:sz="0" w:space="0" w:color="auto"/>
        <w:right w:val="none" w:sz="0" w:space="0" w:color="auto"/>
      </w:divBdr>
    </w:div>
    <w:div w:id="246889704">
      <w:bodyDiv w:val="1"/>
      <w:marLeft w:val="0"/>
      <w:marRight w:val="0"/>
      <w:marTop w:val="0"/>
      <w:marBottom w:val="0"/>
      <w:divBdr>
        <w:top w:val="none" w:sz="0" w:space="0" w:color="auto"/>
        <w:left w:val="none" w:sz="0" w:space="0" w:color="auto"/>
        <w:bottom w:val="none" w:sz="0" w:space="0" w:color="auto"/>
        <w:right w:val="none" w:sz="0" w:space="0" w:color="auto"/>
      </w:divBdr>
    </w:div>
    <w:div w:id="281151393">
      <w:bodyDiv w:val="1"/>
      <w:marLeft w:val="0"/>
      <w:marRight w:val="0"/>
      <w:marTop w:val="0"/>
      <w:marBottom w:val="0"/>
      <w:divBdr>
        <w:top w:val="none" w:sz="0" w:space="0" w:color="auto"/>
        <w:left w:val="none" w:sz="0" w:space="0" w:color="auto"/>
        <w:bottom w:val="none" w:sz="0" w:space="0" w:color="auto"/>
        <w:right w:val="none" w:sz="0" w:space="0" w:color="auto"/>
      </w:divBdr>
    </w:div>
    <w:div w:id="281765672">
      <w:bodyDiv w:val="1"/>
      <w:marLeft w:val="0"/>
      <w:marRight w:val="0"/>
      <w:marTop w:val="0"/>
      <w:marBottom w:val="0"/>
      <w:divBdr>
        <w:top w:val="none" w:sz="0" w:space="0" w:color="auto"/>
        <w:left w:val="none" w:sz="0" w:space="0" w:color="auto"/>
        <w:bottom w:val="none" w:sz="0" w:space="0" w:color="auto"/>
        <w:right w:val="none" w:sz="0" w:space="0" w:color="auto"/>
      </w:divBdr>
    </w:div>
    <w:div w:id="284386383">
      <w:bodyDiv w:val="1"/>
      <w:marLeft w:val="0"/>
      <w:marRight w:val="0"/>
      <w:marTop w:val="0"/>
      <w:marBottom w:val="0"/>
      <w:divBdr>
        <w:top w:val="none" w:sz="0" w:space="0" w:color="auto"/>
        <w:left w:val="none" w:sz="0" w:space="0" w:color="auto"/>
        <w:bottom w:val="none" w:sz="0" w:space="0" w:color="auto"/>
        <w:right w:val="none" w:sz="0" w:space="0" w:color="auto"/>
      </w:divBdr>
      <w:divsChild>
        <w:div w:id="336350994">
          <w:marLeft w:val="0"/>
          <w:marRight w:val="0"/>
          <w:marTop w:val="0"/>
          <w:marBottom w:val="0"/>
          <w:divBdr>
            <w:top w:val="none" w:sz="0" w:space="0" w:color="auto"/>
            <w:left w:val="none" w:sz="0" w:space="0" w:color="auto"/>
            <w:bottom w:val="none" w:sz="0" w:space="0" w:color="auto"/>
            <w:right w:val="none" w:sz="0" w:space="0" w:color="auto"/>
          </w:divBdr>
          <w:divsChild>
            <w:div w:id="1829132231">
              <w:marLeft w:val="0"/>
              <w:marRight w:val="0"/>
              <w:marTop w:val="0"/>
              <w:marBottom w:val="0"/>
              <w:divBdr>
                <w:top w:val="none" w:sz="0" w:space="0" w:color="auto"/>
                <w:left w:val="none" w:sz="0" w:space="0" w:color="auto"/>
                <w:bottom w:val="none" w:sz="0" w:space="0" w:color="auto"/>
                <w:right w:val="none" w:sz="0" w:space="0" w:color="auto"/>
              </w:divBdr>
              <w:divsChild>
                <w:div w:id="2376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23398">
      <w:bodyDiv w:val="1"/>
      <w:marLeft w:val="0"/>
      <w:marRight w:val="0"/>
      <w:marTop w:val="0"/>
      <w:marBottom w:val="0"/>
      <w:divBdr>
        <w:top w:val="none" w:sz="0" w:space="0" w:color="auto"/>
        <w:left w:val="none" w:sz="0" w:space="0" w:color="auto"/>
        <w:bottom w:val="none" w:sz="0" w:space="0" w:color="auto"/>
        <w:right w:val="none" w:sz="0" w:space="0" w:color="auto"/>
      </w:divBdr>
      <w:divsChild>
        <w:div w:id="322319731">
          <w:marLeft w:val="0"/>
          <w:marRight w:val="0"/>
          <w:marTop w:val="0"/>
          <w:marBottom w:val="0"/>
          <w:divBdr>
            <w:top w:val="none" w:sz="0" w:space="0" w:color="auto"/>
            <w:left w:val="none" w:sz="0" w:space="0" w:color="auto"/>
            <w:bottom w:val="none" w:sz="0" w:space="0" w:color="auto"/>
            <w:right w:val="none" w:sz="0" w:space="0" w:color="auto"/>
          </w:divBdr>
          <w:divsChild>
            <w:div w:id="1279098149">
              <w:marLeft w:val="0"/>
              <w:marRight w:val="0"/>
              <w:marTop w:val="0"/>
              <w:marBottom w:val="0"/>
              <w:divBdr>
                <w:top w:val="none" w:sz="0" w:space="0" w:color="auto"/>
                <w:left w:val="none" w:sz="0" w:space="0" w:color="auto"/>
                <w:bottom w:val="none" w:sz="0" w:space="0" w:color="auto"/>
                <w:right w:val="none" w:sz="0" w:space="0" w:color="auto"/>
              </w:divBdr>
              <w:divsChild>
                <w:div w:id="14538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4138">
      <w:bodyDiv w:val="1"/>
      <w:marLeft w:val="0"/>
      <w:marRight w:val="0"/>
      <w:marTop w:val="0"/>
      <w:marBottom w:val="0"/>
      <w:divBdr>
        <w:top w:val="none" w:sz="0" w:space="0" w:color="auto"/>
        <w:left w:val="none" w:sz="0" w:space="0" w:color="auto"/>
        <w:bottom w:val="none" w:sz="0" w:space="0" w:color="auto"/>
        <w:right w:val="none" w:sz="0" w:space="0" w:color="auto"/>
      </w:divBdr>
      <w:divsChild>
        <w:div w:id="2019887071">
          <w:marLeft w:val="0"/>
          <w:marRight w:val="0"/>
          <w:marTop w:val="0"/>
          <w:marBottom w:val="0"/>
          <w:divBdr>
            <w:top w:val="none" w:sz="0" w:space="0" w:color="auto"/>
            <w:left w:val="none" w:sz="0" w:space="0" w:color="auto"/>
            <w:bottom w:val="none" w:sz="0" w:space="0" w:color="auto"/>
            <w:right w:val="none" w:sz="0" w:space="0" w:color="auto"/>
          </w:divBdr>
          <w:divsChild>
            <w:div w:id="2628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1852">
      <w:bodyDiv w:val="1"/>
      <w:marLeft w:val="0"/>
      <w:marRight w:val="0"/>
      <w:marTop w:val="0"/>
      <w:marBottom w:val="0"/>
      <w:divBdr>
        <w:top w:val="none" w:sz="0" w:space="0" w:color="auto"/>
        <w:left w:val="none" w:sz="0" w:space="0" w:color="auto"/>
        <w:bottom w:val="none" w:sz="0" w:space="0" w:color="auto"/>
        <w:right w:val="none" w:sz="0" w:space="0" w:color="auto"/>
      </w:divBdr>
      <w:divsChild>
        <w:div w:id="1289050539">
          <w:marLeft w:val="0"/>
          <w:marRight w:val="0"/>
          <w:marTop w:val="0"/>
          <w:marBottom w:val="0"/>
          <w:divBdr>
            <w:top w:val="none" w:sz="0" w:space="0" w:color="auto"/>
            <w:left w:val="none" w:sz="0" w:space="0" w:color="auto"/>
            <w:bottom w:val="none" w:sz="0" w:space="0" w:color="auto"/>
            <w:right w:val="none" w:sz="0" w:space="0" w:color="auto"/>
          </w:divBdr>
          <w:divsChild>
            <w:div w:id="3118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2936">
      <w:bodyDiv w:val="1"/>
      <w:marLeft w:val="0"/>
      <w:marRight w:val="0"/>
      <w:marTop w:val="0"/>
      <w:marBottom w:val="0"/>
      <w:divBdr>
        <w:top w:val="none" w:sz="0" w:space="0" w:color="auto"/>
        <w:left w:val="none" w:sz="0" w:space="0" w:color="auto"/>
        <w:bottom w:val="none" w:sz="0" w:space="0" w:color="auto"/>
        <w:right w:val="none" w:sz="0" w:space="0" w:color="auto"/>
      </w:divBdr>
      <w:divsChild>
        <w:div w:id="1247373930">
          <w:marLeft w:val="0"/>
          <w:marRight w:val="0"/>
          <w:marTop w:val="0"/>
          <w:marBottom w:val="0"/>
          <w:divBdr>
            <w:top w:val="none" w:sz="0" w:space="0" w:color="auto"/>
            <w:left w:val="none" w:sz="0" w:space="0" w:color="auto"/>
            <w:bottom w:val="none" w:sz="0" w:space="0" w:color="auto"/>
            <w:right w:val="none" w:sz="0" w:space="0" w:color="auto"/>
          </w:divBdr>
        </w:div>
        <w:div w:id="1703553177">
          <w:marLeft w:val="255"/>
          <w:marRight w:val="255"/>
          <w:marTop w:val="0"/>
          <w:marBottom w:val="0"/>
          <w:divBdr>
            <w:top w:val="none" w:sz="0" w:space="0" w:color="auto"/>
            <w:left w:val="none" w:sz="0" w:space="0" w:color="auto"/>
            <w:bottom w:val="none" w:sz="0" w:space="0" w:color="auto"/>
            <w:right w:val="none" w:sz="0" w:space="0" w:color="auto"/>
          </w:divBdr>
          <w:divsChild>
            <w:div w:id="1502768598">
              <w:marLeft w:val="0"/>
              <w:marRight w:val="0"/>
              <w:marTop w:val="0"/>
              <w:marBottom w:val="0"/>
              <w:divBdr>
                <w:top w:val="none" w:sz="0" w:space="0" w:color="auto"/>
                <w:left w:val="none" w:sz="0" w:space="0" w:color="auto"/>
                <w:bottom w:val="none" w:sz="0" w:space="0" w:color="auto"/>
                <w:right w:val="none" w:sz="0" w:space="0" w:color="auto"/>
              </w:divBdr>
              <w:divsChild>
                <w:div w:id="1123226914">
                  <w:marLeft w:val="0"/>
                  <w:marRight w:val="0"/>
                  <w:marTop w:val="0"/>
                  <w:marBottom w:val="0"/>
                  <w:divBdr>
                    <w:top w:val="none" w:sz="0" w:space="0" w:color="auto"/>
                    <w:left w:val="none" w:sz="0" w:space="0" w:color="auto"/>
                    <w:bottom w:val="none" w:sz="0" w:space="0" w:color="auto"/>
                    <w:right w:val="none" w:sz="0" w:space="0" w:color="auto"/>
                  </w:divBdr>
                  <w:divsChild>
                    <w:div w:id="386608500">
                      <w:marLeft w:val="0"/>
                      <w:marRight w:val="0"/>
                      <w:marTop w:val="0"/>
                      <w:marBottom w:val="0"/>
                      <w:divBdr>
                        <w:top w:val="none" w:sz="0" w:space="0" w:color="auto"/>
                        <w:left w:val="none" w:sz="0" w:space="0" w:color="auto"/>
                        <w:bottom w:val="none" w:sz="0" w:space="0" w:color="auto"/>
                        <w:right w:val="none" w:sz="0" w:space="0" w:color="auto"/>
                      </w:divBdr>
                      <w:divsChild>
                        <w:div w:id="1723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240450">
      <w:bodyDiv w:val="1"/>
      <w:marLeft w:val="0"/>
      <w:marRight w:val="0"/>
      <w:marTop w:val="0"/>
      <w:marBottom w:val="0"/>
      <w:divBdr>
        <w:top w:val="none" w:sz="0" w:space="0" w:color="auto"/>
        <w:left w:val="none" w:sz="0" w:space="0" w:color="auto"/>
        <w:bottom w:val="none" w:sz="0" w:space="0" w:color="auto"/>
        <w:right w:val="none" w:sz="0" w:space="0" w:color="auto"/>
      </w:divBdr>
    </w:div>
    <w:div w:id="427316621">
      <w:bodyDiv w:val="1"/>
      <w:marLeft w:val="0"/>
      <w:marRight w:val="0"/>
      <w:marTop w:val="0"/>
      <w:marBottom w:val="0"/>
      <w:divBdr>
        <w:top w:val="none" w:sz="0" w:space="0" w:color="auto"/>
        <w:left w:val="none" w:sz="0" w:space="0" w:color="auto"/>
        <w:bottom w:val="none" w:sz="0" w:space="0" w:color="auto"/>
        <w:right w:val="none" w:sz="0" w:space="0" w:color="auto"/>
      </w:divBdr>
      <w:divsChild>
        <w:div w:id="264389410">
          <w:marLeft w:val="0"/>
          <w:marRight w:val="0"/>
          <w:marTop w:val="0"/>
          <w:marBottom w:val="0"/>
          <w:divBdr>
            <w:top w:val="none" w:sz="0" w:space="0" w:color="auto"/>
            <w:left w:val="none" w:sz="0" w:space="0" w:color="auto"/>
            <w:bottom w:val="none" w:sz="0" w:space="0" w:color="auto"/>
            <w:right w:val="none" w:sz="0" w:space="0" w:color="auto"/>
          </w:divBdr>
          <w:divsChild>
            <w:div w:id="563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1398">
      <w:bodyDiv w:val="1"/>
      <w:marLeft w:val="0"/>
      <w:marRight w:val="0"/>
      <w:marTop w:val="0"/>
      <w:marBottom w:val="0"/>
      <w:divBdr>
        <w:top w:val="none" w:sz="0" w:space="0" w:color="auto"/>
        <w:left w:val="none" w:sz="0" w:space="0" w:color="auto"/>
        <w:bottom w:val="none" w:sz="0" w:space="0" w:color="auto"/>
        <w:right w:val="none" w:sz="0" w:space="0" w:color="auto"/>
      </w:divBdr>
    </w:div>
    <w:div w:id="664672832">
      <w:bodyDiv w:val="1"/>
      <w:marLeft w:val="0"/>
      <w:marRight w:val="0"/>
      <w:marTop w:val="0"/>
      <w:marBottom w:val="0"/>
      <w:divBdr>
        <w:top w:val="none" w:sz="0" w:space="0" w:color="auto"/>
        <w:left w:val="none" w:sz="0" w:space="0" w:color="auto"/>
        <w:bottom w:val="none" w:sz="0" w:space="0" w:color="auto"/>
        <w:right w:val="none" w:sz="0" w:space="0" w:color="auto"/>
      </w:divBdr>
    </w:div>
    <w:div w:id="726951679">
      <w:bodyDiv w:val="1"/>
      <w:marLeft w:val="0"/>
      <w:marRight w:val="0"/>
      <w:marTop w:val="0"/>
      <w:marBottom w:val="0"/>
      <w:divBdr>
        <w:top w:val="none" w:sz="0" w:space="0" w:color="auto"/>
        <w:left w:val="none" w:sz="0" w:space="0" w:color="auto"/>
        <w:bottom w:val="none" w:sz="0" w:space="0" w:color="auto"/>
        <w:right w:val="none" w:sz="0" w:space="0" w:color="auto"/>
      </w:divBdr>
      <w:divsChild>
        <w:div w:id="763191444">
          <w:marLeft w:val="0"/>
          <w:marRight w:val="0"/>
          <w:marTop w:val="0"/>
          <w:marBottom w:val="0"/>
          <w:divBdr>
            <w:top w:val="none" w:sz="0" w:space="0" w:color="auto"/>
            <w:left w:val="none" w:sz="0" w:space="0" w:color="auto"/>
            <w:bottom w:val="none" w:sz="0" w:space="0" w:color="auto"/>
            <w:right w:val="none" w:sz="0" w:space="0" w:color="auto"/>
          </w:divBdr>
          <w:divsChild>
            <w:div w:id="3531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5441">
      <w:bodyDiv w:val="1"/>
      <w:marLeft w:val="0"/>
      <w:marRight w:val="0"/>
      <w:marTop w:val="0"/>
      <w:marBottom w:val="0"/>
      <w:divBdr>
        <w:top w:val="none" w:sz="0" w:space="0" w:color="auto"/>
        <w:left w:val="none" w:sz="0" w:space="0" w:color="auto"/>
        <w:bottom w:val="none" w:sz="0" w:space="0" w:color="auto"/>
        <w:right w:val="none" w:sz="0" w:space="0" w:color="auto"/>
      </w:divBdr>
    </w:div>
    <w:div w:id="754984588">
      <w:bodyDiv w:val="1"/>
      <w:marLeft w:val="0"/>
      <w:marRight w:val="0"/>
      <w:marTop w:val="0"/>
      <w:marBottom w:val="0"/>
      <w:divBdr>
        <w:top w:val="none" w:sz="0" w:space="0" w:color="auto"/>
        <w:left w:val="none" w:sz="0" w:space="0" w:color="auto"/>
        <w:bottom w:val="none" w:sz="0" w:space="0" w:color="auto"/>
        <w:right w:val="none" w:sz="0" w:space="0" w:color="auto"/>
      </w:divBdr>
    </w:div>
    <w:div w:id="882210706">
      <w:bodyDiv w:val="1"/>
      <w:marLeft w:val="0"/>
      <w:marRight w:val="0"/>
      <w:marTop w:val="0"/>
      <w:marBottom w:val="0"/>
      <w:divBdr>
        <w:top w:val="none" w:sz="0" w:space="0" w:color="auto"/>
        <w:left w:val="none" w:sz="0" w:space="0" w:color="auto"/>
        <w:bottom w:val="none" w:sz="0" w:space="0" w:color="auto"/>
        <w:right w:val="none" w:sz="0" w:space="0" w:color="auto"/>
      </w:divBdr>
    </w:div>
    <w:div w:id="902839687">
      <w:bodyDiv w:val="1"/>
      <w:marLeft w:val="0"/>
      <w:marRight w:val="0"/>
      <w:marTop w:val="0"/>
      <w:marBottom w:val="0"/>
      <w:divBdr>
        <w:top w:val="none" w:sz="0" w:space="0" w:color="auto"/>
        <w:left w:val="none" w:sz="0" w:space="0" w:color="auto"/>
        <w:bottom w:val="none" w:sz="0" w:space="0" w:color="auto"/>
        <w:right w:val="none" w:sz="0" w:space="0" w:color="auto"/>
      </w:divBdr>
    </w:div>
    <w:div w:id="918632451">
      <w:bodyDiv w:val="1"/>
      <w:marLeft w:val="0"/>
      <w:marRight w:val="0"/>
      <w:marTop w:val="0"/>
      <w:marBottom w:val="0"/>
      <w:divBdr>
        <w:top w:val="none" w:sz="0" w:space="0" w:color="auto"/>
        <w:left w:val="none" w:sz="0" w:space="0" w:color="auto"/>
        <w:bottom w:val="none" w:sz="0" w:space="0" w:color="auto"/>
        <w:right w:val="none" w:sz="0" w:space="0" w:color="auto"/>
      </w:divBdr>
      <w:divsChild>
        <w:div w:id="505705938">
          <w:marLeft w:val="0"/>
          <w:marRight w:val="0"/>
          <w:marTop w:val="0"/>
          <w:marBottom w:val="0"/>
          <w:divBdr>
            <w:top w:val="none" w:sz="0" w:space="0" w:color="auto"/>
            <w:left w:val="none" w:sz="0" w:space="0" w:color="auto"/>
            <w:bottom w:val="none" w:sz="0" w:space="0" w:color="auto"/>
            <w:right w:val="none" w:sz="0" w:space="0" w:color="auto"/>
          </w:divBdr>
          <w:divsChild>
            <w:div w:id="1395080314">
              <w:marLeft w:val="0"/>
              <w:marRight w:val="0"/>
              <w:marTop w:val="0"/>
              <w:marBottom w:val="0"/>
              <w:divBdr>
                <w:top w:val="none" w:sz="0" w:space="0" w:color="auto"/>
                <w:left w:val="none" w:sz="0" w:space="0" w:color="auto"/>
                <w:bottom w:val="none" w:sz="0" w:space="0" w:color="auto"/>
                <w:right w:val="none" w:sz="0" w:space="0" w:color="auto"/>
              </w:divBdr>
              <w:divsChild>
                <w:div w:id="54940360">
                  <w:marLeft w:val="0"/>
                  <w:marRight w:val="0"/>
                  <w:marTop w:val="0"/>
                  <w:marBottom w:val="0"/>
                  <w:divBdr>
                    <w:top w:val="none" w:sz="0" w:space="0" w:color="auto"/>
                    <w:left w:val="none" w:sz="0" w:space="0" w:color="auto"/>
                    <w:bottom w:val="none" w:sz="0" w:space="0" w:color="auto"/>
                    <w:right w:val="none" w:sz="0" w:space="0" w:color="auto"/>
                  </w:divBdr>
                  <w:divsChild>
                    <w:div w:id="20244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01213">
      <w:bodyDiv w:val="1"/>
      <w:marLeft w:val="0"/>
      <w:marRight w:val="0"/>
      <w:marTop w:val="0"/>
      <w:marBottom w:val="0"/>
      <w:divBdr>
        <w:top w:val="none" w:sz="0" w:space="0" w:color="auto"/>
        <w:left w:val="none" w:sz="0" w:space="0" w:color="auto"/>
        <w:bottom w:val="none" w:sz="0" w:space="0" w:color="auto"/>
        <w:right w:val="none" w:sz="0" w:space="0" w:color="auto"/>
      </w:divBdr>
      <w:divsChild>
        <w:div w:id="813447694">
          <w:marLeft w:val="0"/>
          <w:marRight w:val="0"/>
          <w:marTop w:val="0"/>
          <w:marBottom w:val="300"/>
          <w:divBdr>
            <w:top w:val="none" w:sz="0" w:space="0" w:color="auto"/>
            <w:left w:val="none" w:sz="0" w:space="0" w:color="auto"/>
            <w:bottom w:val="none" w:sz="0" w:space="0" w:color="auto"/>
            <w:right w:val="none" w:sz="0" w:space="0" w:color="auto"/>
          </w:divBdr>
        </w:div>
      </w:divsChild>
    </w:div>
    <w:div w:id="1027024016">
      <w:bodyDiv w:val="1"/>
      <w:marLeft w:val="0"/>
      <w:marRight w:val="0"/>
      <w:marTop w:val="0"/>
      <w:marBottom w:val="0"/>
      <w:divBdr>
        <w:top w:val="none" w:sz="0" w:space="0" w:color="auto"/>
        <w:left w:val="none" w:sz="0" w:space="0" w:color="auto"/>
        <w:bottom w:val="none" w:sz="0" w:space="0" w:color="auto"/>
        <w:right w:val="none" w:sz="0" w:space="0" w:color="auto"/>
      </w:divBdr>
    </w:div>
    <w:div w:id="1069032724">
      <w:bodyDiv w:val="1"/>
      <w:marLeft w:val="0"/>
      <w:marRight w:val="0"/>
      <w:marTop w:val="0"/>
      <w:marBottom w:val="0"/>
      <w:divBdr>
        <w:top w:val="none" w:sz="0" w:space="0" w:color="auto"/>
        <w:left w:val="none" w:sz="0" w:space="0" w:color="auto"/>
        <w:bottom w:val="none" w:sz="0" w:space="0" w:color="auto"/>
        <w:right w:val="none" w:sz="0" w:space="0" w:color="auto"/>
      </w:divBdr>
    </w:div>
    <w:div w:id="1095784478">
      <w:bodyDiv w:val="1"/>
      <w:marLeft w:val="0"/>
      <w:marRight w:val="0"/>
      <w:marTop w:val="0"/>
      <w:marBottom w:val="0"/>
      <w:divBdr>
        <w:top w:val="none" w:sz="0" w:space="0" w:color="auto"/>
        <w:left w:val="none" w:sz="0" w:space="0" w:color="auto"/>
        <w:bottom w:val="none" w:sz="0" w:space="0" w:color="auto"/>
        <w:right w:val="none" w:sz="0" w:space="0" w:color="auto"/>
      </w:divBdr>
    </w:div>
    <w:div w:id="1193571506">
      <w:bodyDiv w:val="1"/>
      <w:marLeft w:val="0"/>
      <w:marRight w:val="0"/>
      <w:marTop w:val="0"/>
      <w:marBottom w:val="0"/>
      <w:divBdr>
        <w:top w:val="none" w:sz="0" w:space="0" w:color="auto"/>
        <w:left w:val="none" w:sz="0" w:space="0" w:color="auto"/>
        <w:bottom w:val="none" w:sz="0" w:space="0" w:color="auto"/>
        <w:right w:val="none" w:sz="0" w:space="0" w:color="auto"/>
      </w:divBdr>
    </w:div>
    <w:div w:id="1216434566">
      <w:bodyDiv w:val="1"/>
      <w:marLeft w:val="0"/>
      <w:marRight w:val="0"/>
      <w:marTop w:val="0"/>
      <w:marBottom w:val="0"/>
      <w:divBdr>
        <w:top w:val="none" w:sz="0" w:space="0" w:color="auto"/>
        <w:left w:val="none" w:sz="0" w:space="0" w:color="auto"/>
        <w:bottom w:val="none" w:sz="0" w:space="0" w:color="auto"/>
        <w:right w:val="none" w:sz="0" w:space="0" w:color="auto"/>
      </w:divBdr>
    </w:div>
    <w:div w:id="1218778065">
      <w:bodyDiv w:val="1"/>
      <w:marLeft w:val="0"/>
      <w:marRight w:val="0"/>
      <w:marTop w:val="0"/>
      <w:marBottom w:val="0"/>
      <w:divBdr>
        <w:top w:val="none" w:sz="0" w:space="0" w:color="auto"/>
        <w:left w:val="none" w:sz="0" w:space="0" w:color="auto"/>
        <w:bottom w:val="none" w:sz="0" w:space="0" w:color="auto"/>
        <w:right w:val="none" w:sz="0" w:space="0" w:color="auto"/>
      </w:divBdr>
    </w:div>
    <w:div w:id="1228493259">
      <w:bodyDiv w:val="1"/>
      <w:marLeft w:val="0"/>
      <w:marRight w:val="0"/>
      <w:marTop w:val="0"/>
      <w:marBottom w:val="0"/>
      <w:divBdr>
        <w:top w:val="none" w:sz="0" w:space="0" w:color="auto"/>
        <w:left w:val="none" w:sz="0" w:space="0" w:color="auto"/>
        <w:bottom w:val="none" w:sz="0" w:space="0" w:color="auto"/>
        <w:right w:val="none" w:sz="0" w:space="0" w:color="auto"/>
      </w:divBdr>
    </w:div>
    <w:div w:id="1270699288">
      <w:bodyDiv w:val="1"/>
      <w:marLeft w:val="0"/>
      <w:marRight w:val="0"/>
      <w:marTop w:val="0"/>
      <w:marBottom w:val="0"/>
      <w:divBdr>
        <w:top w:val="none" w:sz="0" w:space="0" w:color="auto"/>
        <w:left w:val="none" w:sz="0" w:space="0" w:color="auto"/>
        <w:bottom w:val="none" w:sz="0" w:space="0" w:color="auto"/>
        <w:right w:val="none" w:sz="0" w:space="0" w:color="auto"/>
      </w:divBdr>
      <w:divsChild>
        <w:div w:id="1595698796">
          <w:marLeft w:val="0"/>
          <w:marRight w:val="0"/>
          <w:marTop w:val="0"/>
          <w:marBottom w:val="0"/>
          <w:divBdr>
            <w:top w:val="none" w:sz="0" w:space="0" w:color="auto"/>
            <w:left w:val="none" w:sz="0" w:space="0" w:color="auto"/>
            <w:bottom w:val="none" w:sz="0" w:space="0" w:color="auto"/>
            <w:right w:val="none" w:sz="0" w:space="0" w:color="auto"/>
          </w:divBdr>
          <w:divsChild>
            <w:div w:id="13063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6445">
      <w:bodyDiv w:val="1"/>
      <w:marLeft w:val="0"/>
      <w:marRight w:val="0"/>
      <w:marTop w:val="0"/>
      <w:marBottom w:val="0"/>
      <w:divBdr>
        <w:top w:val="none" w:sz="0" w:space="0" w:color="auto"/>
        <w:left w:val="none" w:sz="0" w:space="0" w:color="auto"/>
        <w:bottom w:val="none" w:sz="0" w:space="0" w:color="auto"/>
        <w:right w:val="none" w:sz="0" w:space="0" w:color="auto"/>
      </w:divBdr>
    </w:div>
    <w:div w:id="1315798069">
      <w:bodyDiv w:val="1"/>
      <w:marLeft w:val="0"/>
      <w:marRight w:val="0"/>
      <w:marTop w:val="0"/>
      <w:marBottom w:val="0"/>
      <w:divBdr>
        <w:top w:val="none" w:sz="0" w:space="0" w:color="auto"/>
        <w:left w:val="none" w:sz="0" w:space="0" w:color="auto"/>
        <w:bottom w:val="none" w:sz="0" w:space="0" w:color="auto"/>
        <w:right w:val="none" w:sz="0" w:space="0" w:color="auto"/>
      </w:divBdr>
    </w:div>
    <w:div w:id="1348025090">
      <w:bodyDiv w:val="1"/>
      <w:marLeft w:val="0"/>
      <w:marRight w:val="0"/>
      <w:marTop w:val="0"/>
      <w:marBottom w:val="0"/>
      <w:divBdr>
        <w:top w:val="none" w:sz="0" w:space="0" w:color="auto"/>
        <w:left w:val="none" w:sz="0" w:space="0" w:color="auto"/>
        <w:bottom w:val="none" w:sz="0" w:space="0" w:color="auto"/>
        <w:right w:val="none" w:sz="0" w:space="0" w:color="auto"/>
      </w:divBdr>
    </w:div>
    <w:div w:id="1351834356">
      <w:bodyDiv w:val="1"/>
      <w:marLeft w:val="0"/>
      <w:marRight w:val="0"/>
      <w:marTop w:val="0"/>
      <w:marBottom w:val="0"/>
      <w:divBdr>
        <w:top w:val="none" w:sz="0" w:space="0" w:color="auto"/>
        <w:left w:val="none" w:sz="0" w:space="0" w:color="auto"/>
        <w:bottom w:val="none" w:sz="0" w:space="0" w:color="auto"/>
        <w:right w:val="none" w:sz="0" w:space="0" w:color="auto"/>
      </w:divBdr>
    </w:div>
    <w:div w:id="1352220689">
      <w:bodyDiv w:val="1"/>
      <w:marLeft w:val="0"/>
      <w:marRight w:val="0"/>
      <w:marTop w:val="0"/>
      <w:marBottom w:val="0"/>
      <w:divBdr>
        <w:top w:val="none" w:sz="0" w:space="0" w:color="auto"/>
        <w:left w:val="none" w:sz="0" w:space="0" w:color="auto"/>
        <w:bottom w:val="none" w:sz="0" w:space="0" w:color="auto"/>
        <w:right w:val="none" w:sz="0" w:space="0" w:color="auto"/>
      </w:divBdr>
      <w:divsChild>
        <w:div w:id="1912886784">
          <w:marLeft w:val="0"/>
          <w:marRight w:val="0"/>
          <w:marTop w:val="0"/>
          <w:marBottom w:val="0"/>
          <w:divBdr>
            <w:top w:val="none" w:sz="0" w:space="0" w:color="auto"/>
            <w:left w:val="none" w:sz="0" w:space="0" w:color="auto"/>
            <w:bottom w:val="none" w:sz="0" w:space="0" w:color="auto"/>
            <w:right w:val="none" w:sz="0" w:space="0" w:color="auto"/>
          </w:divBdr>
          <w:divsChild>
            <w:div w:id="14004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7637">
      <w:bodyDiv w:val="1"/>
      <w:marLeft w:val="0"/>
      <w:marRight w:val="0"/>
      <w:marTop w:val="0"/>
      <w:marBottom w:val="0"/>
      <w:divBdr>
        <w:top w:val="none" w:sz="0" w:space="0" w:color="auto"/>
        <w:left w:val="none" w:sz="0" w:space="0" w:color="auto"/>
        <w:bottom w:val="none" w:sz="0" w:space="0" w:color="auto"/>
        <w:right w:val="none" w:sz="0" w:space="0" w:color="auto"/>
      </w:divBdr>
      <w:divsChild>
        <w:div w:id="975791470">
          <w:marLeft w:val="0"/>
          <w:marRight w:val="0"/>
          <w:marTop w:val="0"/>
          <w:marBottom w:val="0"/>
          <w:divBdr>
            <w:top w:val="none" w:sz="0" w:space="0" w:color="auto"/>
            <w:left w:val="none" w:sz="0" w:space="0" w:color="auto"/>
            <w:bottom w:val="none" w:sz="0" w:space="0" w:color="auto"/>
            <w:right w:val="none" w:sz="0" w:space="0" w:color="auto"/>
          </w:divBdr>
          <w:divsChild>
            <w:div w:id="1887334843">
              <w:marLeft w:val="0"/>
              <w:marRight w:val="0"/>
              <w:marTop w:val="0"/>
              <w:marBottom w:val="0"/>
              <w:divBdr>
                <w:top w:val="none" w:sz="0" w:space="0" w:color="auto"/>
                <w:left w:val="none" w:sz="0" w:space="0" w:color="auto"/>
                <w:bottom w:val="none" w:sz="0" w:space="0" w:color="auto"/>
                <w:right w:val="none" w:sz="0" w:space="0" w:color="auto"/>
              </w:divBdr>
              <w:divsChild>
                <w:div w:id="18451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59178">
      <w:bodyDiv w:val="1"/>
      <w:marLeft w:val="0"/>
      <w:marRight w:val="0"/>
      <w:marTop w:val="0"/>
      <w:marBottom w:val="0"/>
      <w:divBdr>
        <w:top w:val="none" w:sz="0" w:space="0" w:color="auto"/>
        <w:left w:val="none" w:sz="0" w:space="0" w:color="auto"/>
        <w:bottom w:val="none" w:sz="0" w:space="0" w:color="auto"/>
        <w:right w:val="none" w:sz="0" w:space="0" w:color="auto"/>
      </w:divBdr>
    </w:div>
    <w:div w:id="1485048297">
      <w:bodyDiv w:val="1"/>
      <w:marLeft w:val="0"/>
      <w:marRight w:val="0"/>
      <w:marTop w:val="0"/>
      <w:marBottom w:val="0"/>
      <w:divBdr>
        <w:top w:val="none" w:sz="0" w:space="0" w:color="auto"/>
        <w:left w:val="none" w:sz="0" w:space="0" w:color="auto"/>
        <w:bottom w:val="none" w:sz="0" w:space="0" w:color="auto"/>
        <w:right w:val="none" w:sz="0" w:space="0" w:color="auto"/>
      </w:divBdr>
    </w:div>
    <w:div w:id="1551527931">
      <w:bodyDiv w:val="1"/>
      <w:marLeft w:val="0"/>
      <w:marRight w:val="0"/>
      <w:marTop w:val="0"/>
      <w:marBottom w:val="0"/>
      <w:divBdr>
        <w:top w:val="none" w:sz="0" w:space="0" w:color="auto"/>
        <w:left w:val="none" w:sz="0" w:space="0" w:color="auto"/>
        <w:bottom w:val="none" w:sz="0" w:space="0" w:color="auto"/>
        <w:right w:val="none" w:sz="0" w:space="0" w:color="auto"/>
      </w:divBdr>
    </w:div>
    <w:div w:id="1553347842">
      <w:bodyDiv w:val="1"/>
      <w:marLeft w:val="0"/>
      <w:marRight w:val="0"/>
      <w:marTop w:val="0"/>
      <w:marBottom w:val="0"/>
      <w:divBdr>
        <w:top w:val="none" w:sz="0" w:space="0" w:color="auto"/>
        <w:left w:val="none" w:sz="0" w:space="0" w:color="auto"/>
        <w:bottom w:val="none" w:sz="0" w:space="0" w:color="auto"/>
        <w:right w:val="none" w:sz="0" w:space="0" w:color="auto"/>
      </w:divBdr>
      <w:divsChild>
        <w:div w:id="1457867930">
          <w:marLeft w:val="0"/>
          <w:marRight w:val="0"/>
          <w:marTop w:val="0"/>
          <w:marBottom w:val="0"/>
          <w:divBdr>
            <w:top w:val="none" w:sz="0" w:space="0" w:color="auto"/>
            <w:left w:val="none" w:sz="0" w:space="0" w:color="auto"/>
            <w:bottom w:val="none" w:sz="0" w:space="0" w:color="auto"/>
            <w:right w:val="none" w:sz="0" w:space="0" w:color="auto"/>
          </w:divBdr>
          <w:divsChild>
            <w:div w:id="1794401673">
              <w:marLeft w:val="0"/>
              <w:marRight w:val="0"/>
              <w:marTop w:val="0"/>
              <w:marBottom w:val="0"/>
              <w:divBdr>
                <w:top w:val="none" w:sz="0" w:space="0" w:color="auto"/>
                <w:left w:val="none" w:sz="0" w:space="0" w:color="auto"/>
                <w:bottom w:val="none" w:sz="0" w:space="0" w:color="auto"/>
                <w:right w:val="none" w:sz="0" w:space="0" w:color="auto"/>
              </w:divBdr>
              <w:divsChild>
                <w:div w:id="8879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00169">
      <w:bodyDiv w:val="1"/>
      <w:marLeft w:val="0"/>
      <w:marRight w:val="0"/>
      <w:marTop w:val="0"/>
      <w:marBottom w:val="0"/>
      <w:divBdr>
        <w:top w:val="none" w:sz="0" w:space="0" w:color="auto"/>
        <w:left w:val="none" w:sz="0" w:space="0" w:color="auto"/>
        <w:bottom w:val="none" w:sz="0" w:space="0" w:color="auto"/>
        <w:right w:val="none" w:sz="0" w:space="0" w:color="auto"/>
      </w:divBdr>
    </w:div>
    <w:div w:id="1580090903">
      <w:bodyDiv w:val="1"/>
      <w:marLeft w:val="0"/>
      <w:marRight w:val="0"/>
      <w:marTop w:val="0"/>
      <w:marBottom w:val="0"/>
      <w:divBdr>
        <w:top w:val="none" w:sz="0" w:space="0" w:color="auto"/>
        <w:left w:val="none" w:sz="0" w:space="0" w:color="auto"/>
        <w:bottom w:val="none" w:sz="0" w:space="0" w:color="auto"/>
        <w:right w:val="none" w:sz="0" w:space="0" w:color="auto"/>
      </w:divBdr>
    </w:div>
    <w:div w:id="1588885604">
      <w:bodyDiv w:val="1"/>
      <w:marLeft w:val="0"/>
      <w:marRight w:val="0"/>
      <w:marTop w:val="0"/>
      <w:marBottom w:val="0"/>
      <w:divBdr>
        <w:top w:val="none" w:sz="0" w:space="0" w:color="auto"/>
        <w:left w:val="none" w:sz="0" w:space="0" w:color="auto"/>
        <w:bottom w:val="none" w:sz="0" w:space="0" w:color="auto"/>
        <w:right w:val="none" w:sz="0" w:space="0" w:color="auto"/>
      </w:divBdr>
      <w:divsChild>
        <w:div w:id="1182283115">
          <w:marLeft w:val="0"/>
          <w:marRight w:val="0"/>
          <w:marTop w:val="0"/>
          <w:marBottom w:val="0"/>
          <w:divBdr>
            <w:top w:val="none" w:sz="0" w:space="0" w:color="auto"/>
            <w:left w:val="none" w:sz="0" w:space="0" w:color="auto"/>
            <w:bottom w:val="none" w:sz="0" w:space="0" w:color="auto"/>
            <w:right w:val="none" w:sz="0" w:space="0" w:color="auto"/>
          </w:divBdr>
          <w:divsChild>
            <w:div w:id="2902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5963">
      <w:bodyDiv w:val="1"/>
      <w:marLeft w:val="0"/>
      <w:marRight w:val="0"/>
      <w:marTop w:val="0"/>
      <w:marBottom w:val="0"/>
      <w:divBdr>
        <w:top w:val="none" w:sz="0" w:space="0" w:color="auto"/>
        <w:left w:val="none" w:sz="0" w:space="0" w:color="auto"/>
        <w:bottom w:val="none" w:sz="0" w:space="0" w:color="auto"/>
        <w:right w:val="none" w:sz="0" w:space="0" w:color="auto"/>
      </w:divBdr>
    </w:div>
    <w:div w:id="1709986156">
      <w:bodyDiv w:val="1"/>
      <w:marLeft w:val="0"/>
      <w:marRight w:val="0"/>
      <w:marTop w:val="0"/>
      <w:marBottom w:val="0"/>
      <w:divBdr>
        <w:top w:val="none" w:sz="0" w:space="0" w:color="auto"/>
        <w:left w:val="none" w:sz="0" w:space="0" w:color="auto"/>
        <w:bottom w:val="none" w:sz="0" w:space="0" w:color="auto"/>
        <w:right w:val="none" w:sz="0" w:space="0" w:color="auto"/>
      </w:divBdr>
    </w:div>
    <w:div w:id="1733848742">
      <w:bodyDiv w:val="1"/>
      <w:marLeft w:val="0"/>
      <w:marRight w:val="0"/>
      <w:marTop w:val="0"/>
      <w:marBottom w:val="0"/>
      <w:divBdr>
        <w:top w:val="none" w:sz="0" w:space="0" w:color="auto"/>
        <w:left w:val="none" w:sz="0" w:space="0" w:color="auto"/>
        <w:bottom w:val="none" w:sz="0" w:space="0" w:color="auto"/>
        <w:right w:val="none" w:sz="0" w:space="0" w:color="auto"/>
      </w:divBdr>
    </w:div>
    <w:div w:id="1773545272">
      <w:bodyDiv w:val="1"/>
      <w:marLeft w:val="0"/>
      <w:marRight w:val="0"/>
      <w:marTop w:val="0"/>
      <w:marBottom w:val="0"/>
      <w:divBdr>
        <w:top w:val="none" w:sz="0" w:space="0" w:color="auto"/>
        <w:left w:val="none" w:sz="0" w:space="0" w:color="auto"/>
        <w:bottom w:val="none" w:sz="0" w:space="0" w:color="auto"/>
        <w:right w:val="none" w:sz="0" w:space="0" w:color="auto"/>
      </w:divBdr>
    </w:div>
    <w:div w:id="1784567190">
      <w:bodyDiv w:val="1"/>
      <w:marLeft w:val="0"/>
      <w:marRight w:val="0"/>
      <w:marTop w:val="0"/>
      <w:marBottom w:val="0"/>
      <w:divBdr>
        <w:top w:val="none" w:sz="0" w:space="0" w:color="auto"/>
        <w:left w:val="none" w:sz="0" w:space="0" w:color="auto"/>
        <w:bottom w:val="none" w:sz="0" w:space="0" w:color="auto"/>
        <w:right w:val="none" w:sz="0" w:space="0" w:color="auto"/>
      </w:divBdr>
      <w:divsChild>
        <w:div w:id="498279606">
          <w:marLeft w:val="0"/>
          <w:marRight w:val="0"/>
          <w:marTop w:val="0"/>
          <w:marBottom w:val="0"/>
          <w:divBdr>
            <w:top w:val="none" w:sz="0" w:space="0" w:color="auto"/>
            <w:left w:val="none" w:sz="0" w:space="0" w:color="auto"/>
            <w:bottom w:val="none" w:sz="0" w:space="0" w:color="auto"/>
            <w:right w:val="none" w:sz="0" w:space="0" w:color="auto"/>
          </w:divBdr>
          <w:divsChild>
            <w:div w:id="12117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4584">
      <w:bodyDiv w:val="1"/>
      <w:marLeft w:val="0"/>
      <w:marRight w:val="0"/>
      <w:marTop w:val="0"/>
      <w:marBottom w:val="0"/>
      <w:divBdr>
        <w:top w:val="none" w:sz="0" w:space="0" w:color="auto"/>
        <w:left w:val="none" w:sz="0" w:space="0" w:color="auto"/>
        <w:bottom w:val="none" w:sz="0" w:space="0" w:color="auto"/>
        <w:right w:val="none" w:sz="0" w:space="0" w:color="auto"/>
      </w:divBdr>
    </w:div>
    <w:div w:id="1787506380">
      <w:bodyDiv w:val="1"/>
      <w:marLeft w:val="0"/>
      <w:marRight w:val="0"/>
      <w:marTop w:val="0"/>
      <w:marBottom w:val="0"/>
      <w:divBdr>
        <w:top w:val="none" w:sz="0" w:space="0" w:color="auto"/>
        <w:left w:val="none" w:sz="0" w:space="0" w:color="auto"/>
        <w:bottom w:val="none" w:sz="0" w:space="0" w:color="auto"/>
        <w:right w:val="none" w:sz="0" w:space="0" w:color="auto"/>
      </w:divBdr>
    </w:div>
    <w:div w:id="1885632487">
      <w:bodyDiv w:val="1"/>
      <w:marLeft w:val="0"/>
      <w:marRight w:val="0"/>
      <w:marTop w:val="0"/>
      <w:marBottom w:val="0"/>
      <w:divBdr>
        <w:top w:val="none" w:sz="0" w:space="0" w:color="auto"/>
        <w:left w:val="none" w:sz="0" w:space="0" w:color="auto"/>
        <w:bottom w:val="none" w:sz="0" w:space="0" w:color="auto"/>
        <w:right w:val="none" w:sz="0" w:space="0" w:color="auto"/>
      </w:divBdr>
      <w:divsChild>
        <w:div w:id="1287812194">
          <w:marLeft w:val="0"/>
          <w:marRight w:val="0"/>
          <w:marTop w:val="0"/>
          <w:marBottom w:val="0"/>
          <w:divBdr>
            <w:top w:val="none" w:sz="0" w:space="0" w:color="auto"/>
            <w:left w:val="none" w:sz="0" w:space="0" w:color="auto"/>
            <w:bottom w:val="none" w:sz="0" w:space="0" w:color="auto"/>
            <w:right w:val="none" w:sz="0" w:space="0" w:color="auto"/>
          </w:divBdr>
          <w:divsChild>
            <w:div w:id="1724989223">
              <w:marLeft w:val="0"/>
              <w:marRight w:val="0"/>
              <w:marTop w:val="0"/>
              <w:marBottom w:val="0"/>
              <w:divBdr>
                <w:top w:val="none" w:sz="0" w:space="0" w:color="auto"/>
                <w:left w:val="none" w:sz="0" w:space="0" w:color="auto"/>
                <w:bottom w:val="none" w:sz="0" w:space="0" w:color="auto"/>
                <w:right w:val="none" w:sz="0" w:space="0" w:color="auto"/>
              </w:divBdr>
              <w:divsChild>
                <w:div w:id="1632520200">
                  <w:marLeft w:val="0"/>
                  <w:marRight w:val="0"/>
                  <w:marTop w:val="0"/>
                  <w:marBottom w:val="0"/>
                  <w:divBdr>
                    <w:top w:val="none" w:sz="0" w:space="0" w:color="auto"/>
                    <w:left w:val="none" w:sz="0" w:space="0" w:color="auto"/>
                    <w:bottom w:val="none" w:sz="0" w:space="0" w:color="auto"/>
                    <w:right w:val="none" w:sz="0" w:space="0" w:color="auto"/>
                  </w:divBdr>
                  <w:divsChild>
                    <w:div w:id="6942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20182">
      <w:bodyDiv w:val="1"/>
      <w:marLeft w:val="0"/>
      <w:marRight w:val="0"/>
      <w:marTop w:val="0"/>
      <w:marBottom w:val="0"/>
      <w:divBdr>
        <w:top w:val="none" w:sz="0" w:space="0" w:color="auto"/>
        <w:left w:val="none" w:sz="0" w:space="0" w:color="auto"/>
        <w:bottom w:val="none" w:sz="0" w:space="0" w:color="auto"/>
        <w:right w:val="none" w:sz="0" w:space="0" w:color="auto"/>
      </w:divBdr>
    </w:div>
    <w:div w:id="1996254123">
      <w:bodyDiv w:val="1"/>
      <w:marLeft w:val="0"/>
      <w:marRight w:val="0"/>
      <w:marTop w:val="0"/>
      <w:marBottom w:val="0"/>
      <w:divBdr>
        <w:top w:val="none" w:sz="0" w:space="0" w:color="auto"/>
        <w:left w:val="none" w:sz="0" w:space="0" w:color="auto"/>
        <w:bottom w:val="none" w:sz="0" w:space="0" w:color="auto"/>
        <w:right w:val="none" w:sz="0" w:space="0" w:color="auto"/>
      </w:divBdr>
    </w:div>
    <w:div w:id="2017489333">
      <w:bodyDiv w:val="1"/>
      <w:marLeft w:val="0"/>
      <w:marRight w:val="0"/>
      <w:marTop w:val="0"/>
      <w:marBottom w:val="0"/>
      <w:divBdr>
        <w:top w:val="none" w:sz="0" w:space="0" w:color="auto"/>
        <w:left w:val="none" w:sz="0" w:space="0" w:color="auto"/>
        <w:bottom w:val="none" w:sz="0" w:space="0" w:color="auto"/>
        <w:right w:val="none" w:sz="0" w:space="0" w:color="auto"/>
      </w:divBdr>
    </w:div>
    <w:div w:id="2073388498">
      <w:bodyDiv w:val="1"/>
      <w:marLeft w:val="0"/>
      <w:marRight w:val="0"/>
      <w:marTop w:val="0"/>
      <w:marBottom w:val="0"/>
      <w:divBdr>
        <w:top w:val="none" w:sz="0" w:space="0" w:color="auto"/>
        <w:left w:val="none" w:sz="0" w:space="0" w:color="auto"/>
        <w:bottom w:val="none" w:sz="0" w:space="0" w:color="auto"/>
        <w:right w:val="none" w:sz="0" w:space="0" w:color="auto"/>
      </w:divBdr>
    </w:div>
    <w:div w:id="2086105832">
      <w:bodyDiv w:val="1"/>
      <w:marLeft w:val="0"/>
      <w:marRight w:val="0"/>
      <w:marTop w:val="0"/>
      <w:marBottom w:val="0"/>
      <w:divBdr>
        <w:top w:val="none" w:sz="0" w:space="0" w:color="auto"/>
        <w:left w:val="none" w:sz="0" w:space="0" w:color="auto"/>
        <w:bottom w:val="none" w:sz="0" w:space="0" w:color="auto"/>
        <w:right w:val="none" w:sz="0" w:space="0" w:color="auto"/>
      </w:divBdr>
      <w:divsChild>
        <w:div w:id="1184518820">
          <w:marLeft w:val="0"/>
          <w:marRight w:val="0"/>
          <w:marTop w:val="0"/>
          <w:marBottom w:val="0"/>
          <w:divBdr>
            <w:top w:val="none" w:sz="0" w:space="0" w:color="auto"/>
            <w:left w:val="none" w:sz="0" w:space="0" w:color="auto"/>
            <w:bottom w:val="none" w:sz="0" w:space="0" w:color="auto"/>
            <w:right w:val="none" w:sz="0" w:space="0" w:color="auto"/>
          </w:divBdr>
          <w:divsChild>
            <w:div w:id="355740837">
              <w:marLeft w:val="0"/>
              <w:marRight w:val="0"/>
              <w:marTop w:val="0"/>
              <w:marBottom w:val="0"/>
              <w:divBdr>
                <w:top w:val="none" w:sz="0" w:space="0" w:color="auto"/>
                <w:left w:val="none" w:sz="0" w:space="0" w:color="auto"/>
                <w:bottom w:val="none" w:sz="0" w:space="0" w:color="auto"/>
                <w:right w:val="none" w:sz="0" w:space="0" w:color="auto"/>
              </w:divBdr>
              <w:divsChild>
                <w:div w:id="20208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6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lib.org/library/Essays/hykKnw.html" TargetMode="External"/><Relationship Id="rId13" Type="http://schemas.openxmlformats.org/officeDocument/2006/relationships/hyperlink" Target="https://www.jstor.org/stable/1879431?seq=1" TargetMode="External"/><Relationship Id="rId18" Type="http://schemas.openxmlformats.org/officeDocument/2006/relationships/hyperlink" Target="https://www.cambridge.org/core/books/weberian-sociological-theory/webers-last-theory-of-capitalism/572F95D8007E7739054D90D7769C14B6" TargetMode="External"/><Relationship Id="rId26" Type="http://schemas.openxmlformats.org/officeDocument/2006/relationships/hyperlink" Target="https://www.nytimes.com/2019/02/25/opinion/running-on-mmt-wonkish.htm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ambridge.org/core/books/weberian-sociological-theory/webers-last-theory-of-capitalism/572F95D8007E7739054D90D7769C14B6" TargetMode="External"/><Relationship Id="rId34" Type="http://schemas.openxmlformats.org/officeDocument/2006/relationships/hyperlink" Target="https://doi.org/10.2307/2548692.%20Accessed%2027%20Apr.%202022" TargetMode="External"/><Relationship Id="rId7" Type="http://schemas.openxmlformats.org/officeDocument/2006/relationships/hyperlink" Target="https://www.nobelprize.org/prizes/economic-sciences/1986/buchanan/lecture/" TargetMode="External"/><Relationship Id="rId12" Type="http://schemas.openxmlformats.org/officeDocument/2006/relationships/hyperlink" Target="https://www.jstor.org/stable/1239090?seq=1" TargetMode="External"/><Relationship Id="rId17" Type="http://schemas.openxmlformats.org/officeDocument/2006/relationships/hyperlink" Target="https://www.jstor.org/stable/2139277?seq=1" TargetMode="External"/><Relationship Id="rId25" Type="http://schemas.openxmlformats.org/officeDocument/2006/relationships/hyperlink" Target="https://www.nobelprize.org/uploads/2018/06/friedman-lecture-1.pdf" TargetMode="External"/><Relationship Id="rId33" Type="http://schemas.openxmlformats.org/officeDocument/2006/relationships/hyperlink" Target="http://www.jstor.org/stable/1831652"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obelprize.org/prizes/economic-sciences/2009/ostrom/lecture/" TargetMode="External"/><Relationship Id="rId20" Type="http://schemas.openxmlformats.org/officeDocument/2006/relationships/hyperlink" Target="https://www.cambridge.org/core/journals/american-political-science-review/article/governance-and-prison-gangs/3CF8FD3BC0BBE774F94F850B5D8311A9" TargetMode="External"/><Relationship Id="rId29" Type="http://schemas.openxmlformats.org/officeDocument/2006/relationships/hyperlink" Target="https://doi.org/10.2307/18794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stor.org/stable/30024887?seq=1" TargetMode="External"/><Relationship Id="rId24" Type="http://schemas.openxmlformats.org/officeDocument/2006/relationships/hyperlink" Target="https://www.jstor.org/stable/1831652?seq=3" TargetMode="External"/><Relationship Id="rId32" Type="http://schemas.openxmlformats.org/officeDocument/2006/relationships/hyperlink" Target="http://www.jstor.org/stable/1826554"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ink.springer.com/article/10.1007/s11127-015-0262-y" TargetMode="External"/><Relationship Id="rId23" Type="http://schemas.openxmlformats.org/officeDocument/2006/relationships/hyperlink" Target="https://www.cambridge.org/core/journals/journal-of-the-history-of-economic-thought/article/keynes-public-debt-and-the-complex-of-interest-rates/5FBE1093A5872CA8D8195E29ED7EE500" TargetMode="External"/><Relationship Id="rId28" Type="http://schemas.openxmlformats.org/officeDocument/2006/relationships/hyperlink" Target="http://www.jstor.org/stable/30024887" TargetMode="External"/><Relationship Id="rId36" Type="http://schemas.openxmlformats.org/officeDocument/2006/relationships/header" Target="header1.xml"/><Relationship Id="rId10" Type="http://schemas.openxmlformats.org/officeDocument/2006/relationships/hyperlink" Target="https://www.jstor.org/stable/2548692?seq=1" TargetMode="External"/><Relationship Id="rId19" Type="http://schemas.openxmlformats.org/officeDocument/2006/relationships/hyperlink" Target="https://www.jstor.org/stable/2585925?seq=1" TargetMode="External"/><Relationship Id="rId31" Type="http://schemas.openxmlformats.org/officeDocument/2006/relationships/hyperlink" Target="https://doi.org/10.2307/1239090" TargetMode="External"/><Relationship Id="rId4" Type="http://schemas.openxmlformats.org/officeDocument/2006/relationships/webSettings" Target="webSettings.xml"/><Relationship Id="rId9" Type="http://schemas.openxmlformats.org/officeDocument/2006/relationships/hyperlink" Target="https://mises.org/library/economic-calculation-socialist-commonwealth/html/c/10" TargetMode="External"/><Relationship Id="rId14" Type="http://schemas.openxmlformats.org/officeDocument/2006/relationships/hyperlink" Target="https://www.annualreviews.org/doi/abs/10.1146/annurev.polisci.11.060606.132017" TargetMode="External"/><Relationship Id="rId22" Type="http://schemas.openxmlformats.org/officeDocument/2006/relationships/hyperlink" Target="https://www.jstor.org/stable/1826554?seq=1" TargetMode="External"/><Relationship Id="rId27" Type="http://schemas.openxmlformats.org/officeDocument/2006/relationships/hyperlink" Target="https://stephaniekelton.com/paul-krugman-asked-me-about-modern-monetary-theory-here-are-4-answers/" TargetMode="External"/><Relationship Id="rId30" Type="http://schemas.openxmlformats.org/officeDocument/2006/relationships/hyperlink" Target="https://doi.org/10.1007/s11127-015-0262-y" TargetMode="External"/><Relationship Id="rId35" Type="http://schemas.openxmlformats.org/officeDocument/2006/relationships/hyperlink" Target="http://www.jstor.org/stable/18093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Pages>
  <Words>8585</Words>
  <Characters>4894</Characters>
  <Application>Microsoft Office Word</Application>
  <DocSecurity>0</DocSecurity>
  <Lines>40</Lines>
  <Paragraphs>26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ISM vadybos ir ekonomikos universitetas</Company>
  <LinksUpToDate>false</LinksUpToDate>
  <CharactersWithSpaces>13453</CharactersWithSpaces>
  <SharedDoc>false</SharedDoc>
  <HLinks>
    <vt:vector size="18" baseType="variant">
      <vt:variant>
        <vt:i4>1048579</vt:i4>
      </vt:variant>
      <vt:variant>
        <vt:i4>6</vt:i4>
      </vt:variant>
      <vt:variant>
        <vt:i4>0</vt:i4>
      </vt:variant>
      <vt:variant>
        <vt:i4>5</vt:i4>
      </vt:variant>
      <vt:variant>
        <vt:lpwstr>http://elearning.ism.lt/</vt:lpwstr>
      </vt:variant>
      <vt:variant>
        <vt:lpwstr/>
      </vt:variant>
      <vt:variant>
        <vt:i4>7077967</vt:i4>
      </vt:variant>
      <vt:variant>
        <vt:i4>3</vt:i4>
      </vt:variant>
      <vt:variant>
        <vt:i4>0</vt:i4>
      </vt:variant>
      <vt:variant>
        <vt:i4>5</vt:i4>
      </vt:variant>
      <vt:variant>
        <vt:lpwstr>mailto:ausjur@ism.lt</vt:lpwstr>
      </vt:variant>
      <vt:variant>
        <vt:lpwstr/>
      </vt:variant>
      <vt:variant>
        <vt:i4>7077967</vt:i4>
      </vt:variant>
      <vt:variant>
        <vt:i4>0</vt:i4>
      </vt:variant>
      <vt:variant>
        <vt:i4>0</vt:i4>
      </vt:variant>
      <vt:variant>
        <vt:i4>5</vt:i4>
      </vt:variant>
      <vt:variant>
        <vt:lpwstr>mailto:ausjur@ism.lt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dc:creator>
  <cp:keywords/>
  <dc:description/>
  <cp:lastModifiedBy>Smiltė Nostytė</cp:lastModifiedBy>
  <cp:revision>26</cp:revision>
  <cp:lastPrinted>2014-08-27T12:22:00Z</cp:lastPrinted>
  <dcterms:created xsi:type="dcterms:W3CDTF">2022-04-27T15:29:00Z</dcterms:created>
  <dcterms:modified xsi:type="dcterms:W3CDTF">2022-08-26T07:35:00Z</dcterms:modified>
</cp:coreProperties>
</file>