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D900" w14:textId="77777777" w:rsidR="00515552" w:rsidRPr="00D75396" w:rsidRDefault="00515552" w:rsidP="002B5923">
      <w:pPr>
        <w:spacing w:line="240" w:lineRule="auto"/>
        <w:jc w:val="center"/>
        <w:rPr>
          <w:rFonts w:ascii="Arial" w:hAnsi="Arial" w:cs="Arial"/>
          <w:sz w:val="28"/>
          <w:szCs w:val="18"/>
          <w:lang w:val="en-US"/>
        </w:rPr>
      </w:pPr>
      <w:bookmarkStart w:id="0" w:name="_GoBack"/>
      <w:bookmarkEnd w:id="0"/>
      <w:r w:rsidRPr="00D75396">
        <w:rPr>
          <w:rFonts w:ascii="Arial" w:hAnsi="Arial" w:cs="Arial"/>
          <w:sz w:val="28"/>
          <w:szCs w:val="18"/>
          <w:lang w:val="en-US"/>
        </w:rPr>
        <w:t>INTERNSHIP</w:t>
      </w:r>
    </w:p>
    <w:p w14:paraId="19D3ACE5" w14:textId="77777777" w:rsidR="00515552" w:rsidRPr="00D75396" w:rsidRDefault="00515552" w:rsidP="002B592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D75396" w:rsidRPr="00D75396" w14:paraId="115C7888" w14:textId="77777777" w:rsidTr="00D75396">
        <w:tc>
          <w:tcPr>
            <w:tcW w:w="2500" w:type="pct"/>
          </w:tcPr>
          <w:p w14:paraId="689C8323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Subject code</w:t>
            </w:r>
          </w:p>
        </w:tc>
        <w:tc>
          <w:tcPr>
            <w:tcW w:w="2500" w:type="pct"/>
          </w:tcPr>
          <w:p w14:paraId="575FCD86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POL116</w:t>
            </w:r>
          </w:p>
        </w:tc>
      </w:tr>
      <w:tr w:rsidR="00D75396" w:rsidRPr="00D75396" w14:paraId="59254739" w14:textId="77777777" w:rsidTr="00D75396">
        <w:tc>
          <w:tcPr>
            <w:tcW w:w="2500" w:type="pct"/>
          </w:tcPr>
          <w:p w14:paraId="2388ADA2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Subject name</w:t>
            </w:r>
          </w:p>
        </w:tc>
        <w:tc>
          <w:tcPr>
            <w:tcW w:w="2500" w:type="pct"/>
          </w:tcPr>
          <w:p w14:paraId="4D79EA7B" w14:textId="77777777" w:rsidR="00D75396" w:rsidRPr="00D75396" w:rsidRDefault="00D75396" w:rsidP="002B5923">
            <w:pPr>
              <w:pStyle w:val="Parameters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539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Internship</w:t>
            </w:r>
          </w:p>
        </w:tc>
      </w:tr>
      <w:tr w:rsidR="00D75396" w:rsidRPr="00D75396" w14:paraId="5974974B" w14:textId="77777777" w:rsidTr="00D75396">
        <w:tc>
          <w:tcPr>
            <w:tcW w:w="2500" w:type="pct"/>
          </w:tcPr>
          <w:p w14:paraId="062A4E0C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 xml:space="preserve">Subject type </w:t>
            </w:r>
          </w:p>
        </w:tc>
        <w:tc>
          <w:tcPr>
            <w:tcW w:w="2500" w:type="pct"/>
          </w:tcPr>
          <w:p w14:paraId="2000CAE6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 xml:space="preserve">Compulsory </w:t>
            </w:r>
          </w:p>
        </w:tc>
      </w:tr>
      <w:tr w:rsidR="00D75396" w:rsidRPr="00D75396" w14:paraId="0511288A" w14:textId="77777777" w:rsidTr="00D75396">
        <w:tc>
          <w:tcPr>
            <w:tcW w:w="2500" w:type="pct"/>
          </w:tcPr>
          <w:p w14:paraId="68DD0BDC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Study level</w:t>
            </w:r>
          </w:p>
        </w:tc>
        <w:tc>
          <w:tcPr>
            <w:tcW w:w="2500" w:type="pct"/>
          </w:tcPr>
          <w:p w14:paraId="031CDB2E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First</w:t>
            </w:r>
          </w:p>
        </w:tc>
      </w:tr>
      <w:tr w:rsidR="00D75396" w:rsidRPr="00D75396" w14:paraId="21803FA0" w14:textId="77777777" w:rsidTr="00D75396">
        <w:tc>
          <w:tcPr>
            <w:tcW w:w="2500" w:type="pct"/>
          </w:tcPr>
          <w:p w14:paraId="7E4CEBC8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500" w:type="pct"/>
          </w:tcPr>
          <w:p w14:paraId="67FE4A96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Bachelor studies</w:t>
            </w:r>
          </w:p>
        </w:tc>
      </w:tr>
      <w:tr w:rsidR="00D75396" w:rsidRPr="00D75396" w14:paraId="05268C68" w14:textId="77777777" w:rsidTr="00D75396">
        <w:tc>
          <w:tcPr>
            <w:tcW w:w="2500" w:type="pct"/>
          </w:tcPr>
          <w:p w14:paraId="50159C84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Studies year</w:t>
            </w:r>
          </w:p>
        </w:tc>
        <w:tc>
          <w:tcPr>
            <w:tcW w:w="2500" w:type="pct"/>
          </w:tcPr>
          <w:p w14:paraId="6822410D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Fourth</w:t>
            </w:r>
          </w:p>
        </w:tc>
      </w:tr>
      <w:tr w:rsidR="00D75396" w:rsidRPr="00D75396" w14:paraId="31B379B3" w14:textId="77777777" w:rsidTr="00D75396">
        <w:tc>
          <w:tcPr>
            <w:tcW w:w="2500" w:type="pct"/>
          </w:tcPr>
          <w:p w14:paraId="32E52ED9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2500" w:type="pct"/>
          </w:tcPr>
          <w:p w14:paraId="1D431619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Spring</w:t>
            </w:r>
          </w:p>
        </w:tc>
      </w:tr>
      <w:tr w:rsidR="00D75396" w:rsidRPr="00D75396" w14:paraId="0AD95F22" w14:textId="77777777" w:rsidTr="00D75396">
        <w:tc>
          <w:tcPr>
            <w:tcW w:w="2500" w:type="pct"/>
          </w:tcPr>
          <w:p w14:paraId="4D509FD8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 xml:space="preserve">ECTS </w:t>
            </w:r>
          </w:p>
        </w:tc>
        <w:tc>
          <w:tcPr>
            <w:tcW w:w="2500" w:type="pct"/>
          </w:tcPr>
          <w:p w14:paraId="2910F6D0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 xml:space="preserve">15 ECTS; </w:t>
            </w:r>
            <w:r w:rsidRPr="00D7539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4 hours of theories, 6 hours of consultations, 35 hours of individual work, 360 hours internship at the company. </w:t>
            </w:r>
          </w:p>
        </w:tc>
      </w:tr>
      <w:tr w:rsidR="00D75396" w:rsidRPr="00D75396" w14:paraId="67FBC90D" w14:textId="77777777" w:rsidTr="00D75396">
        <w:tc>
          <w:tcPr>
            <w:tcW w:w="2500" w:type="pct"/>
          </w:tcPr>
          <w:p w14:paraId="50235F76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Lecturer</w:t>
            </w:r>
          </w:p>
        </w:tc>
        <w:tc>
          <w:tcPr>
            <w:tcW w:w="2500" w:type="pct"/>
          </w:tcPr>
          <w:p w14:paraId="78120FF9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Assoc. Prof. Dr. Vincentas Vobolevičius</w:t>
            </w:r>
          </w:p>
        </w:tc>
      </w:tr>
      <w:tr w:rsidR="00D75396" w:rsidRPr="00D75396" w14:paraId="1AFC0E65" w14:textId="77777777" w:rsidTr="00D75396">
        <w:tc>
          <w:tcPr>
            <w:tcW w:w="2500" w:type="pct"/>
          </w:tcPr>
          <w:p w14:paraId="415CF2D5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</w:pPr>
            <w:r w:rsidRPr="00D75396">
              <w:rPr>
                <w:rStyle w:val="Bolds"/>
                <w:rFonts w:ascii="Arial" w:hAnsi="Arial" w:cs="Arial"/>
                <w:sz w:val="18"/>
                <w:szCs w:val="18"/>
                <w:lang w:val="en-GB"/>
              </w:rPr>
              <w:t>Subject language</w:t>
            </w:r>
          </w:p>
        </w:tc>
        <w:tc>
          <w:tcPr>
            <w:tcW w:w="2500" w:type="pct"/>
          </w:tcPr>
          <w:p w14:paraId="25DC9991" w14:textId="77777777" w:rsidR="00D75396" w:rsidRPr="00D75396" w:rsidRDefault="00D75396" w:rsidP="002B5923">
            <w:pPr>
              <w:pStyle w:val="Parameters"/>
              <w:tabs>
                <w:tab w:val="clear" w:pos="4820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English</w:t>
            </w:r>
          </w:p>
        </w:tc>
      </w:tr>
    </w:tbl>
    <w:p w14:paraId="52C0ED71" w14:textId="77777777" w:rsidR="00D75396" w:rsidRPr="00D75396" w:rsidRDefault="00D75396" w:rsidP="002B5923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4E61DD18" w14:textId="77777777" w:rsidR="00515552" w:rsidRPr="00D75396" w:rsidRDefault="00515552" w:rsidP="002B5923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>ANNOTATION</w:t>
      </w:r>
    </w:p>
    <w:p w14:paraId="1B6BC1C8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>The Economics and Politics Internship is a</w:t>
      </w:r>
      <w:r w:rsidR="00AE3646">
        <w:rPr>
          <w:rFonts w:ascii="Arial" w:hAnsi="Arial" w:cs="Arial"/>
          <w:sz w:val="18"/>
          <w:szCs w:val="18"/>
          <w:lang w:val="en-US"/>
        </w:rPr>
        <w:t>n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</w:t>
      </w:r>
      <w:r w:rsidR="00AE3646">
        <w:rPr>
          <w:rFonts w:ascii="Arial" w:hAnsi="Arial" w:cs="Arial"/>
          <w:sz w:val="18"/>
          <w:szCs w:val="18"/>
          <w:lang w:val="en-US"/>
        </w:rPr>
        <w:t>engaged-learning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course</w:t>
      </w:r>
      <w:r w:rsidR="00AE3646">
        <w:rPr>
          <w:rFonts w:ascii="Arial" w:hAnsi="Arial" w:cs="Arial"/>
          <w:sz w:val="18"/>
          <w:szCs w:val="18"/>
          <w:lang w:val="en-US"/>
        </w:rPr>
        <w:t>,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designed to </w:t>
      </w:r>
      <w:r w:rsidR="00AE3646">
        <w:rPr>
          <w:rFonts w:ascii="Arial" w:hAnsi="Arial" w:cs="Arial"/>
          <w:sz w:val="18"/>
          <w:szCs w:val="18"/>
          <w:lang w:val="en-US"/>
        </w:rPr>
        <w:t>apply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knowledge and skills acquired during the studies in the program to real-world processes of economics and politics. Students may complete their internships at:   </w:t>
      </w:r>
    </w:p>
    <w:p w14:paraId="0FF5C3E4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the Seimas of the Republic of Lithuania and institutions accountable to the Seimas; </w:t>
      </w:r>
    </w:p>
    <w:p w14:paraId="6268B813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the government of the Republic of Lithuania, and institutions accountable to the government; </w:t>
      </w:r>
    </w:p>
    <w:p w14:paraId="666A9E38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3) the European Parliament, the European Commission and other European Union (EU) institutions; </w:t>
      </w:r>
    </w:p>
    <w:p w14:paraId="2344CB13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4) foreign diplomatic representative offices; </w:t>
      </w:r>
    </w:p>
    <w:p w14:paraId="212F4DA1" w14:textId="53157F6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5) for-profit companies that are involved in economic policy </w:t>
      </w:r>
      <w:r w:rsidR="00AE3646">
        <w:rPr>
          <w:rFonts w:ascii="Arial" w:hAnsi="Arial" w:cs="Arial"/>
          <w:sz w:val="18"/>
          <w:szCs w:val="18"/>
          <w:lang w:val="en-US"/>
        </w:rPr>
        <w:t>monitoring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and</w:t>
      </w:r>
      <w:r w:rsidR="00AE3646">
        <w:rPr>
          <w:rFonts w:ascii="Arial" w:hAnsi="Arial" w:cs="Arial"/>
          <w:sz w:val="18"/>
          <w:szCs w:val="18"/>
          <w:lang w:val="en-US"/>
        </w:rPr>
        <w:t xml:space="preserve"> / or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influencing economic polic</w:t>
      </w:r>
      <w:r w:rsidR="00AE3646">
        <w:rPr>
          <w:rFonts w:ascii="Arial" w:hAnsi="Arial" w:cs="Arial"/>
          <w:sz w:val="18"/>
          <w:szCs w:val="18"/>
          <w:lang w:val="en-US"/>
        </w:rPr>
        <w:t>y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; </w:t>
      </w:r>
    </w:p>
    <w:p w14:paraId="2EC1D608" w14:textId="45A3602D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6) non-governmental organizations (NGOs), influencing </w:t>
      </w:r>
      <w:r w:rsidR="00AE3646">
        <w:rPr>
          <w:rFonts w:ascii="Arial" w:hAnsi="Arial" w:cs="Arial"/>
          <w:sz w:val="18"/>
          <w:szCs w:val="18"/>
          <w:lang w:val="en-US"/>
        </w:rPr>
        <w:t>policy-making process in Lithuania or beyond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.  </w:t>
      </w:r>
    </w:p>
    <w:p w14:paraId="5D3CC1C1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EE1E293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Students, interning at the Seimas or institutions accountable to the Seimas, get acquainted with:  </w:t>
      </w:r>
    </w:p>
    <w:p w14:paraId="3ABE1CF6" w14:textId="77777777" w:rsidR="00515552" w:rsidRPr="00D75396" w:rsidRDefault="00515552" w:rsidP="00E60C5B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the role of the legislature in political and economic life of the country; daily activities of elected representatives as well as internal dynamics within the parliament; </w:t>
      </w:r>
    </w:p>
    <w:p w14:paraId="2A69D113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representatives’ strategies of formulating economic policy, representing the interests of voters and interest groups and seeking re-election.  </w:t>
      </w:r>
    </w:p>
    <w:p w14:paraId="38869939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EB0F8F3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Students, interning at the government or institutions accountable to the government, get acquainted with:  </w:t>
      </w:r>
    </w:p>
    <w:p w14:paraId="064B4292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the role of the executive in political and economic life of the country; daily activities of cabinet members and bureaucrats as well as internal dynamics within the government; </w:t>
      </w:r>
    </w:p>
    <w:p w14:paraId="104588AC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political, bureaucratic and other factors underlying the strategies of cabinet members and bureaucratic processes within state institutions, as they pertain to economic policy. </w:t>
      </w:r>
    </w:p>
    <w:p w14:paraId="5698F9B6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5B0A30B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Students, interning at various EU institutions, get acquainted with: </w:t>
      </w:r>
    </w:p>
    <w:p w14:paraId="246BB45D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the role of the EU institutions in the economic and political life of the country, continent and the world; daily activities and internal dynamics within these institutions; </w:t>
      </w:r>
    </w:p>
    <w:p w14:paraId="52F325AE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political, bureaucratic and other factors underlying the processes of the EU institutions; formulation and implementation of economic policy by these institutions. </w:t>
      </w:r>
    </w:p>
    <w:p w14:paraId="54F97281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0AAA718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Students, interning at foreign diplomatic representative offices, get acquainted with:  </w:t>
      </w:r>
    </w:p>
    <w:p w14:paraId="2DD8EA3C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the role of a diplomatic office in representing economic interests of their nations and fostering cross-border economic relations; activities performed by diplomats and internal dynamics within a diplomatic office; </w:t>
      </w:r>
    </w:p>
    <w:p w14:paraId="759EC135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political, bureaucratic and other factors underlying operational strategies of a diplomatic service. </w:t>
      </w:r>
    </w:p>
    <w:p w14:paraId="6667098C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9E628B0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 interning at for-profit companies, get acquainted with:  </w:t>
      </w:r>
    </w:p>
    <w:p w14:paraId="2DB39FD6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the role of private businesses in economic and political life of the state; corporate organizational structures and business models; </w:t>
      </w:r>
    </w:p>
    <w:p w14:paraId="5F079B8C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processes of formulating private sector’s positions on economic policy issues; its strategies of influencing legislative and executive institutions and public opinion on matters of economic policy. </w:t>
      </w:r>
    </w:p>
    <w:p w14:paraId="41E73CA6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F0E90A2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Students, interning at non-governmental organizations, get acquainted with:  </w:t>
      </w:r>
    </w:p>
    <w:p w14:paraId="4CCF7902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the role of NGOs in the economic and political life of the state; NGOs’ organizational structures and funding models; </w:t>
      </w:r>
    </w:p>
    <w:p w14:paraId="4E62199E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lastRenderedPageBreak/>
        <w:t xml:space="preserve">2) processes of formulating NGOs’ positions on economic policy issues; strategies NGOs employ to influence on legislative and executive institutions and public opinion on matters of economic policy.  </w:t>
      </w:r>
    </w:p>
    <w:p w14:paraId="247D9EB6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23E7D91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 may obtain an internship placement through one of the two ways: </w:t>
      </w:r>
    </w:p>
    <w:p w14:paraId="3263E829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a student may secure an internship by himself/ herself; </w:t>
      </w:r>
    </w:p>
    <w:p w14:paraId="3DCE477C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>2)</w:t>
      </w:r>
      <w:r w:rsidR="00EE5CAA" w:rsidRPr="00D75396">
        <w:rPr>
          <w:rFonts w:ascii="Arial" w:hAnsi="Arial" w:cs="Arial"/>
          <w:sz w:val="18"/>
          <w:szCs w:val="18"/>
          <w:lang w:val="en-US"/>
        </w:rPr>
        <w:t xml:space="preserve"> ISM Career Center can assist 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students in securing an internship.  </w:t>
      </w:r>
    </w:p>
    <w:p w14:paraId="2D9941AE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B797DAF" w14:textId="77777777" w:rsidR="00515552" w:rsidRPr="007339CC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The total scope of an </w:t>
      </w:r>
      <w:r w:rsidRPr="007339CC">
        <w:rPr>
          <w:rFonts w:ascii="Arial" w:hAnsi="Arial" w:cs="Arial"/>
          <w:sz w:val="18"/>
          <w:szCs w:val="18"/>
          <w:lang w:val="en-US"/>
        </w:rPr>
        <w:t>internship consists of 1</w:t>
      </w:r>
      <w:r w:rsidR="00D75396" w:rsidRPr="007339CC">
        <w:rPr>
          <w:rFonts w:ascii="Arial" w:hAnsi="Arial" w:cs="Arial"/>
          <w:sz w:val="18"/>
          <w:szCs w:val="18"/>
          <w:lang w:val="en-US"/>
        </w:rPr>
        <w:t>5</w:t>
      </w:r>
      <w:r w:rsidRPr="007339CC">
        <w:rPr>
          <w:rFonts w:ascii="Arial" w:hAnsi="Arial" w:cs="Arial"/>
          <w:sz w:val="18"/>
          <w:szCs w:val="18"/>
          <w:lang w:val="en-US"/>
        </w:rPr>
        <w:t xml:space="preserve"> credits (4</w:t>
      </w:r>
      <w:r w:rsidR="00D75396" w:rsidRPr="007339CC">
        <w:rPr>
          <w:rFonts w:ascii="Arial" w:hAnsi="Arial" w:cs="Arial"/>
          <w:sz w:val="18"/>
          <w:szCs w:val="18"/>
          <w:lang w:val="en-US"/>
        </w:rPr>
        <w:t>05</w:t>
      </w:r>
      <w:r w:rsidRPr="007339CC">
        <w:rPr>
          <w:rFonts w:ascii="Arial" w:hAnsi="Arial" w:cs="Arial"/>
          <w:sz w:val="18"/>
          <w:szCs w:val="18"/>
          <w:lang w:val="en-US"/>
        </w:rPr>
        <w:t xml:space="preserve"> academic hours), including: </w:t>
      </w:r>
    </w:p>
    <w:p w14:paraId="2ED79BBC" w14:textId="77777777" w:rsidR="00515552" w:rsidRPr="007339CC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7339CC">
        <w:rPr>
          <w:rFonts w:ascii="Arial" w:hAnsi="Arial" w:cs="Arial"/>
          <w:sz w:val="18"/>
          <w:szCs w:val="18"/>
          <w:lang w:val="en-US"/>
        </w:rPr>
        <w:t xml:space="preserve">1) internship at an institution – </w:t>
      </w:r>
      <w:r w:rsidR="00D75396" w:rsidRPr="007339CC">
        <w:rPr>
          <w:rFonts w:ascii="Arial" w:hAnsi="Arial" w:cs="Arial"/>
          <w:sz w:val="18"/>
          <w:szCs w:val="18"/>
          <w:lang w:val="en-US"/>
        </w:rPr>
        <w:t>360 academic hours</w:t>
      </w:r>
      <w:r w:rsidRPr="007339C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07E4A33" w14:textId="77777777" w:rsidR="00E22E3F" w:rsidRPr="007339CC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7339CC">
        <w:rPr>
          <w:rFonts w:ascii="Arial" w:hAnsi="Arial" w:cs="Arial"/>
          <w:sz w:val="18"/>
          <w:szCs w:val="18"/>
          <w:lang w:val="en-US"/>
        </w:rPr>
        <w:t xml:space="preserve">2) classroom hours – </w:t>
      </w:r>
      <w:r w:rsidR="00D75396" w:rsidRPr="007339CC">
        <w:rPr>
          <w:rFonts w:ascii="Arial" w:hAnsi="Arial" w:cs="Arial"/>
          <w:sz w:val="18"/>
          <w:szCs w:val="18"/>
          <w:lang w:val="en-US"/>
        </w:rPr>
        <w:t>10</w:t>
      </w:r>
      <w:r w:rsidRPr="007339CC">
        <w:rPr>
          <w:rFonts w:ascii="Arial" w:hAnsi="Arial" w:cs="Arial"/>
          <w:sz w:val="18"/>
          <w:szCs w:val="18"/>
          <w:lang w:val="en-US"/>
        </w:rPr>
        <w:t xml:space="preserve"> academic hours: </w:t>
      </w:r>
    </w:p>
    <w:p w14:paraId="27F14445" w14:textId="77777777" w:rsidR="00E22E3F" w:rsidRPr="007339CC" w:rsidRDefault="00515552" w:rsidP="002B5923">
      <w:pPr>
        <w:spacing w:after="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7339CC">
        <w:rPr>
          <w:rFonts w:ascii="Arial" w:hAnsi="Arial" w:cs="Arial"/>
          <w:sz w:val="18"/>
          <w:szCs w:val="18"/>
          <w:lang w:val="en-US"/>
        </w:rPr>
        <w:t xml:space="preserve">a. Lectures and </w:t>
      </w:r>
      <w:r w:rsidR="00D75396" w:rsidRPr="007339CC">
        <w:rPr>
          <w:rFonts w:ascii="Arial" w:hAnsi="Arial" w:cs="Arial"/>
          <w:sz w:val="18"/>
          <w:szCs w:val="18"/>
          <w:lang w:val="en-US"/>
        </w:rPr>
        <w:t>consolations</w:t>
      </w:r>
      <w:r w:rsidRPr="007339CC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6DD4D851" w14:textId="77777777" w:rsidR="00E22E3F" w:rsidRPr="007339CC" w:rsidRDefault="00D75396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7339CC">
        <w:rPr>
          <w:rFonts w:ascii="Arial" w:hAnsi="Arial" w:cs="Arial"/>
          <w:sz w:val="18"/>
          <w:szCs w:val="18"/>
          <w:lang w:val="en-US"/>
        </w:rPr>
        <w:t>3) self-study hours – 35</w:t>
      </w:r>
      <w:r w:rsidR="00515552" w:rsidRPr="007339CC">
        <w:rPr>
          <w:rFonts w:ascii="Arial" w:hAnsi="Arial" w:cs="Arial"/>
          <w:sz w:val="18"/>
          <w:szCs w:val="18"/>
          <w:lang w:val="en-US"/>
        </w:rPr>
        <w:t xml:space="preserve"> academic hours. </w:t>
      </w:r>
    </w:p>
    <w:p w14:paraId="197B7FAF" w14:textId="77777777" w:rsidR="00E22E3F" w:rsidRPr="007339CC" w:rsidRDefault="00515552" w:rsidP="002B5923">
      <w:pPr>
        <w:spacing w:after="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7339CC">
        <w:rPr>
          <w:rFonts w:ascii="Arial" w:hAnsi="Arial" w:cs="Arial"/>
          <w:sz w:val="18"/>
          <w:szCs w:val="18"/>
          <w:lang w:val="en-US"/>
        </w:rPr>
        <w:t>a. Preparation of a Thesis Research Proposal</w:t>
      </w:r>
      <w:r w:rsidR="00EE5CAA" w:rsidRPr="007339CC">
        <w:rPr>
          <w:rFonts w:ascii="Arial" w:hAnsi="Arial" w:cs="Arial"/>
          <w:sz w:val="18"/>
          <w:szCs w:val="18"/>
          <w:lang w:val="en-US"/>
        </w:rPr>
        <w:t xml:space="preserve"> (TRP)</w:t>
      </w:r>
      <w:r w:rsidRPr="007339CC">
        <w:rPr>
          <w:rFonts w:ascii="Arial" w:hAnsi="Arial" w:cs="Arial"/>
          <w:sz w:val="18"/>
          <w:szCs w:val="18"/>
          <w:lang w:val="en-US"/>
        </w:rPr>
        <w:t>.</w:t>
      </w:r>
    </w:p>
    <w:p w14:paraId="31DE118D" w14:textId="77777777" w:rsidR="00515552" w:rsidRPr="007339CC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339CC">
        <w:rPr>
          <w:rFonts w:ascii="Arial" w:hAnsi="Arial" w:cs="Arial"/>
          <w:sz w:val="18"/>
          <w:szCs w:val="18"/>
          <w:lang w:val="en-US"/>
        </w:rPr>
        <w:t xml:space="preserve">  </w:t>
      </w:r>
    </w:p>
    <w:p w14:paraId="2F5411CF" w14:textId="77777777" w:rsidR="00E22E3F" w:rsidRPr="00D75396" w:rsidRDefault="00515552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7339CC">
        <w:rPr>
          <w:rFonts w:ascii="Arial" w:hAnsi="Arial" w:cs="Arial"/>
          <w:b/>
          <w:sz w:val="18"/>
          <w:szCs w:val="18"/>
          <w:lang w:val="en-US"/>
        </w:rPr>
        <w:t>AIM OF THE COURSE</w:t>
      </w: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473C05E5" w14:textId="77777777" w:rsidR="00E22E3F" w:rsidRPr="00D75396" w:rsidRDefault="00E22E3F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4BAF7E8" w14:textId="69620198" w:rsidR="00E22E3F" w:rsidRPr="00D75396" w:rsidRDefault="00AE3646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While performing their </w:t>
      </w:r>
      <w:r w:rsidR="00515552" w:rsidRPr="00D75396">
        <w:rPr>
          <w:rFonts w:ascii="Arial" w:hAnsi="Arial" w:cs="Arial"/>
          <w:sz w:val="18"/>
          <w:szCs w:val="18"/>
          <w:lang w:val="en-US"/>
        </w:rPr>
        <w:t>Internship</w:t>
      </w:r>
      <w:r>
        <w:rPr>
          <w:rFonts w:ascii="Arial" w:hAnsi="Arial" w:cs="Arial"/>
          <w:sz w:val="18"/>
          <w:szCs w:val="18"/>
          <w:lang w:val="en-US"/>
        </w:rPr>
        <w:t>s students</w:t>
      </w:r>
      <w:r w:rsidR="00515552" w:rsidRPr="00D75396">
        <w:rPr>
          <w:rFonts w:ascii="Arial" w:hAnsi="Arial" w:cs="Arial"/>
          <w:sz w:val="18"/>
          <w:szCs w:val="18"/>
          <w:lang w:val="en-US"/>
        </w:rPr>
        <w:t xml:space="preserve"> experienc</w:t>
      </w:r>
      <w:r>
        <w:rPr>
          <w:rFonts w:ascii="Arial" w:hAnsi="Arial" w:cs="Arial"/>
          <w:sz w:val="18"/>
          <w:szCs w:val="18"/>
          <w:lang w:val="en-US"/>
        </w:rPr>
        <w:t>e</w:t>
      </w:r>
      <w:r w:rsidR="00515552" w:rsidRPr="00D75396">
        <w:rPr>
          <w:rFonts w:ascii="Arial" w:hAnsi="Arial" w:cs="Arial"/>
          <w:sz w:val="18"/>
          <w:szCs w:val="18"/>
          <w:lang w:val="en-US"/>
        </w:rPr>
        <w:t xml:space="preserve"> and learn the practical aspects of formulating and implementing economic policy. The aims of internship include: </w:t>
      </w:r>
    </w:p>
    <w:p w14:paraId="73C577B0" w14:textId="77777777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deepening of students' understanding of the role that economic and political analysis plays in identification and solution of real-world problems; </w:t>
      </w:r>
    </w:p>
    <w:p w14:paraId="798D972A" w14:textId="77777777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enabling students to apply analytical tools they had learned in the classroom, to identification and solution of real-world problems; </w:t>
      </w:r>
    </w:p>
    <w:p w14:paraId="47ED2CC1" w14:textId="77777777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3) endowing students with practical skills relevant to the formulation and implementation of economic policy. </w:t>
      </w:r>
    </w:p>
    <w:p w14:paraId="70DAC3BF" w14:textId="77777777" w:rsidR="00E22E3F" w:rsidRPr="00D75396" w:rsidRDefault="00E22E3F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3947C36" w14:textId="77777777" w:rsidR="00E22E3F" w:rsidRPr="00D75396" w:rsidRDefault="00515552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TEACHING AND LEARNING METHODS </w:t>
      </w:r>
    </w:p>
    <w:p w14:paraId="426DE6FA" w14:textId="77777777" w:rsidR="00E22E3F" w:rsidRPr="00D75396" w:rsidRDefault="00E22E3F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D42E9FA" w14:textId="77777777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Internship at institutions and organizations listed in the annotation;  </w:t>
      </w:r>
    </w:p>
    <w:p w14:paraId="5B16D789" w14:textId="38D5592F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An individual work of students in </w:t>
      </w:r>
      <w:r w:rsidR="00AE3646">
        <w:rPr>
          <w:rFonts w:ascii="Arial" w:hAnsi="Arial" w:cs="Arial"/>
          <w:sz w:val="18"/>
          <w:szCs w:val="18"/>
          <w:lang w:val="en-US"/>
        </w:rPr>
        <w:t>writing an Internship-related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</w:t>
      </w:r>
      <w:r w:rsidR="00AE3646">
        <w:rPr>
          <w:rFonts w:ascii="Arial" w:hAnsi="Arial" w:cs="Arial"/>
          <w:sz w:val="18"/>
          <w:szCs w:val="18"/>
          <w:lang w:val="en-US"/>
        </w:rPr>
        <w:t xml:space="preserve">hesis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R</w:t>
      </w:r>
      <w:r w:rsidR="00AE3646">
        <w:rPr>
          <w:rFonts w:ascii="Arial" w:hAnsi="Arial" w:cs="Arial"/>
          <w:sz w:val="18"/>
          <w:szCs w:val="18"/>
          <w:lang w:val="en-US"/>
        </w:rPr>
        <w:t xml:space="preserve">esearch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P</w:t>
      </w:r>
      <w:r w:rsidR="00AE3646">
        <w:rPr>
          <w:rFonts w:ascii="Arial" w:hAnsi="Arial" w:cs="Arial"/>
          <w:sz w:val="18"/>
          <w:szCs w:val="18"/>
          <w:lang w:val="en-US"/>
        </w:rPr>
        <w:t>roposal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</w:t>
      </w:r>
      <w:r w:rsidR="00AE3646">
        <w:rPr>
          <w:rFonts w:ascii="Arial" w:hAnsi="Arial" w:cs="Arial"/>
          <w:sz w:val="18"/>
          <w:szCs w:val="18"/>
          <w:lang w:val="en-US"/>
        </w:rPr>
        <w:t xml:space="preserve">(TRP) </w:t>
      </w:r>
      <w:r w:rsidRPr="00D75396">
        <w:rPr>
          <w:rFonts w:ascii="Arial" w:hAnsi="Arial" w:cs="Arial"/>
          <w:sz w:val="18"/>
          <w:szCs w:val="18"/>
          <w:lang w:val="en-US"/>
        </w:rPr>
        <w:t>of a chosen economic policy</w:t>
      </w:r>
      <w:r w:rsidR="00E22E3F" w:rsidRPr="00D75396">
        <w:rPr>
          <w:rFonts w:ascii="Arial" w:hAnsi="Arial" w:cs="Arial"/>
          <w:sz w:val="18"/>
          <w:szCs w:val="18"/>
          <w:lang w:val="en-US"/>
        </w:rPr>
        <w:t>.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 </w:t>
      </w:r>
    </w:p>
    <w:p w14:paraId="16579A0F" w14:textId="77777777" w:rsidR="00E22E3F" w:rsidRPr="00D75396" w:rsidRDefault="00E22E3F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9BDEB85" w14:textId="77777777" w:rsidR="00E22E3F" w:rsidRPr="00D75396" w:rsidRDefault="00515552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QUALITY ASSURANCE  </w:t>
      </w:r>
    </w:p>
    <w:p w14:paraId="46011E64" w14:textId="77777777" w:rsidR="00E22E3F" w:rsidRPr="00D75396" w:rsidRDefault="00E22E3F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3F7AA56" w14:textId="77777777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1) Consultation during internship (optional); </w:t>
      </w:r>
    </w:p>
    <w:p w14:paraId="3F4E6E13" w14:textId="3E01824F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Grading </w:t>
      </w:r>
      <w:r w:rsidR="00AE3646">
        <w:rPr>
          <w:rFonts w:ascii="Arial" w:hAnsi="Arial" w:cs="Arial"/>
          <w:sz w:val="18"/>
          <w:szCs w:val="18"/>
          <w:lang w:val="en-US"/>
        </w:rPr>
        <w:t>of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by Internship supervisor</w:t>
      </w:r>
      <w:r w:rsidR="00AE3646">
        <w:rPr>
          <w:rFonts w:ascii="Arial" w:hAnsi="Arial" w:cs="Arial"/>
          <w:sz w:val="18"/>
          <w:szCs w:val="18"/>
          <w:lang w:val="en-US"/>
        </w:rPr>
        <w:t xml:space="preserve"> (at ISM)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; </w:t>
      </w:r>
    </w:p>
    <w:p w14:paraId="3EE197A8" w14:textId="67570252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3) Discussion of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with advisor of </w:t>
      </w:r>
      <w:r w:rsidR="00AE3646">
        <w:rPr>
          <w:rFonts w:ascii="Arial" w:hAnsi="Arial" w:cs="Arial"/>
          <w:sz w:val="18"/>
          <w:szCs w:val="18"/>
          <w:lang w:val="en-US"/>
        </w:rPr>
        <w:t xml:space="preserve">a 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Bachelor Thesis. </w:t>
      </w:r>
    </w:p>
    <w:p w14:paraId="6F83F02E" w14:textId="77777777" w:rsidR="00E22E3F" w:rsidRPr="00D75396" w:rsidRDefault="00E22E3F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3A200FC" w14:textId="77777777" w:rsidR="00E22E3F" w:rsidRPr="00D75396" w:rsidRDefault="00515552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CHEATING PREVENTION  </w:t>
      </w:r>
    </w:p>
    <w:p w14:paraId="690C8927" w14:textId="77777777" w:rsidR="00E22E3F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Students receive a course credit only after having prepared and defended the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. Cheating prevention measures include: </w:t>
      </w:r>
    </w:p>
    <w:p w14:paraId="20F6938F" w14:textId="77777777" w:rsidR="00E22E3F" w:rsidRPr="00D75396" w:rsidRDefault="00EE5CAA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>1)   Grading of</w:t>
      </w:r>
      <w:r w:rsidR="00515552" w:rsidRPr="00D75396">
        <w:rPr>
          <w:rFonts w:ascii="Arial" w:hAnsi="Arial" w:cs="Arial"/>
          <w:sz w:val="18"/>
          <w:szCs w:val="18"/>
          <w:lang w:val="en-US"/>
        </w:rPr>
        <w:t xml:space="preserve"> </w:t>
      </w:r>
      <w:r w:rsidRPr="00D75396">
        <w:rPr>
          <w:rFonts w:ascii="Arial" w:hAnsi="Arial" w:cs="Arial"/>
          <w:sz w:val="18"/>
          <w:szCs w:val="18"/>
          <w:lang w:val="en-US"/>
        </w:rPr>
        <w:t>TRP</w:t>
      </w:r>
      <w:r w:rsidR="00515552" w:rsidRPr="00D75396">
        <w:rPr>
          <w:rFonts w:ascii="Arial" w:hAnsi="Arial" w:cs="Arial"/>
          <w:sz w:val="18"/>
          <w:szCs w:val="18"/>
          <w:lang w:val="en-US"/>
        </w:rPr>
        <w:t xml:space="preserve"> by Internship supervisor; </w:t>
      </w:r>
    </w:p>
    <w:p w14:paraId="2E878820" w14:textId="77777777" w:rsidR="00E22E3F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2)   Discussion of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with advisor of Bachelor Thesis.         </w:t>
      </w:r>
    </w:p>
    <w:p w14:paraId="207E0FCA" w14:textId="77777777" w:rsidR="00EE5CAA" w:rsidRPr="00D75396" w:rsidRDefault="00EE5CAA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1F307BE5" w14:textId="77777777" w:rsidR="00DF41F3" w:rsidRPr="00D75396" w:rsidRDefault="00DF41F3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>INTERNSHIP DOCUMENTS</w:t>
      </w:r>
    </w:p>
    <w:p w14:paraId="220DCCEC" w14:textId="77777777" w:rsidR="00E328FA" w:rsidRPr="00D75396" w:rsidRDefault="00E328FA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67B2D37" w14:textId="7AB39EED" w:rsidR="00DF41F3" w:rsidRPr="00D75396" w:rsidRDefault="00DF41F3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At the beginning of an internship students must submit a signed </w:t>
      </w:r>
      <w:r w:rsidR="00E328FA" w:rsidRPr="00D75396">
        <w:rPr>
          <w:rFonts w:ascii="Arial" w:hAnsi="Arial" w:cs="Arial"/>
          <w:sz w:val="18"/>
          <w:szCs w:val="18"/>
          <w:lang w:val="en-US"/>
        </w:rPr>
        <w:t>T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rilateral </w:t>
      </w:r>
      <w:r w:rsidR="00E328FA" w:rsidRPr="00D75396">
        <w:rPr>
          <w:rFonts w:ascii="Arial" w:hAnsi="Arial" w:cs="Arial"/>
          <w:sz w:val="18"/>
          <w:szCs w:val="18"/>
          <w:lang w:val="en-US"/>
        </w:rPr>
        <w:t>A</w:t>
      </w:r>
      <w:r w:rsidRPr="00D75396">
        <w:rPr>
          <w:rFonts w:ascii="Arial" w:hAnsi="Arial" w:cs="Arial"/>
          <w:sz w:val="18"/>
          <w:szCs w:val="18"/>
          <w:lang w:val="en-US"/>
        </w:rPr>
        <w:t>greement</w:t>
      </w:r>
      <w:r w:rsidR="00AE3646">
        <w:rPr>
          <w:rFonts w:ascii="Arial" w:hAnsi="Arial" w:cs="Arial"/>
          <w:sz w:val="18"/>
          <w:szCs w:val="18"/>
          <w:lang w:val="en-US"/>
        </w:rPr>
        <w:t>. Bearing signatures of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the student, the </w:t>
      </w:r>
      <w:r w:rsidR="00AE3646">
        <w:rPr>
          <w:rFonts w:ascii="Arial" w:hAnsi="Arial" w:cs="Arial"/>
          <w:sz w:val="18"/>
          <w:szCs w:val="18"/>
          <w:lang w:val="en-US"/>
        </w:rPr>
        <w:t>I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nternship </w:t>
      </w:r>
      <w:r w:rsidR="00AE3646">
        <w:rPr>
          <w:rFonts w:ascii="Arial" w:hAnsi="Arial" w:cs="Arial"/>
          <w:sz w:val="18"/>
          <w:szCs w:val="18"/>
          <w:lang w:val="en-US"/>
        </w:rPr>
        <w:t>V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enue and </w:t>
      </w:r>
      <w:r w:rsidR="00AE3646">
        <w:rPr>
          <w:rFonts w:ascii="Arial" w:hAnsi="Arial" w:cs="Arial"/>
          <w:sz w:val="18"/>
          <w:szCs w:val="18"/>
          <w:lang w:val="en-US"/>
        </w:rPr>
        <w:t xml:space="preserve">a representative of 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the </w:t>
      </w:r>
      <w:r w:rsidR="00AE3646">
        <w:rPr>
          <w:rFonts w:ascii="Arial" w:hAnsi="Arial" w:cs="Arial"/>
          <w:sz w:val="18"/>
          <w:szCs w:val="18"/>
          <w:lang w:val="en-US"/>
        </w:rPr>
        <w:t>U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niversity to ISM Career Center. At the end of an internship students must submit two documents: a </w:t>
      </w:r>
      <w:r w:rsidR="00E328FA" w:rsidRPr="00D75396">
        <w:rPr>
          <w:rFonts w:ascii="Arial" w:hAnsi="Arial" w:cs="Arial"/>
          <w:sz w:val="18"/>
          <w:szCs w:val="18"/>
          <w:lang w:val="en-US"/>
        </w:rPr>
        <w:t>C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ertificate of </w:t>
      </w:r>
      <w:r w:rsidR="00E328FA" w:rsidRPr="00D75396">
        <w:rPr>
          <w:rFonts w:ascii="Arial" w:hAnsi="Arial" w:cs="Arial"/>
          <w:sz w:val="18"/>
          <w:szCs w:val="18"/>
          <w:lang w:val="en-US"/>
        </w:rPr>
        <w:t>I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nternship </w:t>
      </w:r>
      <w:r w:rsidR="00E328FA" w:rsidRPr="00D75396">
        <w:rPr>
          <w:rFonts w:ascii="Arial" w:hAnsi="Arial" w:cs="Arial"/>
          <w:sz w:val="18"/>
          <w:szCs w:val="18"/>
          <w:lang w:val="en-US"/>
        </w:rPr>
        <w:t>C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ompletion and a </w:t>
      </w:r>
      <w:r w:rsidRPr="00D75396">
        <w:rPr>
          <w:rFonts w:ascii="Arial" w:hAnsi="Arial" w:cs="Arial"/>
          <w:b/>
          <w:sz w:val="18"/>
          <w:szCs w:val="18"/>
          <w:lang w:val="en-US"/>
        </w:rPr>
        <w:t>sealed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</w:t>
      </w:r>
      <w:r w:rsidR="00E328FA" w:rsidRPr="00D75396">
        <w:rPr>
          <w:rFonts w:ascii="Arial" w:hAnsi="Arial" w:cs="Arial"/>
          <w:sz w:val="18"/>
          <w:szCs w:val="18"/>
          <w:lang w:val="en-US"/>
        </w:rPr>
        <w:t>E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valuation by intern’s supervisor at an </w:t>
      </w:r>
      <w:r w:rsidR="00AE3646">
        <w:rPr>
          <w:rFonts w:ascii="Arial" w:hAnsi="Arial" w:cs="Arial"/>
          <w:sz w:val="18"/>
          <w:szCs w:val="18"/>
          <w:lang w:val="en-US"/>
        </w:rPr>
        <w:t>I</w:t>
      </w:r>
      <w:r w:rsidRPr="00D75396">
        <w:rPr>
          <w:rFonts w:ascii="Arial" w:hAnsi="Arial" w:cs="Arial"/>
          <w:sz w:val="18"/>
          <w:szCs w:val="18"/>
          <w:lang w:val="en-US"/>
        </w:rPr>
        <w:t>nternship venue</w:t>
      </w:r>
      <w:r w:rsidR="00E328FA" w:rsidRPr="00D75396">
        <w:rPr>
          <w:rFonts w:ascii="Arial" w:hAnsi="Arial" w:cs="Arial"/>
          <w:sz w:val="18"/>
          <w:szCs w:val="18"/>
          <w:lang w:val="en-US"/>
        </w:rPr>
        <w:t xml:space="preserve"> to ISM Career Center</w:t>
      </w:r>
      <w:r w:rsidRPr="00D75396">
        <w:rPr>
          <w:rFonts w:ascii="Arial" w:hAnsi="Arial" w:cs="Arial"/>
          <w:sz w:val="18"/>
          <w:szCs w:val="18"/>
          <w:lang w:val="en-US"/>
        </w:rPr>
        <w:t>.</w:t>
      </w:r>
      <w:r w:rsidR="00E328FA" w:rsidRPr="00D75396">
        <w:rPr>
          <w:rFonts w:ascii="Arial" w:hAnsi="Arial" w:cs="Arial"/>
          <w:sz w:val="18"/>
          <w:szCs w:val="18"/>
          <w:lang w:val="en-US"/>
        </w:rPr>
        <w:t xml:space="preserve">  All the forms are available for download on the E-learning system.</w:t>
      </w:r>
    </w:p>
    <w:p w14:paraId="3E82424A" w14:textId="77777777" w:rsidR="00E328FA" w:rsidRPr="00D75396" w:rsidRDefault="00E328FA" w:rsidP="002B59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35EA46" w14:textId="77777777" w:rsidR="00717CF1" w:rsidRPr="00D75396" w:rsidRDefault="00717CF1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>SUBJECT DESCRIPTION</w:t>
      </w:r>
    </w:p>
    <w:p w14:paraId="7D694DA7" w14:textId="77777777" w:rsidR="00717CF1" w:rsidRPr="00D75396" w:rsidRDefault="00717CF1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6909"/>
        <w:gridCol w:w="817"/>
        <w:gridCol w:w="1027"/>
      </w:tblGrid>
      <w:tr w:rsidR="00E60C5B" w:rsidRPr="00D75396" w14:paraId="1444F6BB" w14:textId="77777777" w:rsidTr="00E60C5B">
        <w:tc>
          <w:tcPr>
            <w:tcW w:w="559" w:type="pct"/>
            <w:vMerge w:val="restart"/>
            <w:vAlign w:val="center"/>
          </w:tcPr>
          <w:p w14:paraId="4BD4F1C9" w14:textId="77777777" w:rsidR="00E60C5B" w:rsidRPr="00D75396" w:rsidRDefault="00E60C5B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Week</w:t>
            </w:r>
          </w:p>
        </w:tc>
        <w:tc>
          <w:tcPr>
            <w:tcW w:w="3506" w:type="pct"/>
            <w:vMerge w:val="restart"/>
            <w:vAlign w:val="center"/>
          </w:tcPr>
          <w:p w14:paraId="434C7812" w14:textId="77777777" w:rsidR="00E60C5B" w:rsidRPr="00D75396" w:rsidRDefault="00E60C5B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Activity</w:t>
            </w:r>
          </w:p>
        </w:tc>
        <w:tc>
          <w:tcPr>
            <w:tcW w:w="936" w:type="pct"/>
            <w:gridSpan w:val="2"/>
            <w:vAlign w:val="center"/>
          </w:tcPr>
          <w:p w14:paraId="67A73263" w14:textId="77777777" w:rsidR="00E60C5B" w:rsidRPr="00D75396" w:rsidRDefault="00E60C5B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Classroom Hours</w:t>
            </w:r>
          </w:p>
        </w:tc>
      </w:tr>
      <w:tr w:rsidR="00E60C5B" w:rsidRPr="00D75396" w14:paraId="3341C29A" w14:textId="77777777" w:rsidTr="00E60C5B">
        <w:tc>
          <w:tcPr>
            <w:tcW w:w="559" w:type="pct"/>
            <w:vMerge/>
            <w:vAlign w:val="center"/>
          </w:tcPr>
          <w:p w14:paraId="34BA1397" w14:textId="77777777" w:rsidR="00E60C5B" w:rsidRPr="00D75396" w:rsidRDefault="00E60C5B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06" w:type="pct"/>
            <w:vMerge/>
            <w:vAlign w:val="center"/>
          </w:tcPr>
          <w:p w14:paraId="618E4F69" w14:textId="77777777" w:rsidR="00E60C5B" w:rsidRPr="00D75396" w:rsidRDefault="00E60C5B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vAlign w:val="center"/>
          </w:tcPr>
          <w:p w14:paraId="2B895AE5" w14:textId="77777777" w:rsidR="00E60C5B" w:rsidRPr="00D75396" w:rsidRDefault="00E60C5B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Theory</w:t>
            </w:r>
          </w:p>
        </w:tc>
        <w:tc>
          <w:tcPr>
            <w:tcW w:w="521" w:type="pct"/>
            <w:vAlign w:val="center"/>
          </w:tcPr>
          <w:p w14:paraId="4F70BE4F" w14:textId="77777777" w:rsidR="00E60C5B" w:rsidRPr="00D75396" w:rsidRDefault="00E60C5B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</w:p>
        </w:tc>
      </w:tr>
      <w:tr w:rsidR="00D75396" w:rsidRPr="00D75396" w14:paraId="13E8327C" w14:textId="77777777" w:rsidTr="00D75396">
        <w:tc>
          <w:tcPr>
            <w:tcW w:w="559" w:type="pct"/>
          </w:tcPr>
          <w:p w14:paraId="7CD368FB" w14:textId="77777777" w:rsidR="00D75396" w:rsidRPr="00D75396" w:rsidRDefault="00D75396" w:rsidP="00E60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D7539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6" w:type="pct"/>
          </w:tcPr>
          <w:p w14:paraId="556F599F" w14:textId="77777777" w:rsidR="00D75396" w:rsidRPr="00D75396" w:rsidRDefault="00D75396" w:rsidP="00E60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>Introductory session. Presentation of Internship requirements.  Discussion of requirements for TRP.</w:t>
            </w:r>
          </w:p>
        </w:tc>
        <w:tc>
          <w:tcPr>
            <w:tcW w:w="415" w:type="pct"/>
          </w:tcPr>
          <w:p w14:paraId="2BCE0D18" w14:textId="77777777" w:rsidR="00D75396" w:rsidRPr="00D75396" w:rsidRDefault="00D75396" w:rsidP="00E60C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21" w:type="pct"/>
          </w:tcPr>
          <w:p w14:paraId="1AD90D84" w14:textId="77777777" w:rsidR="00D75396" w:rsidRPr="00D75396" w:rsidRDefault="00D75396" w:rsidP="00E60C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D75396" w:rsidRPr="00D75396" w14:paraId="083C3B05" w14:textId="77777777" w:rsidTr="00D75396">
        <w:tc>
          <w:tcPr>
            <w:tcW w:w="559" w:type="pct"/>
          </w:tcPr>
          <w:p w14:paraId="4DE574FF" w14:textId="77777777" w:rsidR="00D75396" w:rsidRPr="00D75396" w:rsidRDefault="00D75396" w:rsidP="00E60C5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D7539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 3</w:t>
            </w:r>
            <w:r w:rsidRPr="00D7539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6" w:type="pct"/>
          </w:tcPr>
          <w:p w14:paraId="76C62C15" w14:textId="77777777" w:rsidR="00D75396" w:rsidRPr="00D75396" w:rsidRDefault="00D75396" w:rsidP="00E60C5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Consultation</w:t>
            </w:r>
            <w:r w:rsidRPr="00D73F47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D73F4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not compulsory, organiz</w:t>
            </w:r>
            <w:r w:rsidR="00E60C5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aed according the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schedule).</w:t>
            </w: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5" w:type="pct"/>
          </w:tcPr>
          <w:p w14:paraId="2B960C7A" w14:textId="77777777" w:rsidR="00D75396" w:rsidRPr="00D75396" w:rsidRDefault="00D75396" w:rsidP="00E60C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</w:tcPr>
          <w:p w14:paraId="36697F0F" w14:textId="77777777" w:rsidR="00D75396" w:rsidRPr="00D75396" w:rsidRDefault="00D75396" w:rsidP="00E60C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D75396" w:rsidRPr="00D75396" w14:paraId="4354FFD7" w14:textId="77777777" w:rsidTr="00D75396">
        <w:tc>
          <w:tcPr>
            <w:tcW w:w="4064" w:type="pct"/>
            <w:gridSpan w:val="2"/>
          </w:tcPr>
          <w:p w14:paraId="09B0D6C2" w14:textId="77777777" w:rsidR="00D75396" w:rsidRDefault="00D75396" w:rsidP="00E60C5B">
            <w:pPr>
              <w:spacing w:before="60" w:after="60"/>
              <w:jc w:val="right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Total:</w:t>
            </w:r>
          </w:p>
        </w:tc>
        <w:tc>
          <w:tcPr>
            <w:tcW w:w="415" w:type="pct"/>
          </w:tcPr>
          <w:p w14:paraId="602B7CD5" w14:textId="77777777" w:rsidR="00D75396" w:rsidRPr="00D75396" w:rsidRDefault="00D75396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21" w:type="pct"/>
          </w:tcPr>
          <w:p w14:paraId="7F60E598" w14:textId="77777777" w:rsidR="00D75396" w:rsidRPr="00D75396" w:rsidRDefault="00D75396" w:rsidP="00E60C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</w:tr>
    </w:tbl>
    <w:p w14:paraId="2EE7AC41" w14:textId="77777777" w:rsidR="00D75396" w:rsidRDefault="00D75396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08C80897" w14:textId="77777777" w:rsidR="00D75396" w:rsidRDefault="00D75396" w:rsidP="002B5923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br w:type="page"/>
      </w:r>
    </w:p>
    <w:p w14:paraId="7CFE4D90" w14:textId="77777777" w:rsidR="00515552" w:rsidRPr="00D75396" w:rsidRDefault="00E22E3F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lastRenderedPageBreak/>
        <w:t>INDIVIDUAL WORK AND ASSESSMENT</w:t>
      </w:r>
    </w:p>
    <w:p w14:paraId="42F27CCE" w14:textId="77777777" w:rsidR="00717CF1" w:rsidRPr="00D75396" w:rsidRDefault="00717CF1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6"/>
        <w:gridCol w:w="2464"/>
        <w:gridCol w:w="3114"/>
      </w:tblGrid>
      <w:tr w:rsidR="00717CF1" w:rsidRPr="00D75396" w14:paraId="6BB417EB" w14:textId="77777777" w:rsidTr="00D75396">
        <w:tc>
          <w:tcPr>
            <w:tcW w:w="2170" w:type="pct"/>
          </w:tcPr>
          <w:p w14:paraId="6BAACF76" w14:textId="77777777" w:rsidR="00717CF1" w:rsidRPr="00D75396" w:rsidRDefault="00717CF1" w:rsidP="00F640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the finished assignment</w:t>
            </w:r>
          </w:p>
        </w:tc>
        <w:tc>
          <w:tcPr>
            <w:tcW w:w="1250" w:type="pct"/>
          </w:tcPr>
          <w:p w14:paraId="12E5DFE6" w14:textId="77777777" w:rsidR="00717CF1" w:rsidRPr="00D75396" w:rsidRDefault="00717CF1" w:rsidP="00F640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number of hours</w:t>
            </w:r>
          </w:p>
        </w:tc>
        <w:tc>
          <w:tcPr>
            <w:tcW w:w="1580" w:type="pct"/>
          </w:tcPr>
          <w:p w14:paraId="17CB421D" w14:textId="77777777" w:rsidR="00717CF1" w:rsidRPr="00D75396" w:rsidRDefault="00717CF1" w:rsidP="00F640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Percentage of the final grade</w:t>
            </w:r>
          </w:p>
        </w:tc>
      </w:tr>
      <w:tr w:rsidR="00717CF1" w:rsidRPr="00D75396" w14:paraId="250AC71A" w14:textId="77777777" w:rsidTr="00D75396">
        <w:tc>
          <w:tcPr>
            <w:tcW w:w="2170" w:type="pct"/>
          </w:tcPr>
          <w:p w14:paraId="770673DA" w14:textId="77777777" w:rsidR="00717CF1" w:rsidRPr="00D75396" w:rsidRDefault="00717CF1" w:rsidP="00F640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 xml:space="preserve">Preparation of a </w:t>
            </w:r>
            <w:r w:rsidR="00EE5CAA" w:rsidRPr="00D75396">
              <w:rPr>
                <w:rFonts w:ascii="Arial" w:hAnsi="Arial" w:cs="Arial"/>
                <w:sz w:val="18"/>
                <w:szCs w:val="18"/>
                <w:lang w:val="en-US"/>
              </w:rPr>
              <w:t>TRP</w:t>
            </w:r>
          </w:p>
        </w:tc>
        <w:tc>
          <w:tcPr>
            <w:tcW w:w="1250" w:type="pct"/>
          </w:tcPr>
          <w:p w14:paraId="4D97582C" w14:textId="77777777" w:rsidR="00717CF1" w:rsidRPr="00D75396" w:rsidRDefault="00D75396" w:rsidP="00F640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580" w:type="pct"/>
          </w:tcPr>
          <w:p w14:paraId="421E7211" w14:textId="77777777" w:rsidR="00717CF1" w:rsidRPr="00D75396" w:rsidRDefault="00D75396" w:rsidP="00F640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  <w:r w:rsidR="00717CF1" w:rsidRPr="00D75396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  <w:r w:rsidR="009B4C08" w:rsidRPr="00D75396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9B4C08" w:rsidRPr="00D75396" w14:paraId="0595A122" w14:textId="77777777" w:rsidTr="00D75396">
        <w:tc>
          <w:tcPr>
            <w:tcW w:w="2170" w:type="pct"/>
          </w:tcPr>
          <w:p w14:paraId="2984EA84" w14:textId="77777777" w:rsidR="009B4C08" w:rsidRPr="00D75396" w:rsidRDefault="009B4C08" w:rsidP="00F640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>Supervisor</w:t>
            </w:r>
            <w:r w:rsidR="00EE0FAD" w:rsidRPr="00D75396">
              <w:rPr>
                <w:rFonts w:ascii="Arial" w:hAnsi="Arial" w:cs="Arial"/>
                <w:sz w:val="18"/>
                <w:szCs w:val="18"/>
                <w:lang w:val="en-US"/>
              </w:rPr>
              <w:t>’s</w:t>
            </w: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 xml:space="preserve"> evaluation at Internship Venue</w:t>
            </w:r>
          </w:p>
        </w:tc>
        <w:tc>
          <w:tcPr>
            <w:tcW w:w="1250" w:type="pct"/>
          </w:tcPr>
          <w:p w14:paraId="6B259B06" w14:textId="77777777" w:rsidR="009B4C08" w:rsidRPr="00D75396" w:rsidRDefault="00D75396" w:rsidP="00F640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="009B4C08" w:rsidRPr="00D7539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80" w:type="pct"/>
          </w:tcPr>
          <w:p w14:paraId="1CB9238D" w14:textId="77777777" w:rsidR="009B4C08" w:rsidRPr="00D75396" w:rsidRDefault="009B4C08" w:rsidP="00F640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717CF1" w:rsidRPr="00D75396" w14:paraId="5A30FC5E" w14:textId="77777777" w:rsidTr="00D75396">
        <w:tc>
          <w:tcPr>
            <w:tcW w:w="2170" w:type="pct"/>
          </w:tcPr>
          <w:p w14:paraId="58533EB6" w14:textId="77777777" w:rsidR="00717CF1" w:rsidRPr="00D75396" w:rsidRDefault="00717CF1" w:rsidP="00F640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75396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50" w:type="pct"/>
          </w:tcPr>
          <w:p w14:paraId="0C99B026" w14:textId="77777777" w:rsidR="00717CF1" w:rsidRPr="00E60C5B" w:rsidRDefault="00D75396" w:rsidP="00F640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0C5B">
              <w:rPr>
                <w:rFonts w:ascii="Arial" w:hAnsi="Arial" w:cs="Arial"/>
                <w:b/>
                <w:sz w:val="18"/>
                <w:szCs w:val="18"/>
                <w:lang w:val="en-US"/>
              </w:rPr>
              <w:t>395</w:t>
            </w:r>
          </w:p>
        </w:tc>
        <w:tc>
          <w:tcPr>
            <w:tcW w:w="1580" w:type="pct"/>
          </w:tcPr>
          <w:p w14:paraId="7F076815" w14:textId="77777777" w:rsidR="00717CF1" w:rsidRPr="00E60C5B" w:rsidRDefault="00717CF1" w:rsidP="00F640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0C5B">
              <w:rPr>
                <w:rFonts w:ascii="Arial" w:hAnsi="Arial" w:cs="Arial"/>
                <w:b/>
                <w:sz w:val="18"/>
                <w:szCs w:val="18"/>
                <w:lang w:val="en-US"/>
              </w:rPr>
              <w:t>100</w:t>
            </w:r>
            <w:r w:rsidR="00D75396" w:rsidRPr="00E60C5B">
              <w:rPr>
                <w:rFonts w:ascii="Arial" w:hAnsi="Arial" w:cs="Arial"/>
                <w:b/>
                <w:sz w:val="18"/>
                <w:szCs w:val="18"/>
                <w:lang w:val="en-US"/>
              </w:rPr>
              <w:t>%</w:t>
            </w:r>
          </w:p>
        </w:tc>
      </w:tr>
    </w:tbl>
    <w:p w14:paraId="244E7D0A" w14:textId="062E1644" w:rsidR="00717CF1" w:rsidRPr="00D75396" w:rsidRDefault="009B4C08" w:rsidP="002B5923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*In the case of a late submission of a </w:t>
      </w:r>
      <w:r w:rsidR="00EE5CAA" w:rsidRPr="00D75396">
        <w:rPr>
          <w:rFonts w:ascii="Arial" w:hAnsi="Arial" w:cs="Arial"/>
          <w:b/>
          <w:sz w:val="18"/>
          <w:szCs w:val="18"/>
          <w:lang w:val="en-US"/>
        </w:rPr>
        <w:t>TRP</w:t>
      </w: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="0095082E" w:rsidRPr="00D75396">
        <w:rPr>
          <w:rFonts w:ascii="Arial" w:hAnsi="Arial" w:cs="Arial"/>
          <w:b/>
          <w:sz w:val="18"/>
          <w:szCs w:val="18"/>
          <w:lang w:val="en-US"/>
        </w:rPr>
        <w:t xml:space="preserve">or in the case of re-submission after the initial negative evaluation, </w:t>
      </w: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the share of Proposal’s grade in the final Internship evaluation is </w:t>
      </w:r>
      <w:r w:rsidRPr="006937B3">
        <w:rPr>
          <w:rFonts w:ascii="Arial" w:hAnsi="Arial" w:cs="Arial"/>
          <w:b/>
          <w:sz w:val="18"/>
          <w:szCs w:val="18"/>
          <w:highlight w:val="yellow"/>
          <w:lang w:val="en-US"/>
        </w:rPr>
        <w:t>70%</w:t>
      </w:r>
      <w:r w:rsidRPr="00D75396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721FA8C5" w14:textId="77777777" w:rsidR="00717CF1" w:rsidRPr="00D75396" w:rsidRDefault="00515552" w:rsidP="002B5923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>The Thesis Research Proposal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is designed to enhance student’s understanding of the actual content of the chosen economic policy; its impact on national, regional and global economy; and economic policy formulation and implementation processes.  The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is also a valuable opportunity to collect theoretical and empirical material and summarize it for use in the writing of the Bachelor Thesis. Data for the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are collected during internship at an institution indicated in the annotation.  A student prepares a written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and submits two bound copies of the Study to the Studies Department by the time specified in Table 1.  Failure to submit the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on time, results in reduction of the final grade by one point for each day following the deadline. The scope of the written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is 10-15 pages (without appendices). The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is defended in an auditorium.  A student shall be evaluated for the content and presentation of the </w:t>
      </w:r>
      <w:r w:rsidR="00EE5CAA" w:rsidRPr="00D75396">
        <w:rPr>
          <w:rFonts w:ascii="Arial" w:hAnsi="Arial" w:cs="Arial"/>
          <w:sz w:val="18"/>
          <w:szCs w:val="18"/>
          <w:lang w:val="en-US"/>
        </w:rPr>
        <w:t>TRP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as well as for the questions answered.  </w:t>
      </w:r>
    </w:p>
    <w:p w14:paraId="439A79FD" w14:textId="77777777" w:rsidR="009B4C08" w:rsidRPr="00D75396" w:rsidRDefault="00515552" w:rsidP="002B5923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The final grade for the subject is calculated using a cumulative formula.  If the final grade is negative (less than 5), the student presents a revised Thesis Research Proposal </w:t>
      </w:r>
      <w:r w:rsidR="00EE0FAD" w:rsidRPr="00D75396">
        <w:rPr>
          <w:rFonts w:ascii="Arial" w:hAnsi="Arial" w:cs="Arial"/>
          <w:sz w:val="18"/>
          <w:szCs w:val="18"/>
          <w:lang w:val="en-US"/>
        </w:rPr>
        <w:t>at a time indicated on the Internship Schedule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. </w:t>
      </w:r>
      <w:r w:rsidR="00EE0FAD" w:rsidRPr="00D75396">
        <w:rPr>
          <w:rFonts w:ascii="Arial" w:hAnsi="Arial" w:cs="Arial"/>
          <w:sz w:val="18"/>
          <w:szCs w:val="18"/>
          <w:lang w:val="en-US"/>
        </w:rPr>
        <w:t>A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 revised Thesis Research Proposal constitutes 70% of the final mark. </w:t>
      </w:r>
    </w:p>
    <w:p w14:paraId="1846B275" w14:textId="77777777" w:rsidR="00AC1FEB" w:rsidRPr="00D75396" w:rsidRDefault="00515552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THE STRUCTURE OF THE THESIS RESEARCH PROPOSAL </w:t>
      </w:r>
    </w:p>
    <w:p w14:paraId="6B38FA48" w14:textId="77777777" w:rsidR="00515552" w:rsidRPr="00D75396" w:rsidRDefault="00515552" w:rsidP="002B5923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The Thesis Research Proposal contains the following structural parts:    </w:t>
      </w:r>
    </w:p>
    <w:p w14:paraId="03E69CD0" w14:textId="77777777" w:rsidR="00AC1FEB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TITLE PAGE </w:t>
      </w:r>
    </w:p>
    <w:p w14:paraId="411A8665" w14:textId="77777777" w:rsidR="00AC1FEB" w:rsidRPr="00D75396" w:rsidRDefault="00515552" w:rsidP="002B5923">
      <w:pPr>
        <w:spacing w:after="0" w:line="240" w:lineRule="auto"/>
        <w:ind w:left="284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I. RESEARCH PROBLEM  </w:t>
      </w:r>
    </w:p>
    <w:p w14:paraId="31A29853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1. DEFINITION OF AN ECONOMIC POLICY (1 PAGE) </w:t>
      </w:r>
    </w:p>
    <w:p w14:paraId="45BA7481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2. DESCRIPTION OF A VARIATION IN ECONOMIC POLICY: PROCESS OR OUTCOME (1 PAGE)  </w:t>
      </w:r>
    </w:p>
    <w:p w14:paraId="1D14563A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3. DESCRIPTION OF THE RELEVANCE OF UNDERSTANDING THE VARIATION IN THE CHOSEN ECONOMIC POLICY (1 PAGE) </w:t>
      </w:r>
    </w:p>
    <w:p w14:paraId="303CAEFC" w14:textId="77777777" w:rsidR="00AC1FEB" w:rsidRPr="00D75396" w:rsidRDefault="00515552" w:rsidP="002B5923">
      <w:pPr>
        <w:spacing w:after="0" w:line="240" w:lineRule="auto"/>
        <w:ind w:left="284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II. AIM OF A THESIS  </w:t>
      </w:r>
    </w:p>
    <w:p w14:paraId="2311D111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1. A PRELIMINARY PROPOSITION OF A HYPOTHESIS  </w:t>
      </w:r>
    </w:p>
    <w:p w14:paraId="7D8E32A4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2. A PRELIMINARY EXPLANATION OF THE LOGIC BEHIND HYPOTHESIS (1 PAGE) </w:t>
      </w:r>
    </w:p>
    <w:p w14:paraId="5339C9FE" w14:textId="77777777" w:rsidR="00AC1FEB" w:rsidRPr="00D75396" w:rsidRDefault="00515552" w:rsidP="002B5923">
      <w:pPr>
        <w:spacing w:after="0" w:line="240" w:lineRule="auto"/>
        <w:ind w:left="284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III. THE OBJECTIVE OF A THESIS  </w:t>
      </w:r>
    </w:p>
    <w:p w14:paraId="6B06FE65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1. A PRELIMINARY LIST OF THEORIES TO BE COVERED BY LITERATURE REVIEW ON ECONOMIC POLICY (0.5 PAGE) </w:t>
      </w:r>
    </w:p>
    <w:p w14:paraId="065A62D4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2. A PRELIMINARY LIST OF THEORIES TO BE COVERED BY LITERATURE REVIEW ON POLITICAL PREDICTORS OF ECONOMIC POLICY (0.5 PAGE) </w:t>
      </w:r>
    </w:p>
    <w:p w14:paraId="548E157D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3. A PRELIMINARY DESCRIPTION OF A METHOD FOR CONSTRUCTING A HYPOTHESIS – IF NECESSARY (1 PAGE) </w:t>
      </w:r>
    </w:p>
    <w:p w14:paraId="69DB3845" w14:textId="77777777" w:rsidR="00AC1FEB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4. A PRELIMINARY DESCRIPTION OF A POSSIBLE SAMPLE OF EMPIRICAL DATA AND DATABASES (1 PAGE) </w:t>
      </w:r>
    </w:p>
    <w:p w14:paraId="1A0AA36F" w14:textId="77777777" w:rsidR="00515552" w:rsidRPr="00D75396" w:rsidRDefault="00515552" w:rsidP="002B592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>5. A PRELIMINARY DESCRIPTION OF POSSIBLE METHODS OF DAT</w:t>
      </w:r>
      <w:r w:rsidR="00AC1FEB" w:rsidRPr="00D75396">
        <w:rPr>
          <w:rFonts w:ascii="Arial" w:hAnsi="Arial" w:cs="Arial"/>
          <w:sz w:val="18"/>
          <w:szCs w:val="18"/>
          <w:lang w:val="en-US"/>
        </w:rPr>
        <w:t xml:space="preserve">A ANALYSIS (1 PAGE) REFERENCES </w:t>
      </w:r>
    </w:p>
    <w:p w14:paraId="252C902C" w14:textId="77777777" w:rsidR="00AC1FEB" w:rsidRPr="00D75396" w:rsidRDefault="00AC1FEB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>REFERENCES</w:t>
      </w:r>
    </w:p>
    <w:p w14:paraId="39A3C053" w14:textId="77777777" w:rsidR="00AC1FEB" w:rsidRPr="00D75396" w:rsidRDefault="00AC1FEB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A160FE9" w14:textId="77777777" w:rsidR="00AC1FEB" w:rsidRPr="00D75396" w:rsidRDefault="00515552" w:rsidP="002B5923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75396">
        <w:rPr>
          <w:rFonts w:ascii="Arial" w:hAnsi="Arial" w:cs="Arial"/>
          <w:b/>
          <w:caps/>
          <w:sz w:val="18"/>
          <w:szCs w:val="18"/>
          <w:lang w:val="en-US"/>
        </w:rPr>
        <w:t>Recommended literature</w:t>
      </w:r>
      <w:r w:rsidRPr="00D75396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1B6D3CBB" w14:textId="77777777" w:rsidR="00515552" w:rsidRPr="00D75396" w:rsidRDefault="00515552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(The list – not exhaustive by far):   </w:t>
      </w:r>
    </w:p>
    <w:p w14:paraId="48BF98AA" w14:textId="77777777" w:rsidR="00AC1FEB" w:rsidRPr="00D75396" w:rsidRDefault="00AC1FEB" w:rsidP="002B592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9509D94" w14:textId="77777777" w:rsidR="00515552" w:rsidRPr="00D75396" w:rsidRDefault="00515552" w:rsidP="00F6407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Krugman P.R. and M. Obstfeld.  </w:t>
      </w:r>
      <w:r w:rsidRPr="00D75396">
        <w:rPr>
          <w:rFonts w:ascii="Arial" w:hAnsi="Arial" w:cs="Arial"/>
          <w:i/>
          <w:sz w:val="18"/>
          <w:szCs w:val="18"/>
          <w:lang w:val="en-US"/>
        </w:rPr>
        <w:t>International Economics: Theory and Policy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.  Addison Wesley  </w:t>
      </w:r>
    </w:p>
    <w:p w14:paraId="24BA1F38" w14:textId="77777777" w:rsidR="00515552" w:rsidRPr="00D75396" w:rsidRDefault="00515552" w:rsidP="00F6407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>McGillivray</w:t>
      </w:r>
      <w:r w:rsidR="00AC1FEB" w:rsidRPr="00D75396">
        <w:rPr>
          <w:rFonts w:ascii="Arial" w:hAnsi="Arial" w:cs="Arial"/>
          <w:sz w:val="18"/>
          <w:szCs w:val="18"/>
          <w:lang w:val="en-US"/>
        </w:rPr>
        <w:t xml:space="preserve"> F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.  </w:t>
      </w:r>
      <w:r w:rsidRPr="00D75396">
        <w:rPr>
          <w:rFonts w:ascii="Arial" w:hAnsi="Arial" w:cs="Arial"/>
          <w:i/>
          <w:sz w:val="18"/>
          <w:szCs w:val="18"/>
          <w:lang w:val="en-US"/>
        </w:rPr>
        <w:t>Privileging Industry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.  Princeton University Press.  </w:t>
      </w:r>
    </w:p>
    <w:p w14:paraId="134C62EA" w14:textId="77777777" w:rsidR="00515552" w:rsidRPr="00D75396" w:rsidRDefault="00515552" w:rsidP="00F6407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5396">
        <w:rPr>
          <w:rFonts w:ascii="Arial" w:hAnsi="Arial" w:cs="Arial"/>
          <w:sz w:val="18"/>
          <w:szCs w:val="18"/>
          <w:lang w:val="en-US"/>
        </w:rPr>
        <w:t xml:space="preserve">Clark W.R. </w:t>
      </w:r>
      <w:r w:rsidRPr="00D75396">
        <w:rPr>
          <w:rFonts w:ascii="Arial" w:hAnsi="Arial" w:cs="Arial"/>
          <w:i/>
          <w:sz w:val="18"/>
          <w:szCs w:val="18"/>
          <w:lang w:val="en-US"/>
        </w:rPr>
        <w:t>Capitalism, Not Globalism: Capital Mobility, Central Bank Independence, and the Political Control of  the Economy</w:t>
      </w:r>
      <w:r w:rsidRPr="00D75396">
        <w:rPr>
          <w:rFonts w:ascii="Arial" w:hAnsi="Arial" w:cs="Arial"/>
          <w:sz w:val="18"/>
          <w:szCs w:val="18"/>
          <w:lang w:val="en-US"/>
        </w:rPr>
        <w:t xml:space="preserve">.  University of Michigan Press  </w:t>
      </w:r>
    </w:p>
    <w:p w14:paraId="747B6DFE" w14:textId="77777777" w:rsidR="00515552" w:rsidRPr="00D75396" w:rsidRDefault="00515552" w:rsidP="00F640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5396">
        <w:rPr>
          <w:rFonts w:ascii="Arial" w:hAnsi="Arial" w:cs="Arial"/>
          <w:sz w:val="18"/>
          <w:szCs w:val="18"/>
        </w:rPr>
        <w:t xml:space="preserve">Strauch R.R. and J. von Hagen, eds.  </w:t>
      </w:r>
      <w:r w:rsidRPr="00D75396">
        <w:rPr>
          <w:rFonts w:ascii="Arial" w:hAnsi="Arial" w:cs="Arial"/>
          <w:i/>
          <w:sz w:val="18"/>
          <w:szCs w:val="18"/>
        </w:rPr>
        <w:t>Institutions, Politics and Fiscal Policy</w:t>
      </w:r>
      <w:r w:rsidRPr="00D75396">
        <w:rPr>
          <w:rFonts w:ascii="Arial" w:hAnsi="Arial" w:cs="Arial"/>
          <w:sz w:val="18"/>
          <w:szCs w:val="18"/>
        </w:rPr>
        <w:t xml:space="preserve">.  Springer  </w:t>
      </w:r>
    </w:p>
    <w:p w14:paraId="3E3791F3" w14:textId="77777777" w:rsidR="00515552" w:rsidRPr="00D75396" w:rsidRDefault="00515552" w:rsidP="00F640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5396">
        <w:rPr>
          <w:rFonts w:ascii="Arial" w:hAnsi="Arial" w:cs="Arial"/>
          <w:sz w:val="18"/>
          <w:szCs w:val="18"/>
        </w:rPr>
        <w:t xml:space="preserve">Bueno de Mesquita B.  </w:t>
      </w:r>
      <w:r w:rsidRPr="00D75396">
        <w:rPr>
          <w:rFonts w:ascii="Arial" w:hAnsi="Arial" w:cs="Arial"/>
          <w:i/>
          <w:sz w:val="18"/>
          <w:szCs w:val="18"/>
        </w:rPr>
        <w:t>Principles Of International Politics: People's Power, Preferences, and Perceptions</w:t>
      </w:r>
      <w:r w:rsidRPr="00D75396">
        <w:rPr>
          <w:rFonts w:ascii="Arial" w:hAnsi="Arial" w:cs="Arial"/>
          <w:sz w:val="18"/>
          <w:szCs w:val="18"/>
        </w:rPr>
        <w:t xml:space="preserve">.    CQ Press  </w:t>
      </w:r>
    </w:p>
    <w:p w14:paraId="74E6E7AC" w14:textId="77777777" w:rsidR="00515552" w:rsidRPr="00D75396" w:rsidRDefault="00515552" w:rsidP="00F640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5396">
        <w:rPr>
          <w:rFonts w:ascii="Arial" w:hAnsi="Arial" w:cs="Arial"/>
          <w:sz w:val="18"/>
          <w:szCs w:val="18"/>
        </w:rPr>
        <w:t xml:space="preserve">Clark W.R., Golder M., Golder S.N.  </w:t>
      </w:r>
      <w:r w:rsidRPr="00D75396">
        <w:rPr>
          <w:rFonts w:ascii="Arial" w:hAnsi="Arial" w:cs="Arial"/>
          <w:i/>
          <w:sz w:val="18"/>
          <w:szCs w:val="18"/>
        </w:rPr>
        <w:t>Principles of Comparative Politics</w:t>
      </w:r>
      <w:r w:rsidR="00AC1FEB" w:rsidRPr="00D75396">
        <w:rPr>
          <w:rFonts w:ascii="Arial" w:hAnsi="Arial" w:cs="Arial"/>
          <w:sz w:val="18"/>
          <w:szCs w:val="18"/>
        </w:rPr>
        <w:t>.</w:t>
      </w:r>
      <w:r w:rsidRPr="00D75396">
        <w:rPr>
          <w:rFonts w:ascii="Arial" w:hAnsi="Arial" w:cs="Arial"/>
          <w:sz w:val="18"/>
          <w:szCs w:val="18"/>
        </w:rPr>
        <w:t xml:space="preserve"> CQ Press  </w:t>
      </w:r>
    </w:p>
    <w:p w14:paraId="5952ADDD" w14:textId="77777777" w:rsidR="00AC1FEB" w:rsidRPr="00D75396" w:rsidRDefault="00515552" w:rsidP="00F640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5396">
        <w:rPr>
          <w:rFonts w:ascii="Arial" w:hAnsi="Arial" w:cs="Arial"/>
          <w:sz w:val="18"/>
          <w:szCs w:val="18"/>
        </w:rPr>
        <w:t>Bozoki A. and J. Is</w:t>
      </w:r>
      <w:r w:rsidR="00AC1FEB" w:rsidRPr="00D75396">
        <w:rPr>
          <w:rFonts w:ascii="Arial" w:hAnsi="Arial" w:cs="Arial"/>
          <w:sz w:val="18"/>
          <w:szCs w:val="18"/>
        </w:rPr>
        <w:t>h</w:t>
      </w:r>
      <w:r w:rsidRPr="00D75396">
        <w:rPr>
          <w:rFonts w:ascii="Arial" w:hAnsi="Arial" w:cs="Arial"/>
          <w:sz w:val="18"/>
          <w:szCs w:val="18"/>
        </w:rPr>
        <w:t xml:space="preserve">iyama.  </w:t>
      </w:r>
      <w:r w:rsidRPr="00D75396">
        <w:rPr>
          <w:rFonts w:ascii="Arial" w:hAnsi="Arial" w:cs="Arial"/>
          <w:i/>
          <w:sz w:val="18"/>
          <w:szCs w:val="18"/>
        </w:rPr>
        <w:t>The Communist Successor Parties of Central and Eastern Europe</w:t>
      </w:r>
      <w:r w:rsidR="00AC1FEB" w:rsidRPr="00D75396">
        <w:rPr>
          <w:rFonts w:ascii="Arial" w:hAnsi="Arial" w:cs="Arial"/>
          <w:sz w:val="18"/>
          <w:szCs w:val="18"/>
        </w:rPr>
        <w:t>.  M.E. Sharpe</w:t>
      </w:r>
    </w:p>
    <w:p w14:paraId="53E4E534" w14:textId="77777777" w:rsidR="009B4C08" w:rsidRPr="00D75396" w:rsidRDefault="00AC1FEB" w:rsidP="00F640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5396">
        <w:rPr>
          <w:rFonts w:ascii="Arial" w:hAnsi="Arial" w:cs="Arial"/>
          <w:sz w:val="18"/>
          <w:szCs w:val="18"/>
        </w:rPr>
        <w:t xml:space="preserve">Gandhi J.  </w:t>
      </w:r>
      <w:r w:rsidRPr="00D75396">
        <w:rPr>
          <w:rFonts w:ascii="Arial" w:hAnsi="Arial" w:cs="Arial"/>
          <w:i/>
          <w:sz w:val="18"/>
          <w:szCs w:val="18"/>
        </w:rPr>
        <w:t>Political Institutions under Dictatorship</w:t>
      </w:r>
      <w:r w:rsidRPr="00D75396">
        <w:rPr>
          <w:rFonts w:ascii="Arial" w:hAnsi="Arial" w:cs="Arial"/>
          <w:sz w:val="18"/>
          <w:szCs w:val="18"/>
        </w:rPr>
        <w:t>.  Cambridge University Press</w:t>
      </w:r>
    </w:p>
    <w:p w14:paraId="0F39E7A4" w14:textId="77777777" w:rsidR="00E07A9A" w:rsidRPr="00D75396" w:rsidRDefault="009B4C08" w:rsidP="00F640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5396">
        <w:rPr>
          <w:rFonts w:ascii="Arial" w:hAnsi="Arial" w:cs="Arial"/>
          <w:sz w:val="18"/>
          <w:szCs w:val="18"/>
        </w:rPr>
        <w:t xml:space="preserve">Gallagher M., Laver M. and Mair P.  </w:t>
      </w:r>
      <w:r w:rsidRPr="00D75396">
        <w:rPr>
          <w:rFonts w:ascii="Arial" w:hAnsi="Arial" w:cs="Arial"/>
          <w:i/>
          <w:sz w:val="18"/>
          <w:szCs w:val="18"/>
        </w:rPr>
        <w:t>Representative Government in Modern Europe</w:t>
      </w:r>
      <w:r w:rsidRPr="00D75396">
        <w:rPr>
          <w:rFonts w:ascii="Arial" w:hAnsi="Arial" w:cs="Arial"/>
          <w:sz w:val="18"/>
          <w:szCs w:val="18"/>
        </w:rPr>
        <w:t>.  McGraw Hill Higher Education</w:t>
      </w:r>
    </w:p>
    <w:sectPr w:rsidR="00E07A9A" w:rsidRPr="00D75396" w:rsidSect="00D75396">
      <w:pgSz w:w="11906" w:h="16838"/>
      <w:pgMar w:top="1418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9A1D" w14:textId="77777777" w:rsidR="00107DEB" w:rsidRDefault="00107DEB" w:rsidP="00E22E3F">
      <w:pPr>
        <w:spacing w:after="0" w:line="240" w:lineRule="auto"/>
      </w:pPr>
      <w:r>
        <w:separator/>
      </w:r>
    </w:p>
  </w:endnote>
  <w:endnote w:type="continuationSeparator" w:id="0">
    <w:p w14:paraId="160F9A66" w14:textId="77777777" w:rsidR="00107DEB" w:rsidRDefault="00107DEB" w:rsidP="00E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AC51" w14:textId="77777777" w:rsidR="00107DEB" w:rsidRDefault="00107DEB" w:rsidP="00E22E3F">
      <w:pPr>
        <w:spacing w:after="0" w:line="240" w:lineRule="auto"/>
      </w:pPr>
      <w:r>
        <w:separator/>
      </w:r>
    </w:p>
  </w:footnote>
  <w:footnote w:type="continuationSeparator" w:id="0">
    <w:p w14:paraId="198FE2AF" w14:textId="77777777" w:rsidR="00107DEB" w:rsidRDefault="00107DEB" w:rsidP="00E2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52"/>
    <w:rsid w:val="00100900"/>
    <w:rsid w:val="00107DEB"/>
    <w:rsid w:val="00270F0A"/>
    <w:rsid w:val="002B5923"/>
    <w:rsid w:val="00515552"/>
    <w:rsid w:val="00563C1F"/>
    <w:rsid w:val="006112EB"/>
    <w:rsid w:val="006937B3"/>
    <w:rsid w:val="00717CF1"/>
    <w:rsid w:val="00722206"/>
    <w:rsid w:val="007339CC"/>
    <w:rsid w:val="007A5445"/>
    <w:rsid w:val="0095082E"/>
    <w:rsid w:val="00956649"/>
    <w:rsid w:val="009B4C08"/>
    <w:rsid w:val="009F1EDD"/>
    <w:rsid w:val="00AC1FEB"/>
    <w:rsid w:val="00AE3646"/>
    <w:rsid w:val="00D25DE2"/>
    <w:rsid w:val="00D75396"/>
    <w:rsid w:val="00DF41F3"/>
    <w:rsid w:val="00E22E3F"/>
    <w:rsid w:val="00E328FA"/>
    <w:rsid w:val="00E60C5B"/>
    <w:rsid w:val="00EE0FAD"/>
    <w:rsid w:val="00EE5CAA"/>
    <w:rsid w:val="00F64073"/>
    <w:rsid w:val="00F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89A0"/>
  <w15:docId w15:val="{081C2BD7-A3D1-4A69-AAE6-BA196322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2E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E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E3F"/>
    <w:rPr>
      <w:vertAlign w:val="superscript"/>
    </w:rPr>
  </w:style>
  <w:style w:type="character" w:customStyle="1" w:styleId="Bolds">
    <w:name w:val="Bolds"/>
    <w:rsid w:val="00D75396"/>
    <w:rPr>
      <w:b/>
      <w:lang w:val="en-US"/>
    </w:rPr>
  </w:style>
  <w:style w:type="paragraph" w:customStyle="1" w:styleId="Parameters">
    <w:name w:val="Parameters"/>
    <w:basedOn w:val="Normal"/>
    <w:rsid w:val="00D75396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B424-362B-4DF0-9B7B-F7BC92B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6365</Words>
  <Characters>3629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</dc:creator>
  <cp:keywords/>
  <dc:description/>
  <cp:lastModifiedBy>Smiltė Nostytė</cp:lastModifiedBy>
  <cp:revision>2</cp:revision>
  <dcterms:created xsi:type="dcterms:W3CDTF">2022-02-03T07:15:00Z</dcterms:created>
  <dcterms:modified xsi:type="dcterms:W3CDTF">2022-02-03T07:15:00Z</dcterms:modified>
</cp:coreProperties>
</file>